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C0" w:rsidRPr="009C2480" w:rsidRDefault="00917D2F" w:rsidP="00C669DA">
      <w:pPr>
        <w:pStyle w:val="a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6808C0" w:rsidRPr="009C24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</w:t>
      </w:r>
      <w:r w:rsidR="007F2BBB">
        <w:rPr>
          <w:b/>
          <w:sz w:val="28"/>
          <w:szCs w:val="28"/>
        </w:rPr>
        <w:t xml:space="preserve"> </w:t>
      </w:r>
      <w:r w:rsidR="006808C0" w:rsidRPr="009C2480">
        <w:rPr>
          <w:b/>
          <w:sz w:val="28"/>
          <w:szCs w:val="28"/>
        </w:rPr>
        <w:t>201</w:t>
      </w:r>
      <w:r w:rsidR="007F2BBB">
        <w:rPr>
          <w:b/>
          <w:sz w:val="28"/>
          <w:szCs w:val="28"/>
        </w:rPr>
        <w:t>8</w:t>
      </w:r>
      <w:r w:rsidR="006808C0" w:rsidRPr="009C2480">
        <w:rPr>
          <w:b/>
          <w:sz w:val="28"/>
          <w:szCs w:val="28"/>
        </w:rPr>
        <w:t xml:space="preserve"> </w:t>
      </w:r>
      <w:r w:rsidR="00B15709" w:rsidRPr="009C2480">
        <w:rPr>
          <w:b/>
          <w:sz w:val="28"/>
          <w:szCs w:val="28"/>
        </w:rPr>
        <w:t xml:space="preserve">состоялось очередное заседание </w:t>
      </w:r>
      <w:r w:rsidR="00C669DA">
        <w:rPr>
          <w:b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221A57">
        <w:rPr>
          <w:b/>
          <w:sz w:val="28"/>
          <w:szCs w:val="28"/>
        </w:rPr>
        <w:t>Калачеевского</w:t>
      </w:r>
      <w:r w:rsidR="00C669DA">
        <w:rPr>
          <w:b/>
          <w:sz w:val="28"/>
          <w:szCs w:val="28"/>
        </w:rPr>
        <w:t xml:space="preserve"> муниципального района</w:t>
      </w:r>
    </w:p>
    <w:p w:rsidR="006808C0" w:rsidRDefault="006808C0" w:rsidP="00B27FBD">
      <w:pPr>
        <w:pStyle w:val="a0"/>
        <w:jc w:val="center"/>
        <w:rPr>
          <w:sz w:val="24"/>
          <w:szCs w:val="24"/>
        </w:rPr>
      </w:pPr>
    </w:p>
    <w:p w:rsidR="00FA7F10" w:rsidRDefault="007F2BBB" w:rsidP="009C2480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601FC7">
        <w:rPr>
          <w:rFonts w:eastAsia="Calibri"/>
          <w:b/>
          <w:kern w:val="0"/>
          <w:sz w:val="28"/>
          <w:szCs w:val="28"/>
          <w:lang w:eastAsia="en-US"/>
        </w:rPr>
        <w:t>Ве</w:t>
      </w:r>
      <w:r>
        <w:rPr>
          <w:rFonts w:eastAsia="Calibri"/>
          <w:b/>
          <w:kern w:val="0"/>
          <w:sz w:val="28"/>
          <w:szCs w:val="28"/>
          <w:lang w:eastAsia="en-US"/>
        </w:rPr>
        <w:t>ла</w:t>
      </w:r>
      <w:r w:rsidR="00FA7F10" w:rsidRPr="00601FC7">
        <w:rPr>
          <w:rFonts w:eastAsia="Calibri"/>
          <w:b/>
          <w:kern w:val="0"/>
          <w:sz w:val="28"/>
          <w:szCs w:val="28"/>
          <w:lang w:eastAsia="en-US"/>
        </w:rPr>
        <w:t xml:space="preserve"> заседание</w:t>
      </w:r>
      <w:r w:rsidR="00472FB8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>
        <w:rPr>
          <w:rFonts w:eastAsia="Calibri"/>
          <w:b/>
          <w:kern w:val="0"/>
          <w:sz w:val="28"/>
          <w:szCs w:val="28"/>
          <w:lang w:eastAsia="en-US"/>
        </w:rPr>
        <w:t>Бондарева М.Л.</w:t>
      </w:r>
      <w:r w:rsidR="00472FB8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="00FA7F10" w:rsidRPr="00601FC7">
        <w:rPr>
          <w:rFonts w:eastAsia="Calibri"/>
          <w:kern w:val="0"/>
          <w:sz w:val="28"/>
          <w:szCs w:val="28"/>
          <w:lang w:eastAsia="en-US"/>
        </w:rPr>
        <w:t xml:space="preserve">– </w:t>
      </w:r>
      <w:r w:rsidR="00C669DA">
        <w:rPr>
          <w:rFonts w:eastAsia="Calibri"/>
          <w:kern w:val="0"/>
          <w:sz w:val="28"/>
          <w:szCs w:val="28"/>
          <w:lang w:eastAsia="en-US"/>
        </w:rPr>
        <w:t>руко</w:t>
      </w:r>
      <w:r w:rsidR="00A64E5B">
        <w:rPr>
          <w:rFonts w:eastAsia="Calibri"/>
          <w:kern w:val="0"/>
          <w:sz w:val="28"/>
          <w:szCs w:val="28"/>
          <w:lang w:eastAsia="en-US"/>
        </w:rPr>
        <w:t>водитель аппарата администрации</w:t>
      </w:r>
      <w:r w:rsidR="00FA7F10" w:rsidRPr="00601FC7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r w:rsidR="00FA7F10" w:rsidRPr="00601FC7">
        <w:rPr>
          <w:rFonts w:eastAsia="Calibri"/>
          <w:kern w:val="0"/>
          <w:sz w:val="28"/>
          <w:szCs w:val="28"/>
          <w:lang w:eastAsia="en-US"/>
        </w:rPr>
        <w:t>Калачеевского</w:t>
      </w:r>
      <w:proofErr w:type="spellEnd"/>
      <w:r w:rsidR="00FA7F10" w:rsidRPr="00601FC7">
        <w:rPr>
          <w:rFonts w:eastAsia="Calibri"/>
          <w:kern w:val="0"/>
          <w:sz w:val="28"/>
          <w:szCs w:val="28"/>
          <w:lang w:eastAsia="en-US"/>
        </w:rPr>
        <w:t xml:space="preserve"> муниципального района Воронежской области, </w:t>
      </w:r>
      <w:r w:rsidR="00C669DA">
        <w:rPr>
          <w:rFonts w:eastAsia="Calibri"/>
          <w:kern w:val="0"/>
          <w:sz w:val="28"/>
          <w:szCs w:val="28"/>
          <w:lang w:eastAsia="en-US"/>
        </w:rPr>
        <w:t xml:space="preserve">заместитель председателя комиссии </w:t>
      </w:r>
      <w:r w:rsidR="00C669DA" w:rsidRPr="00221A57">
        <w:rPr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r w:rsidR="00221A57" w:rsidRPr="00221A57">
        <w:rPr>
          <w:sz w:val="28"/>
          <w:szCs w:val="28"/>
        </w:rPr>
        <w:t>Калачеевского</w:t>
      </w:r>
      <w:r w:rsidR="00C669DA" w:rsidRPr="00221A57">
        <w:rPr>
          <w:sz w:val="28"/>
          <w:szCs w:val="28"/>
        </w:rPr>
        <w:t xml:space="preserve"> муниципального района</w:t>
      </w:r>
      <w:r w:rsidR="00FA7F10" w:rsidRPr="00221A57">
        <w:rPr>
          <w:rFonts w:eastAsia="Calibri"/>
          <w:kern w:val="0"/>
          <w:sz w:val="28"/>
          <w:szCs w:val="28"/>
          <w:lang w:eastAsia="en-US"/>
        </w:rPr>
        <w:t>.</w:t>
      </w:r>
    </w:p>
    <w:p w:rsidR="00561F9D" w:rsidRDefault="00561F9D" w:rsidP="009C2480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>
        <w:rPr>
          <w:rFonts w:eastAsia="Calibri"/>
          <w:b/>
          <w:kern w:val="0"/>
          <w:sz w:val="28"/>
          <w:szCs w:val="28"/>
          <w:lang w:eastAsia="en-US"/>
        </w:rPr>
        <w:t>Члены комиссии:</w:t>
      </w:r>
    </w:p>
    <w:p w:rsidR="00561F9D" w:rsidRPr="00561F9D" w:rsidRDefault="00561F9D" w:rsidP="00561F9D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561F9D">
        <w:rPr>
          <w:rFonts w:eastAsia="Calibri"/>
          <w:kern w:val="0"/>
          <w:sz w:val="28"/>
          <w:szCs w:val="28"/>
          <w:lang w:eastAsia="en-US"/>
        </w:rPr>
        <w:t>Зубкова Е.А., ведущий специалист сектора по планированию налог</w:t>
      </w:r>
      <w:r w:rsidR="00A64E5B">
        <w:rPr>
          <w:rFonts w:eastAsia="Calibri"/>
          <w:kern w:val="0"/>
          <w:sz w:val="28"/>
          <w:szCs w:val="28"/>
          <w:lang w:eastAsia="en-US"/>
        </w:rPr>
        <w:t>ов и доходов финансового отдела</w:t>
      </w:r>
      <w:r w:rsidRPr="00561F9D">
        <w:rPr>
          <w:rFonts w:eastAsia="Calibri"/>
          <w:kern w:val="0"/>
          <w:sz w:val="28"/>
          <w:szCs w:val="28"/>
          <w:lang w:eastAsia="en-US"/>
        </w:rPr>
        <w:t xml:space="preserve"> администрации </w:t>
      </w:r>
      <w:proofErr w:type="spellStart"/>
      <w:r w:rsidRPr="00561F9D">
        <w:rPr>
          <w:rFonts w:eastAsia="Calibri"/>
          <w:kern w:val="0"/>
          <w:sz w:val="28"/>
          <w:szCs w:val="28"/>
          <w:lang w:eastAsia="en-US"/>
        </w:rPr>
        <w:t>Калачеевского</w:t>
      </w:r>
      <w:proofErr w:type="spellEnd"/>
      <w:r w:rsidRPr="00561F9D">
        <w:rPr>
          <w:rFonts w:eastAsia="Calibri"/>
          <w:kern w:val="0"/>
          <w:sz w:val="28"/>
          <w:szCs w:val="28"/>
          <w:lang w:eastAsia="en-US"/>
        </w:rPr>
        <w:t xml:space="preserve"> муниципального района, председател</w:t>
      </w:r>
      <w:r w:rsidR="00193E01">
        <w:rPr>
          <w:rFonts w:eastAsia="Calibri"/>
          <w:kern w:val="0"/>
          <w:sz w:val="28"/>
          <w:szCs w:val="28"/>
          <w:lang w:eastAsia="en-US"/>
        </w:rPr>
        <w:t>ь</w:t>
      </w:r>
      <w:r w:rsidRPr="00561F9D">
        <w:rPr>
          <w:rFonts w:eastAsia="Calibri"/>
          <w:kern w:val="0"/>
          <w:sz w:val="28"/>
          <w:szCs w:val="28"/>
          <w:lang w:eastAsia="en-US"/>
        </w:rPr>
        <w:t xml:space="preserve"> первичной профсоюзной организации администрации Калачеевского муниципального района;</w:t>
      </w:r>
    </w:p>
    <w:p w:rsidR="00561F9D" w:rsidRPr="00561F9D" w:rsidRDefault="00561F9D" w:rsidP="00561F9D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561F9D">
        <w:rPr>
          <w:rFonts w:eastAsia="Calibri"/>
          <w:kern w:val="0"/>
          <w:sz w:val="28"/>
          <w:szCs w:val="28"/>
          <w:lang w:eastAsia="en-US"/>
        </w:rPr>
        <w:t>Исаева Е.А., председатель женского Совета Калачеевского муниципального района (по согласованию);</w:t>
      </w:r>
    </w:p>
    <w:p w:rsidR="00561F9D" w:rsidRPr="00561F9D" w:rsidRDefault="00561F9D" w:rsidP="00561F9D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561F9D">
        <w:rPr>
          <w:rFonts w:eastAsia="Calibri"/>
          <w:kern w:val="0"/>
          <w:sz w:val="28"/>
          <w:szCs w:val="28"/>
          <w:lang w:eastAsia="en-US"/>
        </w:rPr>
        <w:t>Кузнецова Т.Н., руководитель финансового отдела администрации Калачеевского муниципального района;</w:t>
      </w:r>
    </w:p>
    <w:p w:rsidR="00561F9D" w:rsidRPr="00561F9D" w:rsidRDefault="00561F9D" w:rsidP="00561F9D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proofErr w:type="spellStart"/>
      <w:r w:rsidRPr="00561F9D">
        <w:rPr>
          <w:rFonts w:eastAsia="Calibri"/>
          <w:kern w:val="0"/>
          <w:sz w:val="28"/>
          <w:szCs w:val="28"/>
          <w:lang w:eastAsia="en-US"/>
        </w:rPr>
        <w:t>Шушлебина</w:t>
      </w:r>
      <w:proofErr w:type="spellEnd"/>
      <w:r w:rsidRPr="00561F9D">
        <w:rPr>
          <w:rFonts w:eastAsia="Calibri"/>
          <w:kern w:val="0"/>
          <w:sz w:val="28"/>
          <w:szCs w:val="28"/>
          <w:lang w:eastAsia="en-US"/>
        </w:rPr>
        <w:t xml:space="preserve"> С.А., начальник отдела организационно-контрольной работы и муниципальной службы администрации Калачеевского муниципального района;</w:t>
      </w:r>
    </w:p>
    <w:p w:rsidR="00561F9D" w:rsidRPr="00561F9D" w:rsidRDefault="00561F9D" w:rsidP="00561F9D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561F9D">
        <w:rPr>
          <w:rFonts w:eastAsia="Calibri"/>
          <w:kern w:val="0"/>
          <w:sz w:val="28"/>
          <w:szCs w:val="28"/>
          <w:lang w:eastAsia="en-US"/>
        </w:rPr>
        <w:t>Ярцев А.М., руководитель отдела по управлению муниципальным имуществом и земельным отношениям администрации Калачеевского муниципального района</w:t>
      </w:r>
    </w:p>
    <w:p w:rsidR="00561F9D" w:rsidRPr="00561F9D" w:rsidRDefault="00561F9D" w:rsidP="00561F9D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 w:rsidRPr="00561F9D">
        <w:rPr>
          <w:rFonts w:eastAsia="Calibri"/>
          <w:b/>
          <w:kern w:val="0"/>
          <w:sz w:val="28"/>
          <w:szCs w:val="28"/>
          <w:lang w:eastAsia="en-US"/>
        </w:rPr>
        <w:t>Приглашённые</w:t>
      </w:r>
      <w:r>
        <w:rPr>
          <w:rFonts w:eastAsia="Calibri"/>
          <w:b/>
          <w:kern w:val="0"/>
          <w:sz w:val="28"/>
          <w:szCs w:val="28"/>
          <w:lang w:eastAsia="en-US"/>
        </w:rPr>
        <w:t>:</w:t>
      </w:r>
    </w:p>
    <w:p w:rsidR="00561F9D" w:rsidRPr="00221A57" w:rsidRDefault="00561F9D" w:rsidP="00561F9D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Бывший муниципальный служащий</w:t>
      </w:r>
      <w:r w:rsidRPr="00561F9D">
        <w:rPr>
          <w:rFonts w:eastAsia="Calibri"/>
          <w:kern w:val="0"/>
          <w:sz w:val="28"/>
          <w:szCs w:val="28"/>
          <w:lang w:eastAsia="en-US"/>
        </w:rPr>
        <w:t>.</w:t>
      </w:r>
    </w:p>
    <w:p w:rsidR="00FC77A4" w:rsidRDefault="00FC77A4" w:rsidP="009C2480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 w:rsidRPr="00561F9D">
        <w:rPr>
          <w:rFonts w:eastAsia="Calibri"/>
          <w:b/>
          <w:kern w:val="0"/>
          <w:sz w:val="28"/>
          <w:szCs w:val="28"/>
          <w:lang w:eastAsia="en-US"/>
        </w:rPr>
        <w:t xml:space="preserve">На заседании </w:t>
      </w:r>
      <w:r w:rsidR="00C669DA" w:rsidRPr="00561F9D">
        <w:rPr>
          <w:rFonts w:eastAsia="Calibri"/>
          <w:b/>
          <w:kern w:val="0"/>
          <w:sz w:val="28"/>
          <w:szCs w:val="28"/>
          <w:lang w:eastAsia="en-US"/>
        </w:rPr>
        <w:t>Комиссии</w:t>
      </w:r>
      <w:r w:rsidRPr="00561F9D">
        <w:rPr>
          <w:rFonts w:eastAsia="Calibri"/>
          <w:b/>
          <w:kern w:val="0"/>
          <w:sz w:val="28"/>
          <w:szCs w:val="28"/>
          <w:lang w:eastAsia="en-US"/>
        </w:rPr>
        <w:t xml:space="preserve"> были рассмотрены следующие вопросы: </w:t>
      </w:r>
    </w:p>
    <w:p w:rsidR="00917D2F" w:rsidRPr="00917D2F" w:rsidRDefault="00917D2F" w:rsidP="00917D2F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 w:rsidRPr="00917D2F">
        <w:rPr>
          <w:rFonts w:eastAsia="Calibri"/>
          <w:b/>
          <w:kern w:val="0"/>
          <w:sz w:val="28"/>
          <w:szCs w:val="28"/>
          <w:lang w:eastAsia="en-US"/>
        </w:rPr>
        <w:t>1.</w:t>
      </w:r>
      <w:r w:rsidRPr="00917D2F">
        <w:rPr>
          <w:rFonts w:eastAsia="Calibri"/>
          <w:b/>
          <w:kern w:val="0"/>
          <w:sz w:val="28"/>
          <w:szCs w:val="28"/>
          <w:lang w:eastAsia="en-US"/>
        </w:rPr>
        <w:tab/>
        <w:t>Об утверждении Карты коррупционных рисков в администрации Калачеевского муниципального района.</w:t>
      </w:r>
    </w:p>
    <w:p w:rsidR="00917D2F" w:rsidRPr="00561F9D" w:rsidRDefault="00917D2F" w:rsidP="00917D2F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 w:rsidRPr="00917D2F">
        <w:rPr>
          <w:rFonts w:eastAsia="Calibri"/>
          <w:b/>
          <w:kern w:val="0"/>
          <w:sz w:val="28"/>
          <w:szCs w:val="28"/>
          <w:lang w:eastAsia="en-US"/>
        </w:rPr>
        <w:t>2.</w:t>
      </w:r>
      <w:r w:rsidRPr="00917D2F">
        <w:rPr>
          <w:rFonts w:eastAsia="Calibri"/>
          <w:b/>
          <w:kern w:val="0"/>
          <w:sz w:val="28"/>
          <w:szCs w:val="28"/>
          <w:lang w:eastAsia="en-US"/>
        </w:rPr>
        <w:tab/>
        <w:t>Об актуализации 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детей.</w:t>
      </w:r>
    </w:p>
    <w:p w:rsidR="00FC77A4" w:rsidRDefault="00917D2F" w:rsidP="00C669DA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>
        <w:rPr>
          <w:rFonts w:eastAsia="Calibri"/>
          <w:b/>
          <w:kern w:val="0"/>
          <w:sz w:val="28"/>
          <w:szCs w:val="28"/>
          <w:lang w:eastAsia="en-US"/>
        </w:rPr>
        <w:lastRenderedPageBreak/>
        <w:t xml:space="preserve">3. </w:t>
      </w:r>
      <w:r w:rsidR="00A64E5B">
        <w:rPr>
          <w:rFonts w:eastAsia="Calibri"/>
          <w:b/>
          <w:kern w:val="0"/>
          <w:sz w:val="28"/>
          <w:szCs w:val="28"/>
          <w:lang w:eastAsia="en-US"/>
        </w:rPr>
        <w:t>Рассмотрение уведомления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муниципального учреждения </w:t>
      </w:r>
      <w:r w:rsidR="007F2BBB" w:rsidRPr="00561F9D">
        <w:rPr>
          <w:rFonts w:eastAsia="Calibri"/>
          <w:b/>
          <w:kern w:val="0"/>
          <w:sz w:val="28"/>
          <w:szCs w:val="28"/>
          <w:lang w:eastAsia="en-US"/>
        </w:rPr>
        <w:t>о принятии на работу бывшего муниципального служащего</w:t>
      </w:r>
      <w:r w:rsidR="00472FB8" w:rsidRPr="00561F9D">
        <w:rPr>
          <w:rFonts w:eastAsia="Calibri"/>
          <w:b/>
          <w:kern w:val="0"/>
          <w:sz w:val="28"/>
          <w:szCs w:val="28"/>
          <w:lang w:eastAsia="en-US"/>
        </w:rPr>
        <w:t>.</w:t>
      </w:r>
    </w:p>
    <w:p w:rsidR="00917D2F" w:rsidRPr="00917D2F" w:rsidRDefault="00917D2F" w:rsidP="00917D2F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917D2F">
        <w:rPr>
          <w:rFonts w:eastAsia="Calibri"/>
          <w:b/>
          <w:kern w:val="0"/>
          <w:sz w:val="28"/>
          <w:szCs w:val="28"/>
          <w:lang w:eastAsia="en-US"/>
        </w:rPr>
        <w:t>По первому вопросу:</w:t>
      </w:r>
    </w:p>
    <w:p w:rsidR="00917D2F" w:rsidRPr="00917D2F" w:rsidRDefault="00917D2F" w:rsidP="00917D2F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917D2F">
        <w:rPr>
          <w:rFonts w:eastAsia="Calibri"/>
          <w:kern w:val="0"/>
          <w:sz w:val="28"/>
          <w:szCs w:val="28"/>
          <w:lang w:eastAsia="en-US"/>
        </w:rPr>
        <w:t xml:space="preserve">Слушали Шишкину Марину Павловну, главного специалиста отдела организационно-контрольной работы и муниципальной службы администрации Калачеевского муниципального района, которая предоставила следующую информацию: </w:t>
      </w:r>
    </w:p>
    <w:p w:rsidR="00917D2F" w:rsidRPr="00917D2F" w:rsidRDefault="00A64E5B" w:rsidP="00917D2F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 целях проведения</w:t>
      </w:r>
      <w:r w:rsidR="00917D2F" w:rsidRPr="00917D2F">
        <w:rPr>
          <w:rFonts w:eastAsia="Calibri"/>
          <w:kern w:val="0"/>
          <w:sz w:val="28"/>
          <w:szCs w:val="28"/>
          <w:lang w:eastAsia="en-US"/>
        </w:rPr>
        <w:t xml:space="preserve"> оценки коррупционных рисков, на основе которой формируется (обновляется) перечень должностей, при замещении которых</w:t>
      </w:r>
      <w:r>
        <w:rPr>
          <w:rFonts w:eastAsia="Calibri"/>
          <w:kern w:val="0"/>
          <w:sz w:val="28"/>
          <w:szCs w:val="28"/>
          <w:lang w:eastAsia="en-US"/>
        </w:rPr>
        <w:t>,</w:t>
      </w:r>
      <w:r w:rsidR="00917D2F" w:rsidRPr="00917D2F">
        <w:rPr>
          <w:rFonts w:eastAsia="Calibri"/>
          <w:kern w:val="0"/>
          <w:sz w:val="28"/>
          <w:szCs w:val="28"/>
          <w:lang w:eastAsia="en-US"/>
        </w:rPr>
        <w:t xml:space="preserve"> лица обязаны представлять сведения о доходах, расходах, об имуществе и обязатель</w:t>
      </w:r>
      <w:r>
        <w:rPr>
          <w:rFonts w:eastAsia="Calibri"/>
          <w:kern w:val="0"/>
          <w:sz w:val="28"/>
          <w:szCs w:val="28"/>
          <w:lang w:eastAsia="en-US"/>
        </w:rPr>
        <w:t>ствах имущественного характера,</w:t>
      </w:r>
      <w:r w:rsidR="00917D2F" w:rsidRPr="00917D2F">
        <w:rPr>
          <w:rFonts w:eastAsia="Calibri"/>
          <w:kern w:val="0"/>
          <w:sz w:val="28"/>
          <w:szCs w:val="28"/>
          <w:lang w:eastAsia="en-US"/>
        </w:rPr>
        <w:t xml:space="preserve"> в администрации </w:t>
      </w:r>
      <w:proofErr w:type="spellStart"/>
      <w:r w:rsidR="00917D2F" w:rsidRPr="00917D2F">
        <w:rPr>
          <w:rFonts w:eastAsia="Calibri"/>
          <w:kern w:val="0"/>
          <w:sz w:val="28"/>
          <w:szCs w:val="28"/>
          <w:lang w:eastAsia="en-US"/>
        </w:rPr>
        <w:t>Калачеевского</w:t>
      </w:r>
      <w:proofErr w:type="spellEnd"/>
      <w:r w:rsidR="00917D2F" w:rsidRPr="00917D2F">
        <w:rPr>
          <w:rFonts w:eastAsia="Calibri"/>
          <w:kern w:val="0"/>
          <w:sz w:val="28"/>
          <w:szCs w:val="28"/>
          <w:lang w:eastAsia="en-US"/>
        </w:rPr>
        <w:t xml:space="preserve"> муниципального района необходимо утвердить Карту коррупционных рисков. При оценке коррупционных рисков и актуализации Перечня рекомендуется руководствоваться письмом Минтруда России от 25.12.2014 № 18-0/10/В-8980 «О проведении федеральными государственными органами оценки коррупционных рисков» (вместе с «Методическими рекомендациями по проведению оценки коррупционных рисков, возникающих при реализации функций»)». На основании вышеназванных рекомендаций разработан проект Карты коррупционных рисков администрации Калачеевского муниципального района.</w:t>
      </w:r>
    </w:p>
    <w:p w:rsidR="00917D2F" w:rsidRPr="00917D2F" w:rsidRDefault="00917D2F" w:rsidP="00917D2F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</w:p>
    <w:p w:rsidR="00917D2F" w:rsidRPr="009F3052" w:rsidRDefault="00917D2F" w:rsidP="00917D2F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 w:rsidRPr="009F3052">
        <w:rPr>
          <w:rFonts w:eastAsia="Calibri"/>
          <w:b/>
          <w:kern w:val="0"/>
          <w:sz w:val="28"/>
          <w:szCs w:val="28"/>
          <w:lang w:eastAsia="en-US"/>
        </w:rPr>
        <w:t>РЕШИЛИ:</w:t>
      </w:r>
    </w:p>
    <w:p w:rsidR="00917D2F" w:rsidRPr="009F3052" w:rsidRDefault="00917D2F" w:rsidP="00917D2F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 w:rsidRPr="009F3052">
        <w:rPr>
          <w:rFonts w:eastAsia="Calibri"/>
          <w:b/>
          <w:kern w:val="0"/>
          <w:sz w:val="28"/>
          <w:szCs w:val="28"/>
          <w:lang w:eastAsia="en-US"/>
        </w:rPr>
        <w:t>Утвердить Карту коррупционных рисков администрации Калачеевского муниципального района.</w:t>
      </w:r>
    </w:p>
    <w:p w:rsidR="00917D2F" w:rsidRPr="009F3052" w:rsidRDefault="00917D2F" w:rsidP="00917D2F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 w:rsidRPr="009F3052">
        <w:rPr>
          <w:rFonts w:eastAsia="Calibri"/>
          <w:b/>
          <w:kern w:val="0"/>
          <w:sz w:val="28"/>
          <w:szCs w:val="28"/>
          <w:lang w:eastAsia="en-US"/>
        </w:rPr>
        <w:t>По второму вопросу:</w:t>
      </w:r>
    </w:p>
    <w:p w:rsidR="00917D2F" w:rsidRPr="00917D2F" w:rsidRDefault="00917D2F" w:rsidP="00917D2F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Слушали з</w:t>
      </w:r>
      <w:r w:rsidRPr="00917D2F">
        <w:rPr>
          <w:rFonts w:eastAsia="Calibri"/>
          <w:kern w:val="0"/>
          <w:sz w:val="28"/>
          <w:szCs w:val="28"/>
          <w:lang w:eastAsia="en-US"/>
        </w:rPr>
        <w:t>аместителя председателя комиссии Бондареву М.Л., которая информировала комиссию о том, что постановлением администрации Калачеевского муниципального района от 29.09.2011 г. №757 утвержден Перечень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 характера, а также сведения о доходах, об имуществе и обязательствах имущественного характера своих супруги (супруга) и несовершеннолетних детей. В данный перечень включены все должности муниципальной службы, утверждённые в   администрации Калачеевского муниципального района, т.е. все работники замещающие должности муниципальной службы в администрации Калачеевского муниципального района обязаны предоставлят</w:t>
      </w:r>
      <w:r w:rsidR="00A64E5B">
        <w:rPr>
          <w:rFonts w:eastAsia="Calibri"/>
          <w:kern w:val="0"/>
          <w:sz w:val="28"/>
          <w:szCs w:val="28"/>
          <w:lang w:eastAsia="en-US"/>
        </w:rPr>
        <w:t>ь сведения о доходах. Предлагаю</w:t>
      </w:r>
      <w:bookmarkStart w:id="0" w:name="_GoBack"/>
      <w:bookmarkEnd w:id="0"/>
      <w:r w:rsidRPr="00917D2F">
        <w:rPr>
          <w:rFonts w:eastAsia="Calibri"/>
          <w:kern w:val="0"/>
          <w:sz w:val="28"/>
          <w:szCs w:val="28"/>
          <w:lang w:eastAsia="en-US"/>
        </w:rPr>
        <w:t xml:space="preserve"> оценить актуальность указанного Перечня в части включения должностей муниципальной службы, утвержденных в администрации </w:t>
      </w:r>
      <w:proofErr w:type="spellStart"/>
      <w:r w:rsidRPr="00917D2F">
        <w:rPr>
          <w:rFonts w:eastAsia="Calibri"/>
          <w:kern w:val="0"/>
          <w:sz w:val="28"/>
          <w:szCs w:val="28"/>
          <w:lang w:eastAsia="en-US"/>
        </w:rPr>
        <w:t>Калачеевского</w:t>
      </w:r>
      <w:proofErr w:type="spellEnd"/>
      <w:r w:rsidRPr="00917D2F">
        <w:rPr>
          <w:rFonts w:eastAsia="Calibri"/>
          <w:kern w:val="0"/>
          <w:sz w:val="28"/>
          <w:szCs w:val="28"/>
          <w:lang w:eastAsia="en-US"/>
        </w:rPr>
        <w:t xml:space="preserve"> муниципального района, и в  целях  осуществления мер по противодействию коррупции принять решение о необходимости корректировки списка должностей  муниципальной службы администрации района, включенных в Перечень.</w:t>
      </w:r>
    </w:p>
    <w:p w:rsidR="00917D2F" w:rsidRPr="009F3052" w:rsidRDefault="00917D2F" w:rsidP="00917D2F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</w:p>
    <w:p w:rsidR="00917D2F" w:rsidRPr="00917D2F" w:rsidRDefault="00917D2F" w:rsidP="00917D2F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kern w:val="0"/>
          <w:sz w:val="28"/>
          <w:szCs w:val="28"/>
          <w:lang w:eastAsia="en-US"/>
        </w:rPr>
      </w:pPr>
      <w:r w:rsidRPr="009F3052">
        <w:rPr>
          <w:rFonts w:eastAsia="Calibri"/>
          <w:b/>
          <w:kern w:val="0"/>
          <w:sz w:val="28"/>
          <w:szCs w:val="28"/>
          <w:lang w:eastAsia="en-US"/>
        </w:rPr>
        <w:t xml:space="preserve">     РЕШИЛИ:</w:t>
      </w:r>
      <w:r w:rsidRPr="00917D2F">
        <w:rPr>
          <w:rFonts w:eastAsia="Calibri"/>
          <w:kern w:val="0"/>
          <w:sz w:val="28"/>
          <w:szCs w:val="28"/>
          <w:lang w:eastAsia="en-US"/>
        </w:rPr>
        <w:t xml:space="preserve"> Установить, что Перечень должностей муниципальной службы в администрации  Калачеевского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является полным и необходимости внесения корректировок в указанный Перечень нет.</w:t>
      </w:r>
    </w:p>
    <w:p w:rsidR="009F3052" w:rsidRPr="009F3052" w:rsidRDefault="009F3052" w:rsidP="009F3052">
      <w:pPr>
        <w:suppressAutoHyphens w:val="0"/>
        <w:autoSpaceDE w:val="0"/>
        <w:autoSpaceDN w:val="0"/>
        <w:adjustRightInd w:val="0"/>
        <w:spacing w:after="200" w:line="240" w:lineRule="auto"/>
        <w:ind w:left="540" w:firstLine="709"/>
        <w:jc w:val="both"/>
        <w:outlineLvl w:val="0"/>
        <w:rPr>
          <w:rFonts w:eastAsia="Calibri"/>
          <w:b/>
          <w:kern w:val="0"/>
          <w:sz w:val="28"/>
          <w:szCs w:val="28"/>
          <w:lang w:eastAsia="en-US"/>
        </w:rPr>
      </w:pPr>
      <w:r w:rsidRPr="009F3052">
        <w:rPr>
          <w:rFonts w:eastAsia="Calibri"/>
          <w:b/>
          <w:kern w:val="0"/>
          <w:sz w:val="28"/>
          <w:szCs w:val="28"/>
          <w:lang w:eastAsia="en-US"/>
        </w:rPr>
        <w:t xml:space="preserve">По </w:t>
      </w:r>
      <w:r>
        <w:rPr>
          <w:rFonts w:eastAsia="Calibri"/>
          <w:b/>
          <w:kern w:val="0"/>
          <w:sz w:val="28"/>
          <w:szCs w:val="28"/>
          <w:lang w:eastAsia="en-US"/>
        </w:rPr>
        <w:t>третьему</w:t>
      </w:r>
      <w:r w:rsidRPr="009F3052">
        <w:rPr>
          <w:rFonts w:eastAsia="Calibri"/>
          <w:b/>
          <w:kern w:val="0"/>
          <w:sz w:val="28"/>
          <w:szCs w:val="28"/>
          <w:lang w:eastAsia="en-US"/>
        </w:rPr>
        <w:t xml:space="preserve"> вопросу:</w:t>
      </w:r>
    </w:p>
    <w:p w:rsidR="007F2BBB" w:rsidRPr="007F2BBB" w:rsidRDefault="007F2BBB" w:rsidP="007F2BBB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561F9D">
        <w:rPr>
          <w:rFonts w:eastAsia="Calibri"/>
          <w:b/>
          <w:color w:val="000000"/>
          <w:kern w:val="0"/>
          <w:sz w:val="28"/>
          <w:szCs w:val="28"/>
          <w:lang w:eastAsia="en-US"/>
        </w:rPr>
        <w:t>Слушали:</w:t>
      </w:r>
      <w:r w:rsidR="009F3052">
        <w:rPr>
          <w:rFonts w:eastAsia="Calibri"/>
          <w:b/>
          <w:color w:val="000000"/>
          <w:kern w:val="0"/>
          <w:sz w:val="28"/>
          <w:szCs w:val="28"/>
          <w:lang w:eastAsia="en-US"/>
        </w:rPr>
        <w:t xml:space="preserve"> </w:t>
      </w: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Шишкину Марину Павловну, главного специалиста отдела организационно-контрольной работы и муниципальной службы администрации Калачеевского муниципального района, которая пояснила, что в соответствии с </w:t>
      </w:r>
      <w:proofErr w:type="spellStart"/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>п.п</w:t>
      </w:r>
      <w:proofErr w:type="spellEnd"/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>. д п. 13 Положения о комиссии по соблюдению требований к служебному поведению муниципальных служащих администрации Калачеевского муниципального района и урегулированию конфликта интересов, утверждённого постановлением администрации Калачеевского муниципального района от 26 декабря 2014 г. №1151 основанием для проведения заседания комиссии является поступившие в соответствии с частью 4 статьи 12 Федерального закона от 25 декабря 2008 года №273-ФЗ «О противодействии коррупции» и статьёй 64.1 Трудового кодекса Российской Федерации в администрацию Калачеевского муниципального района Воронежской области уведомление коммерческой или некоммерческой организации о заключении с гражданином, замещавшим должность муниципальной службы в администрации Калачеевского муниципального района,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замещений должности муниципальной службы в администрации Калачеевского муниципального района, при условии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46947" w:rsidRDefault="007F2BBB" w:rsidP="007F2BBB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Слушали Бондареву Марину Леонидовну, руководителя аппарата, которая пояснила, что </w:t>
      </w:r>
      <w:r w:rsidR="008027AD">
        <w:rPr>
          <w:rFonts w:eastAsia="Calibri"/>
          <w:color w:val="000000"/>
          <w:kern w:val="0"/>
          <w:sz w:val="28"/>
          <w:szCs w:val="28"/>
          <w:lang w:eastAsia="en-US"/>
        </w:rPr>
        <w:t xml:space="preserve">бывший 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муниципальный служащий </w:t>
      </w: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с </w:t>
      </w:r>
      <w:r w:rsidR="00242A97">
        <w:rPr>
          <w:rFonts w:eastAsia="Calibri"/>
          <w:color w:val="000000"/>
          <w:kern w:val="0"/>
          <w:sz w:val="28"/>
          <w:szCs w:val="28"/>
          <w:lang w:eastAsia="en-US"/>
        </w:rPr>
        <w:t>_______</w:t>
      </w: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по </w:t>
      </w:r>
      <w:r w:rsidR="00242A97">
        <w:rPr>
          <w:rFonts w:eastAsia="Calibri"/>
          <w:color w:val="000000"/>
          <w:kern w:val="0"/>
          <w:sz w:val="28"/>
          <w:szCs w:val="28"/>
          <w:lang w:eastAsia="en-US"/>
        </w:rPr>
        <w:t>___________</w:t>
      </w: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="00193E01">
        <w:rPr>
          <w:rFonts w:eastAsia="Calibri"/>
          <w:color w:val="000000"/>
          <w:kern w:val="0"/>
          <w:sz w:val="28"/>
          <w:szCs w:val="28"/>
          <w:lang w:eastAsia="en-US"/>
        </w:rPr>
        <w:t>замещал должность</w:t>
      </w:r>
      <w:proofErr w:type="gramStart"/>
      <w:r>
        <w:rPr>
          <w:rFonts w:eastAsia="Calibri"/>
          <w:color w:val="000000"/>
          <w:kern w:val="0"/>
          <w:sz w:val="28"/>
          <w:szCs w:val="28"/>
          <w:lang w:eastAsia="en-US"/>
        </w:rPr>
        <w:t>…….</w:t>
      </w:r>
      <w:proofErr w:type="gramEnd"/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>. В данн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>ой</w:t>
      </w: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 должност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>и</w:t>
      </w: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муниципальный служащий </w:t>
      </w: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>в соответствии с должностной инструкцией, утверждённой распоряжением администрации от 20.02.2015 г. №37 исполнял следующие должностные обязанности:</w:t>
      </w:r>
    </w:p>
    <w:p w:rsidR="007F2BBB" w:rsidRDefault="007F2BBB" w:rsidP="007F2BBB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  <w:r>
        <w:rPr>
          <w:rFonts w:eastAsia="Calibri"/>
          <w:color w:val="000000"/>
          <w:kern w:val="0"/>
          <w:sz w:val="28"/>
          <w:szCs w:val="28"/>
          <w:lang w:eastAsia="en-US"/>
        </w:rPr>
        <w:t>-</w:t>
      </w:r>
    </w:p>
    <w:p w:rsidR="007F2BBB" w:rsidRDefault="007F2BBB" w:rsidP="007F2BBB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  <w:r>
        <w:rPr>
          <w:rFonts w:eastAsia="Calibri"/>
          <w:color w:val="000000"/>
          <w:kern w:val="0"/>
          <w:sz w:val="28"/>
          <w:szCs w:val="28"/>
          <w:lang w:eastAsia="en-US"/>
        </w:rPr>
        <w:t>-</w:t>
      </w:r>
    </w:p>
    <w:p w:rsidR="007F2BBB" w:rsidRDefault="007F2BBB" w:rsidP="007F2BBB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  <w:r>
        <w:rPr>
          <w:rFonts w:eastAsia="Calibri"/>
          <w:color w:val="000000"/>
          <w:kern w:val="0"/>
          <w:sz w:val="28"/>
          <w:szCs w:val="28"/>
          <w:lang w:eastAsia="en-US"/>
        </w:rPr>
        <w:t>-</w:t>
      </w:r>
    </w:p>
    <w:p w:rsidR="007F2BBB" w:rsidRPr="007F2BBB" w:rsidRDefault="007F2BBB" w:rsidP="007F2BBB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Слушали Шишкину Марину Павловну главного специалиста отдела организационно-контрольной работы и муниципальной службы, которая </w:t>
      </w: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lastRenderedPageBreak/>
        <w:t xml:space="preserve">пояснила, что в соответствии с письмом </w:t>
      </w:r>
      <w:r w:rsidR="00917D2F">
        <w:rPr>
          <w:rFonts w:eastAsia="Calibri"/>
          <w:color w:val="000000"/>
          <w:kern w:val="0"/>
          <w:sz w:val="28"/>
          <w:szCs w:val="28"/>
          <w:lang w:eastAsia="en-US"/>
        </w:rPr>
        <w:t xml:space="preserve">муниципального учреждения </w:t>
      </w:r>
      <w:proofErr w:type="gramStart"/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от  </w:t>
      </w:r>
      <w:r w:rsidR="009F3052">
        <w:rPr>
          <w:rFonts w:eastAsia="Calibri"/>
          <w:color w:val="000000"/>
          <w:kern w:val="0"/>
          <w:sz w:val="28"/>
          <w:szCs w:val="28"/>
          <w:lang w:eastAsia="en-US"/>
        </w:rPr>
        <w:t>25</w:t>
      </w: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>.0</w:t>
      </w:r>
      <w:r w:rsidR="009F3052">
        <w:rPr>
          <w:rFonts w:eastAsia="Calibri"/>
          <w:color w:val="000000"/>
          <w:kern w:val="0"/>
          <w:sz w:val="28"/>
          <w:szCs w:val="28"/>
          <w:lang w:eastAsia="en-US"/>
        </w:rPr>
        <w:t>1</w:t>
      </w: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>.201</w:t>
      </w:r>
      <w:r w:rsidR="00193E01">
        <w:rPr>
          <w:rFonts w:eastAsia="Calibri"/>
          <w:color w:val="000000"/>
          <w:kern w:val="0"/>
          <w:sz w:val="28"/>
          <w:szCs w:val="28"/>
          <w:lang w:eastAsia="en-US"/>
        </w:rPr>
        <w:t>8</w:t>
      </w:r>
      <w:proofErr w:type="gramEnd"/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 г. №</w:t>
      </w:r>
      <w:r w:rsidR="009F3052">
        <w:rPr>
          <w:rFonts w:eastAsia="Calibri"/>
          <w:color w:val="000000"/>
          <w:kern w:val="0"/>
          <w:sz w:val="28"/>
          <w:szCs w:val="28"/>
          <w:lang w:eastAsia="en-US"/>
        </w:rPr>
        <w:t>1</w:t>
      </w: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гражданин </w:t>
      </w: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>принят на должность</w:t>
      </w:r>
      <w:r w:rsidR="008027AD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="00242A97">
        <w:rPr>
          <w:rFonts w:eastAsia="Calibri"/>
          <w:color w:val="000000"/>
          <w:kern w:val="0"/>
          <w:sz w:val="28"/>
          <w:szCs w:val="28"/>
          <w:lang w:eastAsia="en-US"/>
        </w:rPr>
        <w:t>_______</w:t>
      </w: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. Должностные обязанности, </w:t>
      </w:r>
      <w:proofErr w:type="gramStart"/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>исполняемые  на</w:t>
      </w:r>
      <w:proofErr w:type="gramEnd"/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 должности </w:t>
      </w:r>
      <w:r w:rsidR="008027AD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="00242A97">
        <w:rPr>
          <w:rFonts w:eastAsia="Calibri"/>
          <w:color w:val="000000"/>
          <w:kern w:val="0"/>
          <w:sz w:val="28"/>
          <w:szCs w:val="28"/>
          <w:lang w:eastAsia="en-US"/>
        </w:rPr>
        <w:t>_________</w:t>
      </w: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изложены в письме от  </w:t>
      </w:r>
      <w:r w:rsidR="009F3052">
        <w:rPr>
          <w:rFonts w:eastAsia="Calibri"/>
          <w:color w:val="000000"/>
          <w:kern w:val="0"/>
          <w:sz w:val="28"/>
          <w:szCs w:val="28"/>
          <w:lang w:eastAsia="en-US"/>
        </w:rPr>
        <w:t>25</w:t>
      </w:r>
      <w:r w:rsidR="00193E01">
        <w:rPr>
          <w:rFonts w:eastAsia="Calibri"/>
          <w:color w:val="000000"/>
          <w:kern w:val="0"/>
          <w:sz w:val="28"/>
          <w:szCs w:val="28"/>
          <w:lang w:eastAsia="en-US"/>
        </w:rPr>
        <w:t>.0</w:t>
      </w:r>
      <w:r w:rsidR="009F3052">
        <w:rPr>
          <w:rFonts w:eastAsia="Calibri"/>
          <w:color w:val="000000"/>
          <w:kern w:val="0"/>
          <w:sz w:val="28"/>
          <w:szCs w:val="28"/>
          <w:lang w:eastAsia="en-US"/>
        </w:rPr>
        <w:t>1</w:t>
      </w:r>
      <w:r w:rsidR="00193E01">
        <w:rPr>
          <w:rFonts w:eastAsia="Calibri"/>
          <w:color w:val="000000"/>
          <w:kern w:val="0"/>
          <w:sz w:val="28"/>
          <w:szCs w:val="28"/>
          <w:lang w:eastAsia="en-US"/>
        </w:rPr>
        <w:t>.2018</w:t>
      </w:r>
      <w:r w:rsidR="008027AD">
        <w:rPr>
          <w:rFonts w:eastAsia="Calibri"/>
          <w:color w:val="000000"/>
          <w:kern w:val="0"/>
          <w:sz w:val="28"/>
          <w:szCs w:val="28"/>
          <w:lang w:eastAsia="en-US"/>
        </w:rPr>
        <w:t xml:space="preserve"> г. №</w:t>
      </w:r>
      <w:r w:rsidR="009F3052">
        <w:rPr>
          <w:rFonts w:eastAsia="Calibri"/>
          <w:color w:val="000000"/>
          <w:kern w:val="0"/>
          <w:sz w:val="28"/>
          <w:szCs w:val="28"/>
          <w:lang w:eastAsia="en-US"/>
        </w:rPr>
        <w:t>1</w:t>
      </w: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>.</w:t>
      </w:r>
    </w:p>
    <w:p w:rsidR="007F2BBB" w:rsidRPr="007F2BBB" w:rsidRDefault="007F2BBB" w:rsidP="007F2BBB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7F2BBB" w:rsidRPr="00561F9D" w:rsidRDefault="007F2BBB" w:rsidP="007F2BBB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  <w:r w:rsidRPr="00561F9D">
        <w:rPr>
          <w:rFonts w:eastAsia="Calibri"/>
          <w:b/>
          <w:color w:val="000000"/>
          <w:kern w:val="0"/>
          <w:sz w:val="28"/>
          <w:szCs w:val="28"/>
          <w:lang w:eastAsia="en-US"/>
        </w:rPr>
        <w:t>Решение комиссии:</w:t>
      </w:r>
    </w:p>
    <w:p w:rsidR="007F2BBB" w:rsidRPr="007F2BBB" w:rsidRDefault="007F2BBB" w:rsidP="007F2BBB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>Комиссия, рассмотрев вышеприведённ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>ую</w:t>
      </w: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 инструкци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ю бывшего муниципального </w:t>
      </w:r>
      <w:proofErr w:type="gramStart"/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служащего </w:t>
      </w: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 и</w:t>
      </w:r>
      <w:proofErr w:type="gramEnd"/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 должностные обязанности исполняемые 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в </w:t>
      </w: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должности </w:t>
      </w:r>
      <w:r w:rsidR="00242A97">
        <w:rPr>
          <w:rFonts w:eastAsia="Calibri"/>
          <w:color w:val="000000"/>
          <w:kern w:val="0"/>
          <w:sz w:val="28"/>
          <w:szCs w:val="28"/>
          <w:lang w:eastAsia="en-US"/>
        </w:rPr>
        <w:t>________</w:t>
      </w:r>
      <w:r w:rsidR="009F3052">
        <w:rPr>
          <w:rFonts w:eastAsia="Calibri"/>
          <w:color w:val="000000"/>
          <w:kern w:val="0"/>
          <w:sz w:val="28"/>
          <w:szCs w:val="28"/>
          <w:lang w:eastAsia="en-US"/>
        </w:rPr>
        <w:t>муниципального учреждения</w:t>
      </w: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 пришла к выводу, что функции по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="009F3052">
        <w:rPr>
          <w:rFonts w:eastAsia="Calibri"/>
          <w:color w:val="000000"/>
          <w:kern w:val="0"/>
          <w:sz w:val="28"/>
          <w:szCs w:val="28"/>
          <w:lang w:eastAsia="en-US"/>
        </w:rPr>
        <w:t>у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правлению </w:t>
      </w:r>
      <w:r w:rsidR="009F3052">
        <w:rPr>
          <w:rFonts w:eastAsia="Calibri"/>
          <w:color w:val="000000"/>
          <w:kern w:val="0"/>
          <w:sz w:val="28"/>
          <w:szCs w:val="28"/>
          <w:lang w:eastAsia="en-US"/>
        </w:rPr>
        <w:t xml:space="preserve">муниципальным учреждением </w:t>
      </w: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не входили в должностные обязанности 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бывшего муниципального служащего </w:t>
      </w: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>при замещении должност</w:t>
      </w:r>
      <w:r w:rsidR="00193E01">
        <w:rPr>
          <w:rFonts w:eastAsia="Calibri"/>
          <w:color w:val="000000"/>
          <w:kern w:val="0"/>
          <w:sz w:val="28"/>
          <w:szCs w:val="28"/>
          <w:lang w:eastAsia="en-US"/>
        </w:rPr>
        <w:t>и</w:t>
      </w: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 муниципальной службы в администрации Калачеевского муниципального района.</w:t>
      </w:r>
    </w:p>
    <w:p w:rsidR="007F2BBB" w:rsidRPr="007F2BBB" w:rsidRDefault="007F2BBB" w:rsidP="007F2BBB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Таким образом, в соответствии с п. 23.1 Положения о комиссии по соблюдению требований к служебному поведению муниципальных служащих администрации Калачеевского муниципального района и урегулированию конфликта, утверждённого постановлением администрации Калачеевского муниципального района от 26 декабря 2014 года №1151 согласие комиссии на </w:t>
      </w:r>
      <w:proofErr w:type="gramStart"/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замещение 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 бывшим</w:t>
      </w:r>
      <w:proofErr w:type="gramEnd"/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 муниципальным служащим </w:t>
      </w: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в должности </w:t>
      </w:r>
      <w:r w:rsidR="00242A97">
        <w:rPr>
          <w:rFonts w:eastAsia="Calibri"/>
          <w:color w:val="000000"/>
          <w:kern w:val="0"/>
          <w:sz w:val="28"/>
          <w:szCs w:val="28"/>
          <w:lang w:eastAsia="en-US"/>
        </w:rPr>
        <w:t xml:space="preserve">_______ </w:t>
      </w:r>
      <w:r w:rsidR="009F3052">
        <w:rPr>
          <w:rFonts w:eastAsia="Calibri"/>
          <w:color w:val="000000"/>
          <w:kern w:val="0"/>
          <w:sz w:val="28"/>
          <w:szCs w:val="28"/>
          <w:lang w:eastAsia="en-US"/>
        </w:rPr>
        <w:t xml:space="preserve">муниципального учреждения </w:t>
      </w: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>не требуется.</w:t>
      </w:r>
    </w:p>
    <w:p w:rsidR="00FE2558" w:rsidRPr="00FC124D" w:rsidRDefault="007F2BBB" w:rsidP="009C2480">
      <w:pPr>
        <w:suppressAutoHyphens w:val="0"/>
        <w:autoSpaceDE w:val="0"/>
        <w:autoSpaceDN w:val="0"/>
        <w:adjustRightInd w:val="0"/>
        <w:spacing w:line="240" w:lineRule="auto"/>
        <w:ind w:left="600" w:firstLine="709"/>
        <w:jc w:val="both"/>
        <w:outlineLvl w:val="0"/>
        <w:rPr>
          <w:rFonts w:eastAsia="Calibri"/>
          <w:b/>
          <w:color w:val="000000"/>
          <w:kern w:val="0"/>
          <w:sz w:val="28"/>
          <w:szCs w:val="28"/>
          <w:lang w:eastAsia="en-US"/>
        </w:rPr>
      </w:pP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>Объявить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 бывшему муниципальному служащему</w:t>
      </w: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 xml:space="preserve">, что согласие комиссии на замещение им должности </w:t>
      </w:r>
      <w:r w:rsidR="00242A97">
        <w:rPr>
          <w:rFonts w:eastAsia="Calibri"/>
          <w:color w:val="000000"/>
          <w:kern w:val="0"/>
          <w:sz w:val="28"/>
          <w:szCs w:val="28"/>
          <w:lang w:eastAsia="en-US"/>
        </w:rPr>
        <w:t>________</w:t>
      </w:r>
      <w:r w:rsidR="008027AD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="009F3052">
        <w:rPr>
          <w:rFonts w:eastAsia="Calibri"/>
          <w:color w:val="000000"/>
          <w:kern w:val="0"/>
          <w:sz w:val="28"/>
          <w:szCs w:val="28"/>
          <w:lang w:eastAsia="en-US"/>
        </w:rPr>
        <w:t>муниципального учреждения</w:t>
      </w:r>
      <w:r w:rsidR="008027AD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Pr="007F2BBB">
        <w:rPr>
          <w:rFonts w:eastAsia="Calibri"/>
          <w:color w:val="000000"/>
          <w:kern w:val="0"/>
          <w:sz w:val="28"/>
          <w:szCs w:val="28"/>
          <w:lang w:eastAsia="en-US"/>
        </w:rPr>
        <w:t>не требуется.</w:t>
      </w:r>
    </w:p>
    <w:sectPr w:rsidR="00FE2558" w:rsidRPr="00FC124D" w:rsidSect="00CD44E7">
      <w:pgSz w:w="11905" w:h="16837"/>
      <w:pgMar w:top="720" w:right="720" w:bottom="720" w:left="720" w:header="720" w:footer="720" w:gutter="0"/>
      <w:cols w:space="720"/>
      <w:docGrid w:linePitch="272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410C3"/>
    <w:multiLevelType w:val="hybridMultilevel"/>
    <w:tmpl w:val="057E23E8"/>
    <w:lvl w:ilvl="0" w:tplc="3D4638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E637DB"/>
    <w:multiLevelType w:val="hybridMultilevel"/>
    <w:tmpl w:val="12164C2A"/>
    <w:lvl w:ilvl="0" w:tplc="6FF2F6BC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8F137E0"/>
    <w:multiLevelType w:val="hybridMultilevel"/>
    <w:tmpl w:val="BF70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576D3"/>
    <w:multiLevelType w:val="hybridMultilevel"/>
    <w:tmpl w:val="842041B4"/>
    <w:lvl w:ilvl="0" w:tplc="9B860B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A34792E"/>
    <w:multiLevelType w:val="hybridMultilevel"/>
    <w:tmpl w:val="60A0443C"/>
    <w:lvl w:ilvl="0" w:tplc="D98677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562338B9"/>
    <w:multiLevelType w:val="hybridMultilevel"/>
    <w:tmpl w:val="5268D912"/>
    <w:lvl w:ilvl="0" w:tplc="C5A0294A">
      <w:start w:val="13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01F27FA"/>
    <w:multiLevelType w:val="hybridMultilevel"/>
    <w:tmpl w:val="8CA882A0"/>
    <w:lvl w:ilvl="0" w:tplc="A8EE2B5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24521FB"/>
    <w:multiLevelType w:val="hybridMultilevel"/>
    <w:tmpl w:val="0DC237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74F2B"/>
    <w:multiLevelType w:val="hybridMultilevel"/>
    <w:tmpl w:val="3C2815F6"/>
    <w:lvl w:ilvl="0" w:tplc="43D0D768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A2D70B9"/>
    <w:multiLevelType w:val="hybridMultilevel"/>
    <w:tmpl w:val="34948D10"/>
    <w:lvl w:ilvl="0" w:tplc="E7A2E3D6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C287E"/>
    <w:rsid w:val="00002571"/>
    <w:rsid w:val="00044EEB"/>
    <w:rsid w:val="0006054F"/>
    <w:rsid w:val="000C287E"/>
    <w:rsid w:val="000E18EB"/>
    <w:rsid w:val="00116B04"/>
    <w:rsid w:val="00135D82"/>
    <w:rsid w:val="00153C1D"/>
    <w:rsid w:val="00154375"/>
    <w:rsid w:val="00191A50"/>
    <w:rsid w:val="00193E01"/>
    <w:rsid w:val="00196F0A"/>
    <w:rsid w:val="001A3AC3"/>
    <w:rsid w:val="001F5F12"/>
    <w:rsid w:val="0020417E"/>
    <w:rsid w:val="00221A57"/>
    <w:rsid w:val="00242A97"/>
    <w:rsid w:val="002A2495"/>
    <w:rsid w:val="002D58B0"/>
    <w:rsid w:val="002F171C"/>
    <w:rsid w:val="00314EF4"/>
    <w:rsid w:val="00333665"/>
    <w:rsid w:val="003474D8"/>
    <w:rsid w:val="0037547E"/>
    <w:rsid w:val="003B5619"/>
    <w:rsid w:val="003C2D1C"/>
    <w:rsid w:val="003F0B3E"/>
    <w:rsid w:val="004003F1"/>
    <w:rsid w:val="0041276B"/>
    <w:rsid w:val="00446947"/>
    <w:rsid w:val="004648F0"/>
    <w:rsid w:val="00466BE5"/>
    <w:rsid w:val="00472FB8"/>
    <w:rsid w:val="004A598C"/>
    <w:rsid w:val="00526361"/>
    <w:rsid w:val="00526F8E"/>
    <w:rsid w:val="00561F9D"/>
    <w:rsid w:val="00563491"/>
    <w:rsid w:val="005807B8"/>
    <w:rsid w:val="005A3DDB"/>
    <w:rsid w:val="005D34EF"/>
    <w:rsid w:val="00601FC7"/>
    <w:rsid w:val="006029DB"/>
    <w:rsid w:val="00605103"/>
    <w:rsid w:val="00610FD0"/>
    <w:rsid w:val="006808C0"/>
    <w:rsid w:val="006957B9"/>
    <w:rsid w:val="007B5989"/>
    <w:rsid w:val="007D1C53"/>
    <w:rsid w:val="007E17DB"/>
    <w:rsid w:val="007F2BBB"/>
    <w:rsid w:val="008027AD"/>
    <w:rsid w:val="00835011"/>
    <w:rsid w:val="00864D19"/>
    <w:rsid w:val="008A33C4"/>
    <w:rsid w:val="008B41DF"/>
    <w:rsid w:val="00907C72"/>
    <w:rsid w:val="00917D2F"/>
    <w:rsid w:val="00921589"/>
    <w:rsid w:val="00927357"/>
    <w:rsid w:val="009B6B5B"/>
    <w:rsid w:val="009C2480"/>
    <w:rsid w:val="009C56AE"/>
    <w:rsid w:val="009F3052"/>
    <w:rsid w:val="00A32922"/>
    <w:rsid w:val="00A339DE"/>
    <w:rsid w:val="00A5795A"/>
    <w:rsid w:val="00A64E5B"/>
    <w:rsid w:val="00AB78BD"/>
    <w:rsid w:val="00AF705C"/>
    <w:rsid w:val="00B15709"/>
    <w:rsid w:val="00B236D2"/>
    <w:rsid w:val="00B27FBD"/>
    <w:rsid w:val="00B965CB"/>
    <w:rsid w:val="00BA2204"/>
    <w:rsid w:val="00BC7A87"/>
    <w:rsid w:val="00BE26A7"/>
    <w:rsid w:val="00C669DA"/>
    <w:rsid w:val="00C96674"/>
    <w:rsid w:val="00CB66BE"/>
    <w:rsid w:val="00CC2ED3"/>
    <w:rsid w:val="00CD44E7"/>
    <w:rsid w:val="00CF0AB4"/>
    <w:rsid w:val="00DC1172"/>
    <w:rsid w:val="00DE186D"/>
    <w:rsid w:val="00DE631B"/>
    <w:rsid w:val="00E50F39"/>
    <w:rsid w:val="00E6601E"/>
    <w:rsid w:val="00E74A2B"/>
    <w:rsid w:val="00E87A33"/>
    <w:rsid w:val="00ED5362"/>
    <w:rsid w:val="00EE07E6"/>
    <w:rsid w:val="00EF0F97"/>
    <w:rsid w:val="00F8712E"/>
    <w:rsid w:val="00FA3D52"/>
    <w:rsid w:val="00FA7F10"/>
    <w:rsid w:val="00FC11E0"/>
    <w:rsid w:val="00FC124D"/>
    <w:rsid w:val="00FC77A4"/>
    <w:rsid w:val="00FE2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5D1D21C-4063-433F-B268-DC87F39A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7B9"/>
    <w:pPr>
      <w:suppressAutoHyphens/>
      <w:spacing w:line="100" w:lineRule="atLeast"/>
    </w:pPr>
    <w:rPr>
      <w:kern w:val="1"/>
      <w:lang w:eastAsia="ar-SA"/>
    </w:rPr>
  </w:style>
  <w:style w:type="paragraph" w:styleId="3">
    <w:name w:val="heading 3"/>
    <w:basedOn w:val="a"/>
    <w:next w:val="a0"/>
    <w:qFormat/>
    <w:rsid w:val="006957B9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rsid w:val="006957B9"/>
  </w:style>
  <w:style w:type="character" w:customStyle="1" w:styleId="30">
    <w:name w:val="Заголовок 3 Знак"/>
    <w:basedOn w:val="1"/>
    <w:rsid w:val="006957B9"/>
  </w:style>
  <w:style w:type="character" w:customStyle="1" w:styleId="a4">
    <w:name w:val="Текст выноски Знак"/>
    <w:basedOn w:val="1"/>
    <w:rsid w:val="006957B9"/>
  </w:style>
  <w:style w:type="paragraph" w:customStyle="1" w:styleId="a5">
    <w:name w:val="Заголовок"/>
    <w:basedOn w:val="a"/>
    <w:next w:val="a0"/>
    <w:rsid w:val="006957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link w:val="a6"/>
    <w:rsid w:val="006957B9"/>
    <w:pPr>
      <w:spacing w:after="120"/>
    </w:pPr>
  </w:style>
  <w:style w:type="paragraph" w:styleId="a7">
    <w:name w:val="List"/>
    <w:basedOn w:val="a0"/>
    <w:rsid w:val="006957B9"/>
    <w:rPr>
      <w:rFonts w:ascii="Arial" w:hAnsi="Arial" w:cs="Tahoma"/>
    </w:rPr>
  </w:style>
  <w:style w:type="paragraph" w:customStyle="1" w:styleId="10">
    <w:name w:val="Название1"/>
    <w:basedOn w:val="a"/>
    <w:rsid w:val="006957B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6957B9"/>
    <w:pPr>
      <w:suppressLineNumbers/>
    </w:pPr>
    <w:rPr>
      <w:rFonts w:ascii="Arial" w:hAnsi="Arial" w:cs="Tahoma"/>
    </w:rPr>
  </w:style>
  <w:style w:type="paragraph" w:customStyle="1" w:styleId="12">
    <w:name w:val="Текст выноски1"/>
    <w:basedOn w:val="a"/>
    <w:rsid w:val="006957B9"/>
  </w:style>
  <w:style w:type="paragraph" w:customStyle="1" w:styleId="13">
    <w:name w:val="Абзац списка1"/>
    <w:basedOn w:val="a"/>
    <w:rsid w:val="006957B9"/>
  </w:style>
  <w:style w:type="paragraph" w:customStyle="1" w:styleId="Title">
    <w:name w:val="Title!Название НПА"/>
    <w:basedOn w:val="a"/>
    <w:rsid w:val="006957B9"/>
  </w:style>
  <w:style w:type="paragraph" w:styleId="a8">
    <w:name w:val="footer"/>
    <w:basedOn w:val="a"/>
    <w:link w:val="a9"/>
    <w:uiPriority w:val="99"/>
    <w:unhideWhenUsed/>
    <w:rsid w:val="00ED5362"/>
    <w:pPr>
      <w:tabs>
        <w:tab w:val="center" w:pos="4677"/>
        <w:tab w:val="right" w:pos="9355"/>
      </w:tabs>
      <w:suppressAutoHyphens w:val="0"/>
      <w:spacing w:line="240" w:lineRule="auto"/>
    </w:pPr>
    <w:rPr>
      <w:rFonts w:eastAsia="Calibri"/>
      <w:kern w:val="0"/>
      <w:sz w:val="28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ED5362"/>
    <w:rPr>
      <w:rFonts w:eastAsia="Calibri"/>
      <w:sz w:val="28"/>
      <w:szCs w:val="22"/>
      <w:lang w:eastAsia="en-US"/>
    </w:rPr>
  </w:style>
  <w:style w:type="paragraph" w:styleId="aa">
    <w:name w:val="Balloon Text"/>
    <w:basedOn w:val="a"/>
    <w:link w:val="14"/>
    <w:uiPriority w:val="99"/>
    <w:semiHidden/>
    <w:unhideWhenUsed/>
    <w:rsid w:val="00BC7A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link w:val="aa"/>
    <w:uiPriority w:val="99"/>
    <w:semiHidden/>
    <w:rsid w:val="00BC7A87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WW-Absatz-Standardschriftart111">
    <w:name w:val="WW-Absatz-Standardschriftart111"/>
    <w:rsid w:val="00A339DE"/>
  </w:style>
  <w:style w:type="character" w:customStyle="1" w:styleId="a6">
    <w:name w:val="Основной текст Знак"/>
    <w:basedOn w:val="a1"/>
    <w:link w:val="a0"/>
    <w:rsid w:val="00FC77A4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Чуксина</dc:creator>
  <cp:lastModifiedBy>Ковган Екатерина Андреевна</cp:lastModifiedBy>
  <cp:revision>4</cp:revision>
  <cp:lastPrinted>2018-02-09T06:14:00Z</cp:lastPrinted>
  <dcterms:created xsi:type="dcterms:W3CDTF">2019-05-27T08:19:00Z</dcterms:created>
  <dcterms:modified xsi:type="dcterms:W3CDTF">2019-05-29T06:40:00Z</dcterms:modified>
</cp:coreProperties>
</file>