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8A" w:rsidRPr="006A418A" w:rsidRDefault="006A418A" w:rsidP="006A418A">
      <w:pPr>
        <w:pStyle w:val="ConsPlusNormal"/>
        <w:widowControl/>
        <w:tabs>
          <w:tab w:val="left" w:pos="540"/>
          <w:tab w:val="left" w:pos="1080"/>
        </w:tabs>
        <w:ind w:left="540" w:firstLine="0"/>
        <w:outlineLvl w:val="0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Р О Е К Т</w:t>
      </w:r>
    </w:p>
    <w:p w:rsidR="006A418A" w:rsidRDefault="006A418A" w:rsidP="005851B2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rFonts w:ascii="Times New Roman" w:hAnsi="Times New Roman" w:cs="Times New Roman"/>
          <w:b/>
        </w:rPr>
      </w:pPr>
    </w:p>
    <w:p w:rsidR="006A418A" w:rsidRDefault="006A418A" w:rsidP="005851B2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rFonts w:ascii="Times New Roman" w:hAnsi="Times New Roman" w:cs="Times New Roman"/>
          <w:b/>
        </w:rPr>
      </w:pPr>
    </w:p>
    <w:p w:rsidR="006A418A" w:rsidRDefault="006A418A" w:rsidP="005851B2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rFonts w:ascii="Times New Roman" w:hAnsi="Times New Roman" w:cs="Times New Roman"/>
          <w:b/>
        </w:rPr>
      </w:pPr>
    </w:p>
    <w:p w:rsidR="005851B2" w:rsidRPr="005851B2" w:rsidRDefault="005851B2" w:rsidP="005851B2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rFonts w:ascii="Times New Roman" w:hAnsi="Times New Roman" w:cs="Times New Roman"/>
          <w:b/>
        </w:rPr>
      </w:pPr>
      <w:r w:rsidRPr="005851B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2691765</wp:posOffset>
            </wp:positionH>
            <wp:positionV relativeFrom="paragraph">
              <wp:posOffset>-396240</wp:posOffset>
            </wp:positionV>
            <wp:extent cx="476250" cy="647700"/>
            <wp:effectExtent l="19050" t="0" r="0" b="0"/>
            <wp:wrapSquare wrapText="left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1B2" w:rsidRPr="005851B2" w:rsidRDefault="005851B2" w:rsidP="005851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851B2">
        <w:rPr>
          <w:rFonts w:ascii="Times New Roman" w:hAnsi="Times New Roman" w:cs="Times New Roman"/>
        </w:rPr>
        <w:br w:type="textWrapping" w:clear="all"/>
      </w:r>
      <w:r w:rsidRPr="005851B2">
        <w:rPr>
          <w:rFonts w:ascii="Times New Roman" w:hAnsi="Times New Roman" w:cs="Times New Roman"/>
          <w:b/>
          <w:sz w:val="36"/>
        </w:rPr>
        <w:t xml:space="preserve">АДМИНИСТРАЦИЯ </w:t>
      </w:r>
    </w:p>
    <w:p w:rsidR="005851B2" w:rsidRPr="005851B2" w:rsidRDefault="005851B2" w:rsidP="005851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851B2">
        <w:rPr>
          <w:rFonts w:ascii="Times New Roman" w:hAnsi="Times New Roman" w:cs="Times New Roman"/>
          <w:b/>
          <w:sz w:val="36"/>
        </w:rPr>
        <w:t>КАЛАЧЕЕВСКОГО МУНИЦИПАЛЬНОГО РАЙОНА</w:t>
      </w:r>
    </w:p>
    <w:p w:rsidR="005851B2" w:rsidRPr="005851B2" w:rsidRDefault="005851B2" w:rsidP="005851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851B2">
        <w:rPr>
          <w:rFonts w:ascii="Times New Roman" w:hAnsi="Times New Roman" w:cs="Times New Roman"/>
          <w:b/>
          <w:sz w:val="36"/>
        </w:rPr>
        <w:t>ВОРОНЕЖСКОЙ ОБЛАСТИ</w:t>
      </w:r>
    </w:p>
    <w:p w:rsidR="005851B2" w:rsidRPr="005851B2" w:rsidRDefault="005851B2" w:rsidP="005851B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5851B2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5851B2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5851B2" w:rsidRPr="005851B2" w:rsidRDefault="005851B2" w:rsidP="005851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51B2" w:rsidRPr="005851B2" w:rsidRDefault="005851B2" w:rsidP="005851B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851B2">
        <w:rPr>
          <w:rFonts w:ascii="Times New Roman" w:hAnsi="Times New Roman" w:cs="Times New Roman"/>
          <w:b/>
          <w:bCs/>
        </w:rPr>
        <w:t xml:space="preserve">от « </w:t>
      </w:r>
      <w:r w:rsidR="00C37333">
        <w:rPr>
          <w:rFonts w:ascii="Times New Roman" w:hAnsi="Times New Roman" w:cs="Times New Roman"/>
          <w:b/>
          <w:bCs/>
          <w:u w:val="single"/>
        </w:rPr>
        <w:t>___</w:t>
      </w:r>
      <w:r w:rsidRPr="005851B2">
        <w:rPr>
          <w:rFonts w:ascii="Times New Roman" w:hAnsi="Times New Roman" w:cs="Times New Roman"/>
          <w:b/>
          <w:bCs/>
        </w:rPr>
        <w:t xml:space="preserve">» </w:t>
      </w:r>
      <w:r w:rsidRPr="005851B2">
        <w:rPr>
          <w:rFonts w:ascii="Times New Roman" w:hAnsi="Times New Roman" w:cs="Times New Roman"/>
          <w:b/>
          <w:bCs/>
          <w:u w:val="single"/>
        </w:rPr>
        <w:t>___</w:t>
      </w:r>
      <w:r w:rsidR="00C37333">
        <w:rPr>
          <w:rFonts w:ascii="Times New Roman" w:hAnsi="Times New Roman" w:cs="Times New Roman"/>
          <w:b/>
          <w:bCs/>
          <w:u w:val="single"/>
        </w:rPr>
        <w:t xml:space="preserve">          </w:t>
      </w:r>
      <w:r w:rsidRPr="005851B2">
        <w:rPr>
          <w:rFonts w:ascii="Times New Roman" w:hAnsi="Times New Roman" w:cs="Times New Roman"/>
          <w:b/>
          <w:bCs/>
          <w:u w:val="single"/>
        </w:rPr>
        <w:t>__201</w:t>
      </w:r>
      <w:r w:rsidR="00C37333">
        <w:rPr>
          <w:rFonts w:ascii="Times New Roman" w:hAnsi="Times New Roman" w:cs="Times New Roman"/>
          <w:b/>
          <w:bCs/>
          <w:u w:val="single"/>
        </w:rPr>
        <w:t>9</w:t>
      </w:r>
      <w:r w:rsidRPr="005851B2">
        <w:rPr>
          <w:rFonts w:ascii="Times New Roman" w:hAnsi="Times New Roman" w:cs="Times New Roman"/>
          <w:b/>
          <w:bCs/>
          <w:u w:val="single"/>
        </w:rPr>
        <w:t xml:space="preserve"> г</w:t>
      </w:r>
      <w:r w:rsidRPr="005851B2">
        <w:rPr>
          <w:rFonts w:ascii="Times New Roman" w:hAnsi="Times New Roman" w:cs="Times New Roman"/>
          <w:b/>
          <w:bCs/>
        </w:rPr>
        <w:t>. №</w:t>
      </w:r>
      <w:r w:rsidRPr="005851B2">
        <w:rPr>
          <w:rFonts w:ascii="Times New Roman" w:hAnsi="Times New Roman" w:cs="Times New Roman"/>
          <w:b/>
          <w:bCs/>
          <w:u w:val="single"/>
        </w:rPr>
        <w:t>____</w:t>
      </w:r>
    </w:p>
    <w:p w:rsidR="005851B2" w:rsidRPr="005851B2" w:rsidRDefault="005851B2" w:rsidP="005851B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851B2">
        <w:rPr>
          <w:rFonts w:ascii="Times New Roman" w:hAnsi="Times New Roman" w:cs="Times New Roman"/>
          <w:b/>
          <w:bCs/>
        </w:rPr>
        <w:tab/>
        <w:t xml:space="preserve">         г</w:t>
      </w:r>
      <w:proofErr w:type="gramStart"/>
      <w:r w:rsidRPr="005851B2">
        <w:rPr>
          <w:rFonts w:ascii="Times New Roman" w:hAnsi="Times New Roman" w:cs="Times New Roman"/>
          <w:b/>
          <w:bCs/>
        </w:rPr>
        <w:t>.К</w:t>
      </w:r>
      <w:proofErr w:type="gramEnd"/>
      <w:r w:rsidRPr="005851B2">
        <w:rPr>
          <w:rFonts w:ascii="Times New Roman" w:hAnsi="Times New Roman" w:cs="Times New Roman"/>
          <w:b/>
          <w:bCs/>
        </w:rPr>
        <w:t>алач</w:t>
      </w:r>
    </w:p>
    <w:p w:rsidR="005851B2" w:rsidRPr="005851B2" w:rsidRDefault="005851B2" w:rsidP="005851B2">
      <w:pPr>
        <w:spacing w:after="0" w:line="240" w:lineRule="auto"/>
        <w:rPr>
          <w:rFonts w:ascii="Times New Roman" w:hAnsi="Times New Roman" w:cs="Times New Roman"/>
          <w:b/>
        </w:rPr>
      </w:pPr>
    </w:p>
    <w:p w:rsidR="001656E4" w:rsidRDefault="005851B2" w:rsidP="005851B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5851B2">
        <w:rPr>
          <w:rFonts w:ascii="Times New Roman" w:hAnsi="Times New Roman" w:cs="Times New Roman"/>
          <w:b/>
          <w:sz w:val="27"/>
          <w:szCs w:val="27"/>
        </w:rPr>
        <w:t>О</w:t>
      </w:r>
      <w:r w:rsidR="001656E4">
        <w:rPr>
          <w:rFonts w:ascii="Times New Roman" w:hAnsi="Times New Roman" w:cs="Times New Roman"/>
          <w:b/>
          <w:sz w:val="27"/>
          <w:szCs w:val="27"/>
        </w:rPr>
        <w:t>б</w:t>
      </w:r>
      <w:r w:rsidRPr="005851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656E4">
        <w:rPr>
          <w:rFonts w:ascii="Times New Roman" w:hAnsi="Times New Roman" w:cs="Times New Roman"/>
          <w:b/>
          <w:sz w:val="27"/>
          <w:szCs w:val="27"/>
        </w:rPr>
        <w:t xml:space="preserve">утверждении </w:t>
      </w:r>
      <w:proofErr w:type="gramStart"/>
      <w:r w:rsidR="001656E4">
        <w:rPr>
          <w:rFonts w:ascii="Times New Roman" w:hAnsi="Times New Roman" w:cs="Times New Roman"/>
          <w:b/>
          <w:sz w:val="27"/>
          <w:szCs w:val="27"/>
        </w:rPr>
        <w:t>методических</w:t>
      </w:r>
      <w:proofErr w:type="gramEnd"/>
      <w:r w:rsidR="001656E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656E4" w:rsidRDefault="001656E4" w:rsidP="005851B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рекомендаций по организации </w:t>
      </w:r>
    </w:p>
    <w:p w:rsidR="001656E4" w:rsidRDefault="001656E4" w:rsidP="005851B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расходованием </w:t>
      </w:r>
    </w:p>
    <w:p w:rsidR="001656E4" w:rsidRDefault="001656E4" w:rsidP="005851B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бюджетных средств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при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656E4" w:rsidRDefault="001656E4" w:rsidP="005851B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осуществлении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закупок </w:t>
      </w:r>
    </w:p>
    <w:p w:rsidR="00000D56" w:rsidRDefault="001656E4" w:rsidP="005851B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у единственного поставщика </w:t>
      </w:r>
    </w:p>
    <w:p w:rsidR="00000D56" w:rsidRPr="00000D56" w:rsidRDefault="00000D56" w:rsidP="005851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00D56">
        <w:rPr>
          <w:rFonts w:ascii="Times New Roman" w:eastAsia="Times New Roman" w:hAnsi="Times New Roman" w:cs="Times New Roman"/>
          <w:b/>
          <w:sz w:val="27"/>
          <w:szCs w:val="27"/>
        </w:rPr>
        <w:t xml:space="preserve">внутренним муниципальным </w:t>
      </w:r>
    </w:p>
    <w:p w:rsidR="005851B2" w:rsidRPr="00000D56" w:rsidRDefault="00000D56" w:rsidP="005851B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000D56">
        <w:rPr>
          <w:rFonts w:ascii="Times New Roman" w:eastAsia="Times New Roman" w:hAnsi="Times New Roman" w:cs="Times New Roman"/>
          <w:b/>
          <w:sz w:val="27"/>
          <w:szCs w:val="27"/>
        </w:rPr>
        <w:t>финансовым контролем</w:t>
      </w:r>
    </w:p>
    <w:p w:rsidR="005851B2" w:rsidRPr="005851B2" w:rsidRDefault="005851B2" w:rsidP="005851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851B2" w:rsidRPr="00E56703" w:rsidRDefault="005851B2" w:rsidP="005851B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851B2">
        <w:rPr>
          <w:rFonts w:ascii="Times New Roman" w:hAnsi="Times New Roman" w:cs="Times New Roman"/>
          <w:bCs/>
          <w:sz w:val="26"/>
          <w:szCs w:val="26"/>
        </w:rPr>
        <w:tab/>
      </w:r>
      <w:r w:rsidRPr="00E56703">
        <w:rPr>
          <w:rFonts w:ascii="Times New Roman" w:hAnsi="Times New Roman" w:cs="Times New Roman"/>
          <w:sz w:val="27"/>
          <w:szCs w:val="27"/>
        </w:rPr>
        <w:t xml:space="preserve">В соответствии с Бюджетным Кодексом Российской Федерации,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администрация Калачеевского муниципального района  </w:t>
      </w:r>
      <w:proofErr w:type="spellStart"/>
      <w:proofErr w:type="gramStart"/>
      <w:r w:rsidRPr="00E56703">
        <w:rPr>
          <w:rFonts w:ascii="Times New Roman" w:hAnsi="Times New Roman" w:cs="Times New Roman"/>
          <w:b/>
          <w:sz w:val="27"/>
          <w:szCs w:val="27"/>
        </w:rPr>
        <w:t>п</w:t>
      </w:r>
      <w:proofErr w:type="spellEnd"/>
      <w:proofErr w:type="gramEnd"/>
      <w:r w:rsidRPr="00E56703">
        <w:rPr>
          <w:rFonts w:ascii="Times New Roman" w:hAnsi="Times New Roman" w:cs="Times New Roman"/>
          <w:b/>
          <w:sz w:val="27"/>
          <w:szCs w:val="27"/>
        </w:rPr>
        <w:t xml:space="preserve"> о с т а н о в л я е т:</w:t>
      </w:r>
    </w:p>
    <w:p w:rsidR="00C728A8" w:rsidRPr="00E56703" w:rsidRDefault="00C728A8" w:rsidP="00C728A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1"/>
          <w:sz w:val="27"/>
          <w:szCs w:val="27"/>
        </w:rPr>
      </w:pPr>
      <w:r w:rsidRPr="00E56703">
        <w:rPr>
          <w:rFonts w:ascii="Times New Roman" w:eastAsia="Times New Roman" w:hAnsi="Times New Roman" w:cs="Times New Roman"/>
          <w:sz w:val="27"/>
          <w:szCs w:val="27"/>
        </w:rPr>
        <w:t xml:space="preserve">Утвердить </w:t>
      </w:r>
      <w:r w:rsidR="00000D56">
        <w:rPr>
          <w:rFonts w:ascii="Times New Roman" w:eastAsia="Times New Roman" w:hAnsi="Times New Roman" w:cs="Times New Roman"/>
          <w:sz w:val="27"/>
          <w:szCs w:val="27"/>
        </w:rPr>
        <w:t xml:space="preserve">методические рекомендации </w:t>
      </w:r>
      <w:proofErr w:type="gramStart"/>
      <w:r w:rsidR="00000D56">
        <w:rPr>
          <w:rFonts w:ascii="Times New Roman" w:eastAsia="Times New Roman" w:hAnsi="Times New Roman" w:cs="Times New Roman"/>
          <w:sz w:val="27"/>
          <w:szCs w:val="27"/>
        </w:rPr>
        <w:t>по организации контроля за расходованием бюджетных средств при осуществлении закупок у единственного поставщика внутренним муниципальным финансовым контролем</w:t>
      </w:r>
      <w:r w:rsidRPr="00E56703">
        <w:rPr>
          <w:rFonts w:ascii="Times New Roman" w:eastAsia="Times New Roman" w:hAnsi="Times New Roman" w:cs="Times New Roman"/>
          <w:sz w:val="27"/>
          <w:szCs w:val="27"/>
        </w:rPr>
        <w:t xml:space="preserve">  согласно п</w:t>
      </w:r>
      <w:r w:rsidRPr="00E56703">
        <w:rPr>
          <w:rFonts w:ascii="Times New Roman" w:eastAsia="Arial Unicode MS" w:hAnsi="Times New Roman" w:cs="Times New Roman"/>
          <w:kern w:val="1"/>
          <w:sz w:val="27"/>
          <w:szCs w:val="27"/>
          <w:shd w:val="clear" w:color="auto" w:fill="FFFFFF"/>
        </w:rPr>
        <w:t>риложению к настоящему постановлению</w:t>
      </w:r>
      <w:proofErr w:type="gramEnd"/>
      <w:r w:rsidRPr="00E56703">
        <w:rPr>
          <w:rFonts w:ascii="Times New Roman" w:eastAsia="Arial Unicode MS" w:hAnsi="Times New Roman" w:cs="Times New Roman"/>
          <w:kern w:val="1"/>
          <w:sz w:val="27"/>
          <w:szCs w:val="27"/>
          <w:shd w:val="clear" w:color="auto" w:fill="FFFFFF"/>
        </w:rPr>
        <w:t>.</w:t>
      </w:r>
    </w:p>
    <w:p w:rsidR="00C728A8" w:rsidRPr="00E56703" w:rsidRDefault="00E56703" w:rsidP="00E5670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7"/>
          <w:szCs w:val="27"/>
        </w:rPr>
      </w:pPr>
      <w:r w:rsidRPr="00E56703">
        <w:rPr>
          <w:rFonts w:ascii="Times New Roman" w:hAnsi="Times New Roman"/>
          <w:sz w:val="27"/>
          <w:szCs w:val="27"/>
        </w:rPr>
        <w:tab/>
      </w:r>
      <w:r w:rsidR="005851B2" w:rsidRPr="00E56703">
        <w:rPr>
          <w:rFonts w:ascii="Times New Roman" w:hAnsi="Times New Roman"/>
          <w:sz w:val="27"/>
          <w:szCs w:val="27"/>
        </w:rPr>
        <w:t>2.</w:t>
      </w:r>
      <w:r w:rsidRPr="00E56703">
        <w:rPr>
          <w:rFonts w:ascii="Times New Roman" w:hAnsi="Times New Roman"/>
          <w:sz w:val="27"/>
          <w:szCs w:val="27"/>
        </w:rPr>
        <w:t xml:space="preserve"> </w:t>
      </w:r>
      <w:r w:rsidR="00C728A8" w:rsidRPr="00E56703">
        <w:rPr>
          <w:rFonts w:ascii="Times New Roman" w:eastAsia="Arial Unicode MS" w:hAnsi="Times New Roman" w:cs="Times New Roman"/>
          <w:kern w:val="1"/>
          <w:sz w:val="27"/>
          <w:szCs w:val="27"/>
        </w:rPr>
        <w:t>Финансовому отделу администрации Калачеевского муниципального рай</w:t>
      </w:r>
      <w:r w:rsidR="00000D56">
        <w:rPr>
          <w:rFonts w:ascii="Times New Roman" w:eastAsia="Arial Unicode MS" w:hAnsi="Times New Roman" w:cs="Times New Roman"/>
          <w:kern w:val="1"/>
          <w:sz w:val="27"/>
          <w:szCs w:val="27"/>
        </w:rPr>
        <w:t>она при организации</w:t>
      </w:r>
      <w:r w:rsidR="00C728A8" w:rsidRPr="00E56703">
        <w:rPr>
          <w:rFonts w:ascii="Times New Roman" w:eastAsia="Arial Unicode MS" w:hAnsi="Times New Roman" w:cs="Times New Roman"/>
          <w:kern w:val="1"/>
          <w:sz w:val="27"/>
          <w:szCs w:val="27"/>
        </w:rPr>
        <w:t xml:space="preserve"> контрольных мероприятий руководствов</w:t>
      </w:r>
      <w:r w:rsidR="00000D56">
        <w:rPr>
          <w:rFonts w:ascii="Times New Roman" w:eastAsia="Arial Unicode MS" w:hAnsi="Times New Roman" w:cs="Times New Roman"/>
          <w:kern w:val="1"/>
          <w:sz w:val="27"/>
          <w:szCs w:val="27"/>
        </w:rPr>
        <w:t>аться вышеуказанными методическими рекомендациями</w:t>
      </w:r>
      <w:r w:rsidR="00C728A8" w:rsidRPr="00E56703">
        <w:rPr>
          <w:rFonts w:ascii="Times New Roman" w:eastAsia="Arial Unicode MS" w:hAnsi="Times New Roman" w:cs="Times New Roman"/>
          <w:kern w:val="1"/>
          <w:sz w:val="27"/>
          <w:szCs w:val="27"/>
        </w:rPr>
        <w:t>.</w:t>
      </w:r>
    </w:p>
    <w:p w:rsidR="005851B2" w:rsidRPr="00E56703" w:rsidRDefault="00E56703" w:rsidP="005851B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6703">
        <w:rPr>
          <w:rFonts w:ascii="Times New Roman" w:hAnsi="Times New Roman" w:cs="Times New Roman"/>
          <w:sz w:val="27"/>
          <w:szCs w:val="27"/>
        </w:rPr>
        <w:t xml:space="preserve"> </w:t>
      </w:r>
      <w:r w:rsidR="005851B2" w:rsidRPr="00E56703">
        <w:rPr>
          <w:rFonts w:ascii="Times New Roman" w:hAnsi="Times New Roman" w:cs="Times New Roman"/>
          <w:sz w:val="27"/>
          <w:szCs w:val="27"/>
        </w:rPr>
        <w:t>3. Опубликовать настоящее постановление в Вестнике муниципальных правовых актов Калачеевского муниципального района.</w:t>
      </w:r>
    </w:p>
    <w:p w:rsidR="005851B2" w:rsidRPr="00E56703" w:rsidRDefault="005851B2" w:rsidP="005851B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7"/>
          <w:szCs w:val="27"/>
        </w:rPr>
      </w:pPr>
      <w:r w:rsidRPr="00E56703">
        <w:rPr>
          <w:rFonts w:ascii="Times New Roman" w:hAnsi="Times New Roman"/>
          <w:sz w:val="27"/>
          <w:szCs w:val="27"/>
        </w:rPr>
        <w:t xml:space="preserve">        </w:t>
      </w:r>
      <w:r w:rsidR="00E56703" w:rsidRPr="00E56703">
        <w:rPr>
          <w:rFonts w:ascii="Times New Roman" w:hAnsi="Times New Roman"/>
          <w:sz w:val="27"/>
          <w:szCs w:val="27"/>
        </w:rPr>
        <w:t xml:space="preserve"> </w:t>
      </w:r>
      <w:r w:rsidRPr="00E56703">
        <w:rPr>
          <w:rFonts w:ascii="Times New Roman" w:hAnsi="Times New Roman"/>
          <w:sz w:val="27"/>
          <w:szCs w:val="27"/>
        </w:rPr>
        <w:t>4.</w:t>
      </w:r>
      <w:r w:rsidR="00E56703" w:rsidRPr="00E5670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E5670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E56703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5851B2" w:rsidRPr="005851B2" w:rsidRDefault="005851B2" w:rsidP="005851B2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7"/>
          <w:szCs w:val="27"/>
        </w:rPr>
      </w:pPr>
    </w:p>
    <w:p w:rsidR="005851B2" w:rsidRPr="005851B2" w:rsidRDefault="005851B2" w:rsidP="005851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5851B2" w:rsidRPr="005851B2" w:rsidRDefault="005851B2" w:rsidP="005851B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851B2" w:rsidRPr="005851B2" w:rsidRDefault="00A63E7F" w:rsidP="005851B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И.о. главы</w:t>
      </w:r>
      <w:r w:rsidR="005851B2" w:rsidRPr="005851B2">
        <w:rPr>
          <w:rFonts w:ascii="Times New Roman" w:hAnsi="Times New Roman" w:cs="Times New Roman"/>
          <w:bCs/>
          <w:sz w:val="27"/>
          <w:szCs w:val="27"/>
        </w:rPr>
        <w:t xml:space="preserve"> администрации </w:t>
      </w:r>
    </w:p>
    <w:p w:rsidR="005851B2" w:rsidRPr="005851B2" w:rsidRDefault="005851B2" w:rsidP="005851B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851B2">
        <w:rPr>
          <w:rFonts w:ascii="Times New Roman" w:hAnsi="Times New Roman" w:cs="Times New Roman"/>
          <w:bCs/>
          <w:sz w:val="27"/>
          <w:szCs w:val="27"/>
        </w:rPr>
        <w:t>Калачеевского муниципального района</w:t>
      </w:r>
      <w:r w:rsidRPr="005851B2">
        <w:rPr>
          <w:rFonts w:ascii="Times New Roman" w:hAnsi="Times New Roman" w:cs="Times New Roman"/>
          <w:bCs/>
          <w:sz w:val="27"/>
          <w:szCs w:val="27"/>
        </w:rPr>
        <w:tab/>
      </w:r>
      <w:r w:rsidRPr="005851B2">
        <w:rPr>
          <w:rFonts w:ascii="Times New Roman" w:hAnsi="Times New Roman" w:cs="Times New Roman"/>
          <w:bCs/>
          <w:sz w:val="27"/>
          <w:szCs w:val="27"/>
        </w:rPr>
        <w:tab/>
      </w:r>
      <w:r w:rsidRPr="005851B2">
        <w:rPr>
          <w:rFonts w:ascii="Times New Roman" w:hAnsi="Times New Roman" w:cs="Times New Roman"/>
          <w:bCs/>
          <w:sz w:val="27"/>
          <w:szCs w:val="27"/>
        </w:rPr>
        <w:tab/>
      </w:r>
      <w:r w:rsidRPr="005851B2">
        <w:rPr>
          <w:rFonts w:ascii="Times New Roman" w:hAnsi="Times New Roman" w:cs="Times New Roman"/>
          <w:bCs/>
          <w:sz w:val="27"/>
          <w:szCs w:val="27"/>
        </w:rPr>
        <w:tab/>
      </w:r>
      <w:r w:rsidR="00A63E7F">
        <w:rPr>
          <w:rFonts w:ascii="Times New Roman" w:hAnsi="Times New Roman" w:cs="Times New Roman"/>
          <w:bCs/>
          <w:sz w:val="27"/>
          <w:szCs w:val="27"/>
        </w:rPr>
        <w:t>Д.Н. Дудецкий</w:t>
      </w:r>
    </w:p>
    <w:p w:rsidR="005851B2" w:rsidRPr="005851B2" w:rsidRDefault="005851B2" w:rsidP="005851B2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rFonts w:ascii="Times New Roman" w:hAnsi="Times New Roman" w:cs="Times New Roman"/>
          <w:sz w:val="25"/>
          <w:szCs w:val="25"/>
        </w:rPr>
      </w:pPr>
    </w:p>
    <w:p w:rsidR="005851B2" w:rsidRPr="005851B2" w:rsidRDefault="005851B2" w:rsidP="005851B2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rFonts w:ascii="Times New Roman" w:hAnsi="Times New Roman" w:cs="Times New Roman"/>
          <w:b/>
        </w:rPr>
      </w:pPr>
    </w:p>
    <w:p w:rsidR="005851B2" w:rsidRPr="005851B2" w:rsidRDefault="005851B2" w:rsidP="005851B2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rFonts w:ascii="Times New Roman" w:hAnsi="Times New Roman" w:cs="Times New Roman"/>
          <w:b/>
        </w:rPr>
      </w:pPr>
    </w:p>
    <w:p w:rsidR="00E56703" w:rsidRDefault="00E56703" w:rsidP="005851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51B2" w:rsidRPr="00BA01B6" w:rsidRDefault="0041746B" w:rsidP="00585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851B2" w:rsidRPr="00BA01B6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5851B2" w:rsidRPr="00BA01B6" w:rsidRDefault="005851B2" w:rsidP="005851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к постановлению </w:t>
      </w:r>
    </w:p>
    <w:p w:rsidR="005851B2" w:rsidRPr="00BA01B6" w:rsidRDefault="005851B2" w:rsidP="00585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5851B2" w:rsidRPr="00BA01B6" w:rsidRDefault="005851B2" w:rsidP="00585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Калачеевского </w:t>
      </w:r>
    </w:p>
    <w:p w:rsidR="005851B2" w:rsidRPr="00BA01B6" w:rsidRDefault="005851B2" w:rsidP="00585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851B2" w:rsidRPr="00BA01B6" w:rsidRDefault="005851B2" w:rsidP="00585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от  </w:t>
      </w:r>
      <w:r w:rsidR="00B543AF" w:rsidRPr="00BA01B6">
        <w:rPr>
          <w:rFonts w:ascii="Times New Roman" w:hAnsi="Times New Roman" w:cs="Times New Roman"/>
          <w:sz w:val="26"/>
          <w:szCs w:val="26"/>
        </w:rPr>
        <w:t>________</w:t>
      </w:r>
      <w:r w:rsidRPr="00BA01B6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B543AF" w:rsidRPr="00BA01B6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BA01B6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BA01B6">
        <w:rPr>
          <w:rFonts w:ascii="Times New Roman" w:hAnsi="Times New Roman" w:cs="Times New Roman"/>
          <w:sz w:val="26"/>
          <w:szCs w:val="26"/>
        </w:rPr>
        <w:t xml:space="preserve">  </w:t>
      </w:r>
      <w:r w:rsidRPr="00BA01B6">
        <w:rPr>
          <w:rFonts w:ascii="Times New Roman" w:hAnsi="Times New Roman" w:cs="Times New Roman"/>
          <w:sz w:val="26"/>
          <w:szCs w:val="26"/>
          <w:u w:val="single"/>
        </w:rPr>
        <w:t>N</w:t>
      </w:r>
      <w:r w:rsidR="00B543AF" w:rsidRPr="00BA01B6">
        <w:rPr>
          <w:rFonts w:ascii="Times New Roman" w:hAnsi="Times New Roman" w:cs="Times New Roman"/>
          <w:sz w:val="26"/>
          <w:szCs w:val="26"/>
        </w:rPr>
        <w:t>___</w:t>
      </w:r>
    </w:p>
    <w:p w:rsidR="00FB1378" w:rsidRPr="00BA01B6" w:rsidRDefault="00FB1378" w:rsidP="00585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6B6" w:rsidRPr="00BA01B6" w:rsidRDefault="00FB050F" w:rsidP="00FC76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Методические рекомендации </w:t>
      </w:r>
      <w:r w:rsidR="00FC7620" w:rsidRPr="00BA01B6">
        <w:rPr>
          <w:rFonts w:ascii="Times New Roman" w:hAnsi="Times New Roman" w:cs="Times New Roman"/>
          <w:sz w:val="26"/>
          <w:szCs w:val="26"/>
        </w:rPr>
        <w:t xml:space="preserve">по организации </w:t>
      </w:r>
      <w:r w:rsidR="00BB76B6" w:rsidRPr="00BA01B6">
        <w:rPr>
          <w:rFonts w:ascii="Times New Roman" w:hAnsi="Times New Roman" w:cs="Times New Roman"/>
          <w:sz w:val="26"/>
          <w:szCs w:val="26"/>
        </w:rPr>
        <w:t xml:space="preserve"> контроля </w:t>
      </w:r>
      <w:r w:rsidR="00FC7620" w:rsidRPr="00BA01B6">
        <w:rPr>
          <w:rFonts w:ascii="Times New Roman" w:eastAsia="Times New Roman" w:hAnsi="Times New Roman" w:cs="Times New Roman"/>
          <w:sz w:val="27"/>
          <w:szCs w:val="27"/>
        </w:rPr>
        <w:t>за расходованием бюджетных сре</w:t>
      </w:r>
      <w:proofErr w:type="gramStart"/>
      <w:r w:rsidR="00FC7620" w:rsidRPr="00BA01B6">
        <w:rPr>
          <w:rFonts w:ascii="Times New Roman" w:eastAsia="Times New Roman" w:hAnsi="Times New Roman" w:cs="Times New Roman"/>
          <w:sz w:val="27"/>
          <w:szCs w:val="27"/>
        </w:rPr>
        <w:t xml:space="preserve">дств </w:t>
      </w:r>
      <w:r w:rsidR="00FC7620" w:rsidRPr="00BA01B6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gramEnd"/>
      <w:r w:rsidR="00FC7620" w:rsidRPr="00BA01B6">
        <w:rPr>
          <w:rFonts w:ascii="Times New Roman" w:eastAsia="Times New Roman" w:hAnsi="Times New Roman" w:cs="Times New Roman"/>
          <w:sz w:val="26"/>
          <w:szCs w:val="26"/>
        </w:rPr>
        <w:t>и осуществлении закупок у единственного поставщика внутренним муниципальным финансовым контролем</w:t>
      </w:r>
      <w:r w:rsidR="00FC7620" w:rsidRPr="00BA01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620" w:rsidRPr="00BA01B6" w:rsidRDefault="00FC7620" w:rsidP="00FC76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7FD9" w:rsidRPr="00BA01B6" w:rsidRDefault="002A7FD9" w:rsidP="002A7F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1. Общее положение </w:t>
      </w:r>
    </w:p>
    <w:p w:rsidR="00FB6210" w:rsidRPr="00BA01B6" w:rsidRDefault="00BB76B6" w:rsidP="00052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 Настоящие Методические рекомендации подготовлены в соответствии </w:t>
      </w:r>
      <w:r w:rsidR="00052862" w:rsidRPr="00BA01B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A01B6">
        <w:rPr>
          <w:rFonts w:ascii="Times New Roman" w:hAnsi="Times New Roman" w:cs="Times New Roman"/>
          <w:sz w:val="26"/>
          <w:szCs w:val="26"/>
        </w:rPr>
        <w:t xml:space="preserve">с  Бюджетным кодексом Российской Федерации, Федеральным законом </w:t>
      </w:r>
      <w:r w:rsidR="00052862" w:rsidRPr="00BA01B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A01B6">
        <w:rPr>
          <w:rFonts w:ascii="Times New Roman" w:hAnsi="Times New Roman" w:cs="Times New Roman"/>
          <w:sz w:val="26"/>
          <w:szCs w:val="26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FB6210" w:rsidRPr="00BA01B6">
        <w:rPr>
          <w:rFonts w:ascii="Times New Roman" w:hAnsi="Times New Roman" w:cs="Times New Roman"/>
          <w:sz w:val="26"/>
          <w:szCs w:val="26"/>
        </w:rPr>
        <w:t>.</w:t>
      </w:r>
    </w:p>
    <w:p w:rsidR="00FB6210" w:rsidRPr="00BA01B6" w:rsidRDefault="00BB76B6" w:rsidP="00052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Целью Методических рекомендаций является обеспечение эффективной системы контроля в сфере муниципальных закупок (далее – сфера закупок). </w:t>
      </w:r>
    </w:p>
    <w:p w:rsidR="00ED156F" w:rsidRPr="00BA01B6" w:rsidRDefault="00BB76B6" w:rsidP="00052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Задачами подготовки Методических рекомендаций являются: </w:t>
      </w:r>
    </w:p>
    <w:p w:rsidR="00ED156F" w:rsidRPr="00BA01B6" w:rsidRDefault="00BB76B6" w:rsidP="00052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- оценка основных рисков нарушений и недостатков в сфере закупок; </w:t>
      </w:r>
    </w:p>
    <w:p w:rsidR="00ED156F" w:rsidRPr="00BA01B6" w:rsidRDefault="00BB76B6" w:rsidP="00052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- определение приоритетных направлений контрольной деятельности уполномоченных органов в сфере закупок. </w:t>
      </w:r>
    </w:p>
    <w:p w:rsidR="00ED156F" w:rsidRPr="00BA01B6" w:rsidRDefault="00ED156F" w:rsidP="00FB050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D156F" w:rsidRPr="00BA01B6" w:rsidRDefault="00ED156F" w:rsidP="00ED15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>2.</w:t>
      </w:r>
      <w:r w:rsidR="00BB76B6" w:rsidRPr="00BA01B6">
        <w:rPr>
          <w:rFonts w:ascii="Times New Roman" w:hAnsi="Times New Roman" w:cs="Times New Roman"/>
          <w:sz w:val="26"/>
          <w:szCs w:val="26"/>
        </w:rPr>
        <w:t xml:space="preserve"> Объекты системы контроля</w:t>
      </w:r>
    </w:p>
    <w:p w:rsidR="0043604D" w:rsidRPr="00BA01B6" w:rsidRDefault="00BB76B6" w:rsidP="00CE2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В рамках настоящих Методических рекомендаций под объектами системы контроля понимаются: </w:t>
      </w:r>
    </w:p>
    <w:p w:rsidR="0043604D" w:rsidRPr="00BA01B6" w:rsidRDefault="00BB76B6" w:rsidP="00CE2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- государственные (муниципальные) заказчики (заказчики); </w:t>
      </w:r>
    </w:p>
    <w:p w:rsidR="0043604D" w:rsidRPr="00BA01B6" w:rsidRDefault="00BB76B6" w:rsidP="00CE2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- уполномоченные органы, уполномоченные учреждения; </w:t>
      </w:r>
    </w:p>
    <w:p w:rsidR="0043604D" w:rsidRPr="00BA01B6" w:rsidRDefault="00BB76B6" w:rsidP="00CE2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- специализированные организации; </w:t>
      </w:r>
    </w:p>
    <w:p w:rsidR="0043604D" w:rsidRPr="00BA01B6" w:rsidRDefault="00BB76B6" w:rsidP="00CE2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- казенные, бюджетные и автономные учреждения; </w:t>
      </w:r>
    </w:p>
    <w:p w:rsidR="0043604D" w:rsidRPr="00BA01B6" w:rsidRDefault="00BB76B6" w:rsidP="00CE2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- государственные (муниципальные) унитарные предприятия; </w:t>
      </w:r>
    </w:p>
    <w:p w:rsidR="0043604D" w:rsidRPr="00BA01B6" w:rsidRDefault="00BB76B6" w:rsidP="00CE2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>- участники закупок, в том числе признанные поставщиками (подрядчиками, исполнителями</w:t>
      </w:r>
      <w:r w:rsidR="00CE2EFF" w:rsidRPr="00BA01B6">
        <w:rPr>
          <w:rFonts w:ascii="Times New Roman" w:hAnsi="Times New Roman" w:cs="Times New Roman"/>
          <w:sz w:val="26"/>
          <w:szCs w:val="26"/>
        </w:rPr>
        <w:t>)</w:t>
      </w:r>
      <w:r w:rsidRPr="00BA01B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3604D" w:rsidRPr="00BA01B6" w:rsidRDefault="00BB76B6" w:rsidP="00CE2EFF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- при необходимости прочие органы и организации. </w:t>
      </w:r>
      <w:r w:rsidR="00CE2EFF" w:rsidRPr="00BA01B6">
        <w:rPr>
          <w:rFonts w:ascii="Times New Roman" w:hAnsi="Times New Roman" w:cs="Times New Roman"/>
          <w:sz w:val="26"/>
          <w:szCs w:val="26"/>
        </w:rPr>
        <w:tab/>
      </w:r>
    </w:p>
    <w:p w:rsidR="0043604D" w:rsidRPr="00BA01B6" w:rsidRDefault="0043604D" w:rsidP="00FB050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25E8E" w:rsidRPr="00BA01B6" w:rsidRDefault="005E1269" w:rsidP="00025E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>3</w:t>
      </w:r>
      <w:r w:rsidR="001C1FF8" w:rsidRPr="00BA01B6">
        <w:rPr>
          <w:rFonts w:ascii="Times New Roman" w:hAnsi="Times New Roman" w:cs="Times New Roman"/>
          <w:sz w:val="26"/>
          <w:szCs w:val="26"/>
        </w:rPr>
        <w:t>. Основополагающие принципы организации системы контроля</w:t>
      </w:r>
    </w:p>
    <w:p w:rsidR="00855F1B" w:rsidRPr="00BA01B6" w:rsidRDefault="001C1FF8" w:rsidP="00BA0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>Эффективная система контроля</w:t>
      </w:r>
      <w:r w:rsidR="005E1269" w:rsidRPr="00BA01B6">
        <w:rPr>
          <w:rFonts w:ascii="Times New Roman" w:hAnsi="Times New Roman" w:cs="Times New Roman"/>
          <w:sz w:val="26"/>
          <w:szCs w:val="26"/>
        </w:rPr>
        <w:t xml:space="preserve"> за расходованием бюджетных сре</w:t>
      </w:r>
      <w:proofErr w:type="gramStart"/>
      <w:r w:rsidR="005E1269" w:rsidRPr="00BA01B6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="005E1269" w:rsidRPr="00BA01B6">
        <w:rPr>
          <w:rFonts w:ascii="Times New Roman" w:hAnsi="Times New Roman" w:cs="Times New Roman"/>
          <w:sz w:val="26"/>
          <w:szCs w:val="26"/>
        </w:rPr>
        <w:t>и осуществлении закупок у единственного поставщика</w:t>
      </w:r>
      <w:r w:rsidRPr="00BA01B6">
        <w:rPr>
          <w:rFonts w:ascii="Times New Roman" w:hAnsi="Times New Roman" w:cs="Times New Roman"/>
          <w:sz w:val="26"/>
          <w:szCs w:val="26"/>
        </w:rPr>
        <w:t xml:space="preserve"> является неотъе</w:t>
      </w:r>
      <w:r w:rsidR="005E1269" w:rsidRPr="00BA01B6">
        <w:rPr>
          <w:rFonts w:ascii="Times New Roman" w:hAnsi="Times New Roman" w:cs="Times New Roman"/>
          <w:sz w:val="26"/>
          <w:szCs w:val="26"/>
        </w:rPr>
        <w:t>млемой частью внутреннего муниципального финансового контроля.</w:t>
      </w:r>
      <w:r w:rsidRPr="00BA01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F1B" w:rsidRPr="00BA01B6" w:rsidRDefault="001C1FF8" w:rsidP="00BA0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Система контроля  должна быть направлена на выявление фактов нарушений и недостатков, в том числе неэффективного использования бюджетных средств, на возможно более ранней стадии с целью своевременного принятия корректирующих мер, привлечения виновных к ответственности, получения компенсации за причиненный ущерб, осуществления мероприятий по предотвращению или сокращению таких нарушений и недостатков. </w:t>
      </w:r>
    </w:p>
    <w:p w:rsidR="00855F1B" w:rsidRPr="00BA01B6" w:rsidRDefault="001C1FF8" w:rsidP="00BA0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К основополагающим принципам организации эффективной системы контроля относятся: </w:t>
      </w:r>
    </w:p>
    <w:p w:rsidR="00855F1B" w:rsidRPr="00BA01B6" w:rsidRDefault="001C1FF8" w:rsidP="00BA0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lastRenderedPageBreak/>
        <w:t>- обеспечение анализа и оценки результативности расходов по планируемым к заключению, заключенным и исполненным контрактам;</w:t>
      </w:r>
    </w:p>
    <w:p w:rsidR="00855F1B" w:rsidRPr="00BA01B6" w:rsidRDefault="001C1FF8" w:rsidP="00BA0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  - принятие исчерпывающих мер по реализации результатов контрольной деят</w:t>
      </w:r>
      <w:r w:rsidR="00BA01B6" w:rsidRPr="00BA01B6">
        <w:rPr>
          <w:rFonts w:ascii="Times New Roman" w:hAnsi="Times New Roman" w:cs="Times New Roman"/>
          <w:sz w:val="26"/>
          <w:szCs w:val="26"/>
        </w:rPr>
        <w:t>ельности.</w:t>
      </w:r>
      <w:r w:rsidRPr="00BA01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F1B" w:rsidRPr="00BA01B6" w:rsidRDefault="001C1FF8" w:rsidP="00BA0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Оценку эффективности расходования </w:t>
      </w:r>
      <w:r w:rsidR="00BA01B6" w:rsidRPr="00BA01B6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BA01B6">
        <w:rPr>
          <w:rFonts w:ascii="Times New Roman" w:hAnsi="Times New Roman" w:cs="Times New Roman"/>
          <w:sz w:val="26"/>
          <w:szCs w:val="26"/>
        </w:rPr>
        <w:t xml:space="preserve">средств необходимо осуществлять с учетом стоимости жизненного цикла закупаемой продукции. </w:t>
      </w:r>
    </w:p>
    <w:p w:rsidR="00855F1B" w:rsidRPr="00BA01B6" w:rsidRDefault="00BA01B6" w:rsidP="00BA0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>Муниципальным</w:t>
      </w:r>
      <w:r w:rsidR="001C1FF8" w:rsidRPr="00BA01B6">
        <w:rPr>
          <w:rFonts w:ascii="Times New Roman" w:hAnsi="Times New Roman" w:cs="Times New Roman"/>
          <w:sz w:val="26"/>
          <w:szCs w:val="26"/>
        </w:rPr>
        <w:t xml:space="preserve"> заказчикам целесообразно проводить анализ возможных рисков, в том числе коррупционных проявлений, при осуществлении закупок, оценку их последствий и вырабатывать превентивные мероприятия по их снижению. </w:t>
      </w:r>
    </w:p>
    <w:p w:rsidR="001C1FF8" w:rsidRPr="00BA01B6" w:rsidRDefault="001C1FF8" w:rsidP="00585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1F49" w:rsidRPr="00BA01B6" w:rsidRDefault="00BA01B6" w:rsidP="00BB6D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>4.</w:t>
      </w:r>
      <w:r w:rsidR="001C1FF8" w:rsidRPr="00BA01B6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BB6DEA" w:rsidRPr="00BA01B6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="001C1FF8" w:rsidRPr="00BA01B6">
        <w:rPr>
          <w:rFonts w:ascii="Times New Roman" w:hAnsi="Times New Roman" w:cs="Times New Roman"/>
          <w:sz w:val="26"/>
          <w:szCs w:val="26"/>
        </w:rPr>
        <w:t xml:space="preserve">рисков и </w:t>
      </w:r>
      <w:r w:rsidR="00BB6DEA" w:rsidRPr="00BA01B6">
        <w:rPr>
          <w:rFonts w:ascii="Times New Roman" w:hAnsi="Times New Roman" w:cs="Times New Roman"/>
          <w:sz w:val="26"/>
          <w:szCs w:val="26"/>
        </w:rPr>
        <w:t>в</w:t>
      </w:r>
      <w:r w:rsidR="001C1FF8" w:rsidRPr="00BA01B6">
        <w:rPr>
          <w:rFonts w:ascii="Times New Roman" w:hAnsi="Times New Roman" w:cs="Times New Roman"/>
          <w:sz w:val="26"/>
          <w:szCs w:val="26"/>
        </w:rPr>
        <w:t>опросов контрол</w:t>
      </w:r>
      <w:r w:rsidR="00BB6DEA" w:rsidRPr="00BA01B6">
        <w:rPr>
          <w:rFonts w:ascii="Times New Roman" w:hAnsi="Times New Roman" w:cs="Times New Roman"/>
          <w:sz w:val="26"/>
          <w:szCs w:val="26"/>
        </w:rPr>
        <w:t>я</w:t>
      </w:r>
    </w:p>
    <w:p w:rsidR="00DD087F" w:rsidRPr="00BA01B6" w:rsidRDefault="00BB6DEA" w:rsidP="00BB6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>О</w:t>
      </w:r>
      <w:r w:rsidR="001C1FF8" w:rsidRPr="00BA01B6">
        <w:rPr>
          <w:rFonts w:ascii="Times New Roman" w:hAnsi="Times New Roman" w:cs="Times New Roman"/>
          <w:sz w:val="26"/>
          <w:szCs w:val="26"/>
        </w:rPr>
        <w:t xml:space="preserve">ценка основных рисков, связанных с закупкой </w:t>
      </w:r>
      <w:r w:rsidRPr="00BA01B6">
        <w:rPr>
          <w:rFonts w:ascii="Times New Roman" w:hAnsi="Times New Roman" w:cs="Times New Roman"/>
          <w:sz w:val="26"/>
          <w:szCs w:val="26"/>
        </w:rPr>
        <w:t>у единственного поставщика</w:t>
      </w:r>
      <w:r w:rsidR="001C1FF8" w:rsidRPr="00BA01B6">
        <w:rPr>
          <w:rFonts w:ascii="Times New Roman" w:hAnsi="Times New Roman" w:cs="Times New Roman"/>
          <w:sz w:val="26"/>
          <w:szCs w:val="26"/>
        </w:rPr>
        <w:t xml:space="preserve">, представлена в Таблице </w:t>
      </w:r>
      <w:r w:rsidR="007E35F5" w:rsidRPr="00BA01B6">
        <w:rPr>
          <w:rFonts w:ascii="Times New Roman" w:hAnsi="Times New Roman" w:cs="Times New Roman"/>
          <w:sz w:val="26"/>
          <w:szCs w:val="26"/>
        </w:rPr>
        <w:t>1</w:t>
      </w:r>
      <w:r w:rsidR="001C1FF8" w:rsidRPr="00BA01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087F" w:rsidRPr="00BA01B6" w:rsidRDefault="001C1FF8" w:rsidP="00DD087F">
      <w:pPr>
        <w:spacing w:after="0" w:line="240" w:lineRule="auto"/>
        <w:ind w:left="7080" w:firstLine="708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DD087F" w:rsidRPr="00BA01B6">
        <w:rPr>
          <w:rFonts w:ascii="Times New Roman" w:hAnsi="Times New Roman" w:cs="Times New Roman"/>
          <w:sz w:val="26"/>
          <w:szCs w:val="26"/>
        </w:rPr>
        <w:t>1</w:t>
      </w:r>
      <w:r w:rsidRPr="00BA01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87F" w:rsidRPr="00BA01B6" w:rsidRDefault="001C1FF8" w:rsidP="00DD08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Оценка основных рисков </w:t>
      </w:r>
    </w:p>
    <w:tbl>
      <w:tblPr>
        <w:tblStyle w:val="a4"/>
        <w:tblW w:w="0" w:type="auto"/>
        <w:tblLook w:val="04A0"/>
      </w:tblPr>
      <w:tblGrid>
        <w:gridCol w:w="5070"/>
        <w:gridCol w:w="2268"/>
        <w:gridCol w:w="2233"/>
      </w:tblGrid>
      <w:tr w:rsidR="00BD7ABF" w:rsidRPr="00BA01B6" w:rsidTr="00BD7ABF">
        <w:tc>
          <w:tcPr>
            <w:tcW w:w="5070" w:type="dxa"/>
          </w:tcPr>
          <w:p w:rsidR="00BD7ABF" w:rsidRPr="00BA01B6" w:rsidRDefault="005D4F35" w:rsidP="005D4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Наименование риска</w:t>
            </w:r>
          </w:p>
        </w:tc>
        <w:tc>
          <w:tcPr>
            <w:tcW w:w="2268" w:type="dxa"/>
          </w:tcPr>
          <w:p w:rsidR="00BD7ABF" w:rsidRPr="00BA01B6" w:rsidRDefault="005D4F35" w:rsidP="005D4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Вероятность </w:t>
            </w:r>
          </w:p>
        </w:tc>
        <w:tc>
          <w:tcPr>
            <w:tcW w:w="2233" w:type="dxa"/>
          </w:tcPr>
          <w:p w:rsidR="00BD7ABF" w:rsidRPr="00BA01B6" w:rsidRDefault="005D4F35" w:rsidP="005D4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Влияние на эффективность использования бюджетных средств</w:t>
            </w:r>
          </w:p>
        </w:tc>
      </w:tr>
      <w:tr w:rsidR="00BD7ABF" w:rsidRPr="00BA01B6" w:rsidTr="00BD7ABF">
        <w:tc>
          <w:tcPr>
            <w:tcW w:w="5070" w:type="dxa"/>
          </w:tcPr>
          <w:p w:rsidR="00BD7ABF" w:rsidRPr="00BA01B6" w:rsidRDefault="00085F97" w:rsidP="00F824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принципа добросовестной ценовой и неценовой конкуренции между участниками закупок. </w:t>
            </w:r>
          </w:p>
        </w:tc>
        <w:tc>
          <w:tcPr>
            <w:tcW w:w="2268" w:type="dxa"/>
          </w:tcPr>
          <w:p w:rsidR="00BD7ABF" w:rsidRPr="00BA01B6" w:rsidRDefault="00085F97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Высокая </w:t>
            </w:r>
          </w:p>
        </w:tc>
        <w:tc>
          <w:tcPr>
            <w:tcW w:w="2233" w:type="dxa"/>
          </w:tcPr>
          <w:p w:rsidR="00BD7ABF" w:rsidRPr="00BA01B6" w:rsidRDefault="00085F97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Сильное </w:t>
            </w:r>
          </w:p>
        </w:tc>
      </w:tr>
      <w:tr w:rsidR="00BD7ABF" w:rsidRPr="00BA01B6" w:rsidTr="00BD7ABF">
        <w:tc>
          <w:tcPr>
            <w:tcW w:w="5070" w:type="dxa"/>
          </w:tcPr>
          <w:p w:rsidR="00BD7ABF" w:rsidRPr="00BA01B6" w:rsidRDefault="00822C49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Необоснованное (искусственное) дробление предмета закупки на несколько контрактов</w:t>
            </w:r>
          </w:p>
        </w:tc>
        <w:tc>
          <w:tcPr>
            <w:tcW w:w="2268" w:type="dxa"/>
          </w:tcPr>
          <w:p w:rsidR="00BD7ABF" w:rsidRPr="00BA01B6" w:rsidRDefault="00037490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5363B" w:rsidRPr="00BA01B6">
              <w:rPr>
                <w:rFonts w:ascii="Times New Roman" w:hAnsi="Times New Roman" w:cs="Times New Roman"/>
                <w:sz w:val="26"/>
                <w:szCs w:val="26"/>
              </w:rPr>
              <w:t>ысокая</w:t>
            </w: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3" w:type="dxa"/>
          </w:tcPr>
          <w:p w:rsidR="00BD7ABF" w:rsidRPr="00BA01B6" w:rsidRDefault="00037490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Сильное </w:t>
            </w:r>
          </w:p>
        </w:tc>
      </w:tr>
      <w:tr w:rsidR="00BD7ABF" w:rsidRPr="00BA01B6" w:rsidTr="00BD7ABF">
        <w:tc>
          <w:tcPr>
            <w:tcW w:w="5070" w:type="dxa"/>
          </w:tcPr>
          <w:p w:rsidR="00BD7ABF" w:rsidRPr="00BA01B6" w:rsidRDefault="0035363B" w:rsidP="00F824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Завышение начальных (максимальных) цен контрактов</w:t>
            </w:r>
          </w:p>
        </w:tc>
        <w:tc>
          <w:tcPr>
            <w:tcW w:w="2268" w:type="dxa"/>
          </w:tcPr>
          <w:p w:rsidR="00BD7ABF" w:rsidRPr="00BA01B6" w:rsidRDefault="0035363B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Высокая </w:t>
            </w:r>
          </w:p>
        </w:tc>
        <w:tc>
          <w:tcPr>
            <w:tcW w:w="2233" w:type="dxa"/>
          </w:tcPr>
          <w:p w:rsidR="00BD7ABF" w:rsidRPr="00BA01B6" w:rsidRDefault="0035363B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Сильное </w:t>
            </w:r>
          </w:p>
        </w:tc>
      </w:tr>
      <w:tr w:rsidR="00F824AF" w:rsidRPr="00BA01B6" w:rsidTr="00BD7ABF">
        <w:tc>
          <w:tcPr>
            <w:tcW w:w="5070" w:type="dxa"/>
          </w:tcPr>
          <w:p w:rsidR="00F824AF" w:rsidRPr="00BA01B6" w:rsidRDefault="003C7A90" w:rsidP="00F824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Заказчик вряд ли может ожидать существенное снижение цены контракта</w:t>
            </w:r>
          </w:p>
        </w:tc>
        <w:tc>
          <w:tcPr>
            <w:tcW w:w="2268" w:type="dxa"/>
          </w:tcPr>
          <w:p w:rsidR="00F824AF" w:rsidRPr="00BA01B6" w:rsidRDefault="003C7A90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Высокая </w:t>
            </w:r>
          </w:p>
        </w:tc>
        <w:tc>
          <w:tcPr>
            <w:tcW w:w="2233" w:type="dxa"/>
          </w:tcPr>
          <w:p w:rsidR="00F824AF" w:rsidRPr="00BA01B6" w:rsidRDefault="003C7A90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Сильное </w:t>
            </w:r>
          </w:p>
        </w:tc>
      </w:tr>
      <w:tr w:rsidR="00BD7ABF" w:rsidRPr="00BA01B6" w:rsidTr="00BD7ABF">
        <w:tc>
          <w:tcPr>
            <w:tcW w:w="5070" w:type="dxa"/>
          </w:tcPr>
          <w:p w:rsidR="00BD7ABF" w:rsidRPr="00BA01B6" w:rsidRDefault="007E0A7E" w:rsidP="007E0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Несвоевременное (неполное, ненадлежащее) исполнение обязательств по контрактам поставщиками (подрядчиками, исполнителями)</w:t>
            </w:r>
          </w:p>
        </w:tc>
        <w:tc>
          <w:tcPr>
            <w:tcW w:w="2268" w:type="dxa"/>
          </w:tcPr>
          <w:p w:rsidR="00BD7ABF" w:rsidRPr="00BA01B6" w:rsidRDefault="007E0A7E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Высокая </w:t>
            </w:r>
          </w:p>
        </w:tc>
        <w:tc>
          <w:tcPr>
            <w:tcW w:w="2233" w:type="dxa"/>
          </w:tcPr>
          <w:p w:rsidR="00BD7ABF" w:rsidRPr="00BA01B6" w:rsidRDefault="007E0A7E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Сильное </w:t>
            </w:r>
          </w:p>
        </w:tc>
      </w:tr>
      <w:tr w:rsidR="00BD7ABF" w:rsidRPr="00BA01B6" w:rsidTr="00BD7ABF">
        <w:tc>
          <w:tcPr>
            <w:tcW w:w="5070" w:type="dxa"/>
          </w:tcPr>
          <w:p w:rsidR="00BD7ABF" w:rsidRPr="00BA01B6" w:rsidRDefault="007E0A7E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Неэффективное использование приобретенных товаров, результатов выполненных работ и оказанных услуг</w:t>
            </w:r>
          </w:p>
        </w:tc>
        <w:tc>
          <w:tcPr>
            <w:tcW w:w="2268" w:type="dxa"/>
          </w:tcPr>
          <w:p w:rsidR="00BD7ABF" w:rsidRPr="00BA01B6" w:rsidRDefault="007E0A7E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Средняя </w:t>
            </w:r>
          </w:p>
        </w:tc>
        <w:tc>
          <w:tcPr>
            <w:tcW w:w="2233" w:type="dxa"/>
          </w:tcPr>
          <w:p w:rsidR="00BD7ABF" w:rsidRPr="00BA01B6" w:rsidRDefault="007E0A7E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Сильное </w:t>
            </w:r>
          </w:p>
        </w:tc>
      </w:tr>
      <w:tr w:rsidR="00BD7ABF" w:rsidRPr="00BA01B6" w:rsidTr="00BD7ABF">
        <w:tc>
          <w:tcPr>
            <w:tcW w:w="5070" w:type="dxa"/>
          </w:tcPr>
          <w:p w:rsidR="00BD7ABF" w:rsidRPr="00BA01B6" w:rsidRDefault="004565B5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Наличие личной заинтересованности руководителя заказчика в заключении и исполнении контракта</w:t>
            </w:r>
          </w:p>
        </w:tc>
        <w:tc>
          <w:tcPr>
            <w:tcW w:w="2268" w:type="dxa"/>
          </w:tcPr>
          <w:p w:rsidR="00BD7ABF" w:rsidRPr="00BA01B6" w:rsidRDefault="004565B5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2233" w:type="dxa"/>
          </w:tcPr>
          <w:p w:rsidR="00BD7ABF" w:rsidRPr="00BA01B6" w:rsidRDefault="001B17AD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565B5" w:rsidRPr="00BA01B6">
              <w:rPr>
                <w:rFonts w:ascii="Times New Roman" w:hAnsi="Times New Roman" w:cs="Times New Roman"/>
                <w:sz w:val="26"/>
                <w:szCs w:val="26"/>
              </w:rPr>
              <w:t>ильное</w:t>
            </w:r>
          </w:p>
        </w:tc>
      </w:tr>
      <w:tr w:rsidR="00BD7ABF" w:rsidRPr="00BA01B6" w:rsidTr="00BD7ABF">
        <w:tc>
          <w:tcPr>
            <w:tcW w:w="5070" w:type="dxa"/>
          </w:tcPr>
          <w:p w:rsidR="00BD7ABF" w:rsidRPr="00BA01B6" w:rsidRDefault="004565B5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Возможность</w:t>
            </w:r>
            <w:r w:rsidR="00E6674F" w:rsidRPr="00BA01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17AD"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заранее договориться о каких </w:t>
            </w:r>
            <w:r w:rsidR="00C65392"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1B17AD"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либо условиях </w:t>
            </w:r>
            <w:r w:rsidR="00C65392" w:rsidRPr="00BA01B6">
              <w:rPr>
                <w:rFonts w:ascii="Times New Roman" w:hAnsi="Times New Roman" w:cs="Times New Roman"/>
                <w:sz w:val="26"/>
                <w:szCs w:val="26"/>
              </w:rPr>
              <w:t>с исполнителем контракта</w:t>
            </w:r>
          </w:p>
        </w:tc>
        <w:tc>
          <w:tcPr>
            <w:tcW w:w="2268" w:type="dxa"/>
          </w:tcPr>
          <w:p w:rsidR="00BD7ABF" w:rsidRPr="00BA01B6" w:rsidRDefault="00C65392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2233" w:type="dxa"/>
          </w:tcPr>
          <w:p w:rsidR="00BD7ABF" w:rsidRPr="00BA01B6" w:rsidRDefault="00C65392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Сильное</w:t>
            </w:r>
          </w:p>
        </w:tc>
      </w:tr>
    </w:tbl>
    <w:p w:rsidR="00801017" w:rsidRPr="00BA01B6" w:rsidRDefault="001C1FF8" w:rsidP="00E6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Перечень основных рисков, представленных в Таблице </w:t>
      </w:r>
      <w:r w:rsidR="00E6674F" w:rsidRPr="00BA01B6">
        <w:rPr>
          <w:rFonts w:ascii="Times New Roman" w:hAnsi="Times New Roman" w:cs="Times New Roman"/>
          <w:sz w:val="26"/>
          <w:szCs w:val="26"/>
        </w:rPr>
        <w:t>1</w:t>
      </w:r>
      <w:r w:rsidRPr="00BA01B6">
        <w:rPr>
          <w:rFonts w:ascii="Times New Roman" w:hAnsi="Times New Roman" w:cs="Times New Roman"/>
          <w:sz w:val="26"/>
          <w:szCs w:val="26"/>
        </w:rPr>
        <w:t xml:space="preserve">, не является исчерпывающим и может быть расширен в ходе проведения контрольных мероприятий. </w:t>
      </w:r>
    </w:p>
    <w:p w:rsidR="00FC3266" w:rsidRDefault="00FC3266" w:rsidP="00DD087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E35F5" w:rsidRPr="00BA01B6" w:rsidRDefault="007E35F5" w:rsidP="00DD087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lastRenderedPageBreak/>
        <w:t>Основные вопросы контроля представлены в Таблице 2.</w:t>
      </w:r>
    </w:p>
    <w:p w:rsidR="00801017" w:rsidRPr="00BA01B6" w:rsidRDefault="007E35F5" w:rsidP="00DD087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ab/>
      </w:r>
      <w:r w:rsidRPr="00BA01B6">
        <w:rPr>
          <w:rFonts w:ascii="Times New Roman" w:hAnsi="Times New Roman" w:cs="Times New Roman"/>
          <w:sz w:val="26"/>
          <w:szCs w:val="26"/>
        </w:rPr>
        <w:tab/>
      </w:r>
      <w:r w:rsidRPr="00BA01B6">
        <w:rPr>
          <w:rFonts w:ascii="Times New Roman" w:hAnsi="Times New Roman" w:cs="Times New Roman"/>
          <w:sz w:val="26"/>
          <w:szCs w:val="26"/>
        </w:rPr>
        <w:tab/>
      </w:r>
      <w:r w:rsidRPr="00BA01B6">
        <w:rPr>
          <w:rFonts w:ascii="Times New Roman" w:hAnsi="Times New Roman" w:cs="Times New Roman"/>
          <w:sz w:val="26"/>
          <w:szCs w:val="26"/>
        </w:rPr>
        <w:tab/>
      </w:r>
      <w:r w:rsidRPr="00BA01B6">
        <w:rPr>
          <w:rFonts w:ascii="Times New Roman" w:hAnsi="Times New Roman" w:cs="Times New Roman"/>
          <w:sz w:val="26"/>
          <w:szCs w:val="26"/>
        </w:rPr>
        <w:tab/>
      </w:r>
      <w:r w:rsidRPr="00BA01B6">
        <w:rPr>
          <w:rFonts w:ascii="Times New Roman" w:hAnsi="Times New Roman" w:cs="Times New Roman"/>
          <w:sz w:val="26"/>
          <w:szCs w:val="26"/>
        </w:rPr>
        <w:tab/>
      </w:r>
      <w:r w:rsidRPr="00BA01B6">
        <w:rPr>
          <w:rFonts w:ascii="Times New Roman" w:hAnsi="Times New Roman" w:cs="Times New Roman"/>
          <w:sz w:val="26"/>
          <w:szCs w:val="26"/>
        </w:rPr>
        <w:tab/>
      </w:r>
      <w:r w:rsidRPr="00BA01B6">
        <w:rPr>
          <w:rFonts w:ascii="Times New Roman" w:hAnsi="Times New Roman" w:cs="Times New Roman"/>
          <w:sz w:val="26"/>
          <w:szCs w:val="26"/>
        </w:rPr>
        <w:tab/>
      </w:r>
      <w:r w:rsidRPr="00BA01B6">
        <w:rPr>
          <w:rFonts w:ascii="Times New Roman" w:hAnsi="Times New Roman" w:cs="Times New Roman"/>
          <w:sz w:val="26"/>
          <w:szCs w:val="26"/>
        </w:rPr>
        <w:tab/>
      </w:r>
      <w:r w:rsidRPr="00BA01B6">
        <w:rPr>
          <w:rFonts w:ascii="Times New Roman" w:hAnsi="Times New Roman" w:cs="Times New Roman"/>
          <w:sz w:val="26"/>
          <w:szCs w:val="26"/>
        </w:rPr>
        <w:tab/>
        <w:t>Таблица 2</w:t>
      </w:r>
    </w:p>
    <w:p w:rsidR="0012043B" w:rsidRPr="00BA01B6" w:rsidRDefault="00BB6DEA" w:rsidP="00BB6D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>Основные вопросы контроля</w:t>
      </w:r>
    </w:p>
    <w:tbl>
      <w:tblPr>
        <w:tblStyle w:val="a4"/>
        <w:tblW w:w="0" w:type="auto"/>
        <w:tblLook w:val="04A0"/>
      </w:tblPr>
      <w:tblGrid>
        <w:gridCol w:w="6487"/>
        <w:gridCol w:w="3084"/>
      </w:tblGrid>
      <w:tr w:rsidR="00646E2F" w:rsidRPr="00BA01B6" w:rsidTr="00646E2F">
        <w:tc>
          <w:tcPr>
            <w:tcW w:w="6487" w:type="dxa"/>
          </w:tcPr>
          <w:p w:rsidR="00646E2F" w:rsidRPr="00BA01B6" w:rsidRDefault="00646E2F" w:rsidP="00646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3084" w:type="dxa"/>
          </w:tcPr>
          <w:p w:rsidR="00646E2F" w:rsidRPr="00BA01B6" w:rsidRDefault="00646E2F" w:rsidP="00646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646E2F" w:rsidRPr="00BA01B6" w:rsidTr="00646E2F">
        <w:tc>
          <w:tcPr>
            <w:tcW w:w="6487" w:type="dxa"/>
          </w:tcPr>
          <w:p w:rsidR="00646E2F" w:rsidRPr="00BA01B6" w:rsidRDefault="00646E2F" w:rsidP="0064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к закупаемым заказчиком товаров, работ, услуг (в том числе предельным ценам товаров, работ, услуг) и (или) нормативных затрат на обеспечение функций муниципальных органов</w:t>
            </w:r>
          </w:p>
        </w:tc>
        <w:tc>
          <w:tcPr>
            <w:tcW w:w="3084" w:type="dxa"/>
          </w:tcPr>
          <w:p w:rsidR="00DB734B" w:rsidRPr="00BA01B6" w:rsidRDefault="00DB734B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Ст. 99 44-ФЗ, </w:t>
            </w:r>
          </w:p>
          <w:p w:rsidR="00646E2F" w:rsidRPr="00BA01B6" w:rsidRDefault="00DB734B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ст.265</w:t>
            </w:r>
            <w:r w:rsidR="00646E2F"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 БК РФ</w:t>
            </w:r>
          </w:p>
        </w:tc>
      </w:tr>
      <w:tr w:rsidR="00646E2F" w:rsidRPr="00BA01B6" w:rsidTr="00646E2F">
        <w:tc>
          <w:tcPr>
            <w:tcW w:w="6487" w:type="dxa"/>
          </w:tcPr>
          <w:p w:rsidR="00646E2F" w:rsidRPr="00BA01B6" w:rsidRDefault="005D2C4D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Соблюдение порядка обоснования начальных (максимальных) цен контрактов, заключаемых с единственными поставщиками (подрядчиками, исполнителями). Наличие документов, подтверждающих обоснование начальных (максимальных) цен контрактов</w:t>
            </w:r>
          </w:p>
        </w:tc>
        <w:tc>
          <w:tcPr>
            <w:tcW w:w="3084" w:type="dxa"/>
          </w:tcPr>
          <w:p w:rsidR="00DB734B" w:rsidRPr="00BA01B6" w:rsidRDefault="00DB734B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="005D2C4D"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99 44-ФЗ, </w:t>
            </w:r>
          </w:p>
          <w:p w:rsidR="00646E2F" w:rsidRPr="00BA01B6" w:rsidRDefault="005D2C4D" w:rsidP="00DB7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  <w:r w:rsidR="00DB734B" w:rsidRPr="00BA01B6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 БК РФ</w:t>
            </w:r>
          </w:p>
        </w:tc>
      </w:tr>
      <w:tr w:rsidR="00646E2F" w:rsidRPr="00BA01B6" w:rsidTr="00646E2F">
        <w:tc>
          <w:tcPr>
            <w:tcW w:w="6487" w:type="dxa"/>
          </w:tcPr>
          <w:p w:rsidR="00646E2F" w:rsidRPr="00BA01B6" w:rsidRDefault="00DB734B" w:rsidP="00DB7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Соответствие информации, содержащейся в извещениях об осуществлении закупок, в документации о закупках, информации, содержащейся в планах графиках</w:t>
            </w:r>
          </w:p>
        </w:tc>
        <w:tc>
          <w:tcPr>
            <w:tcW w:w="3084" w:type="dxa"/>
          </w:tcPr>
          <w:p w:rsidR="00BB1C42" w:rsidRPr="00BA01B6" w:rsidRDefault="00BB1C42" w:rsidP="00BB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Ст. 99 44-ФЗ, </w:t>
            </w:r>
          </w:p>
          <w:p w:rsidR="00646E2F" w:rsidRPr="00BA01B6" w:rsidRDefault="00BB1C42" w:rsidP="00BB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ст.265 БК РФ</w:t>
            </w:r>
          </w:p>
        </w:tc>
      </w:tr>
      <w:tr w:rsidR="00646E2F" w:rsidRPr="00BA01B6" w:rsidTr="00646E2F">
        <w:tc>
          <w:tcPr>
            <w:tcW w:w="6487" w:type="dxa"/>
          </w:tcPr>
          <w:p w:rsidR="00646E2F" w:rsidRPr="00BA01B6" w:rsidRDefault="00BB1C42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Соблюдение порядка заключения контрактов</w:t>
            </w:r>
          </w:p>
        </w:tc>
        <w:tc>
          <w:tcPr>
            <w:tcW w:w="3084" w:type="dxa"/>
          </w:tcPr>
          <w:p w:rsidR="00BB1C42" w:rsidRPr="00BA01B6" w:rsidRDefault="00BB1C42" w:rsidP="00BB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Ст. 99 44-ФЗ, </w:t>
            </w:r>
          </w:p>
          <w:p w:rsidR="00646E2F" w:rsidRPr="00BA01B6" w:rsidRDefault="00BB1C42" w:rsidP="00BB1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ст.265 БК РФ</w:t>
            </w:r>
          </w:p>
        </w:tc>
      </w:tr>
      <w:tr w:rsidR="00646E2F" w:rsidRPr="00BA01B6" w:rsidTr="00646E2F">
        <w:tc>
          <w:tcPr>
            <w:tcW w:w="6487" w:type="dxa"/>
          </w:tcPr>
          <w:p w:rsidR="00646E2F" w:rsidRPr="00BA01B6" w:rsidRDefault="0030569B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Обоснованность изменения и (или) неисполнения условий заключенных контрактов</w:t>
            </w:r>
          </w:p>
        </w:tc>
        <w:tc>
          <w:tcPr>
            <w:tcW w:w="3084" w:type="dxa"/>
          </w:tcPr>
          <w:p w:rsidR="0030569B" w:rsidRPr="00BA01B6" w:rsidRDefault="0030569B" w:rsidP="00305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Ст. 99 44-ФЗ, </w:t>
            </w:r>
          </w:p>
          <w:p w:rsidR="00646E2F" w:rsidRPr="00BA01B6" w:rsidRDefault="0030569B" w:rsidP="00305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ст.265 БК РФ</w:t>
            </w:r>
          </w:p>
        </w:tc>
      </w:tr>
      <w:tr w:rsidR="00646E2F" w:rsidRPr="00BA01B6" w:rsidTr="00646E2F">
        <w:tc>
          <w:tcPr>
            <w:tcW w:w="6487" w:type="dxa"/>
          </w:tcPr>
          <w:p w:rsidR="00646E2F" w:rsidRPr="00BA01B6" w:rsidRDefault="00A47380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Обоснованность образования дебиторской задолженности, эффективность принятия мер по ее снижению. Полнота и своевременность взыскания неустойки (пени, штрафа), удержания </w:t>
            </w:r>
            <w:r w:rsidR="00AD655B" w:rsidRPr="00BA01B6">
              <w:rPr>
                <w:rFonts w:ascii="Times New Roman" w:hAnsi="Times New Roman" w:cs="Times New Roman"/>
                <w:sz w:val="26"/>
                <w:szCs w:val="26"/>
              </w:rPr>
              <w:t>обеспечения исполнения контракта с недобросовестного поставщика (подрядчика, исполнителя)</w:t>
            </w:r>
          </w:p>
        </w:tc>
        <w:tc>
          <w:tcPr>
            <w:tcW w:w="3084" w:type="dxa"/>
          </w:tcPr>
          <w:p w:rsidR="00DA687C" w:rsidRPr="00BA01B6" w:rsidRDefault="00DA687C" w:rsidP="00DA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Ст. 99 44-ФЗ, </w:t>
            </w:r>
          </w:p>
          <w:p w:rsidR="00646E2F" w:rsidRPr="00BA01B6" w:rsidRDefault="00DA687C" w:rsidP="00DA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ст.265 БК РФ</w:t>
            </w:r>
          </w:p>
        </w:tc>
      </w:tr>
      <w:tr w:rsidR="00646E2F" w:rsidRPr="00BA01B6" w:rsidTr="00646E2F">
        <w:tc>
          <w:tcPr>
            <w:tcW w:w="6487" w:type="dxa"/>
          </w:tcPr>
          <w:p w:rsidR="00646E2F" w:rsidRPr="00BA01B6" w:rsidRDefault="00693828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Обоснованность образования кредиторской задолженности, эффективность принятия мер по ее снижению. Соблюдение предельно допустимого значения просроченной </w:t>
            </w:r>
            <w:r w:rsidR="0029653D" w:rsidRPr="00BA01B6">
              <w:rPr>
                <w:rFonts w:ascii="Times New Roman" w:hAnsi="Times New Roman" w:cs="Times New Roman"/>
                <w:sz w:val="26"/>
                <w:szCs w:val="26"/>
              </w:rPr>
              <w:t>кредиторской задолженности</w:t>
            </w:r>
          </w:p>
        </w:tc>
        <w:tc>
          <w:tcPr>
            <w:tcW w:w="3084" w:type="dxa"/>
          </w:tcPr>
          <w:p w:rsidR="00DA687C" w:rsidRPr="00BA01B6" w:rsidRDefault="00DA687C" w:rsidP="00DA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Ст. 99 44-ФЗ, </w:t>
            </w:r>
          </w:p>
          <w:p w:rsidR="00646E2F" w:rsidRPr="00BA01B6" w:rsidRDefault="00DA687C" w:rsidP="00DA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ст.265 БК РФ</w:t>
            </w:r>
          </w:p>
        </w:tc>
      </w:tr>
      <w:tr w:rsidR="00646E2F" w:rsidRPr="00BA01B6" w:rsidTr="00646E2F">
        <w:tc>
          <w:tcPr>
            <w:tcW w:w="6487" w:type="dxa"/>
          </w:tcPr>
          <w:p w:rsidR="00646E2F" w:rsidRPr="00BA01B6" w:rsidRDefault="0029653D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Своевременность и полнота возврата в бюджет, перераспределения неиспользованных остатков бюджетных средств</w:t>
            </w:r>
          </w:p>
        </w:tc>
        <w:tc>
          <w:tcPr>
            <w:tcW w:w="3084" w:type="dxa"/>
          </w:tcPr>
          <w:p w:rsidR="00DA687C" w:rsidRPr="00BA01B6" w:rsidRDefault="00DA687C" w:rsidP="00DA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Ст. 99 44-ФЗ, </w:t>
            </w:r>
          </w:p>
          <w:p w:rsidR="00646E2F" w:rsidRPr="00BA01B6" w:rsidRDefault="00DA687C" w:rsidP="00DA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ст.265 БК РФ</w:t>
            </w:r>
          </w:p>
        </w:tc>
      </w:tr>
      <w:tr w:rsidR="00646E2F" w:rsidRPr="00BA01B6" w:rsidTr="00646E2F">
        <w:tc>
          <w:tcPr>
            <w:tcW w:w="6487" w:type="dxa"/>
          </w:tcPr>
          <w:p w:rsidR="00646E2F" w:rsidRPr="00BA01B6" w:rsidRDefault="00681A7B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Оценка степени достижения целей осуществления закупок, в том числе целей и реализации мероприятий, предусмотренных муниципальными программами. Оценка конечного социально – экономического эффекта приобретение товаров (работ, услуг)</w:t>
            </w:r>
          </w:p>
        </w:tc>
        <w:tc>
          <w:tcPr>
            <w:tcW w:w="3084" w:type="dxa"/>
          </w:tcPr>
          <w:p w:rsidR="001F1AE6" w:rsidRPr="00BA01B6" w:rsidRDefault="001F1AE6" w:rsidP="001F1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Ст. 99 44-ФЗ, </w:t>
            </w:r>
          </w:p>
          <w:p w:rsidR="00646E2F" w:rsidRPr="00BA01B6" w:rsidRDefault="001F1AE6" w:rsidP="001F1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ст.265 БК РФ</w:t>
            </w:r>
          </w:p>
        </w:tc>
      </w:tr>
      <w:tr w:rsidR="00646E2F" w:rsidRPr="00BA01B6" w:rsidTr="00646E2F">
        <w:tc>
          <w:tcPr>
            <w:tcW w:w="6487" w:type="dxa"/>
          </w:tcPr>
          <w:p w:rsidR="00646E2F" w:rsidRPr="00BA01B6" w:rsidRDefault="00944B22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 своевременность </w:t>
            </w:r>
            <w:r w:rsidR="006A678E"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оприходования на баланс заказчика приобретенных </w:t>
            </w:r>
            <w:r w:rsidR="00166730"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товаров, результатов работ, услуг, </w:t>
            </w:r>
            <w:r w:rsidR="008F5FC5"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установленного порядка передачи имущества </w:t>
            </w:r>
          </w:p>
        </w:tc>
        <w:tc>
          <w:tcPr>
            <w:tcW w:w="3084" w:type="dxa"/>
          </w:tcPr>
          <w:p w:rsidR="00226A7A" w:rsidRPr="00BA01B6" w:rsidRDefault="00226A7A" w:rsidP="00226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Ст. 99 44-ФЗ, </w:t>
            </w:r>
          </w:p>
          <w:p w:rsidR="00646E2F" w:rsidRPr="00BA01B6" w:rsidRDefault="00226A7A" w:rsidP="00226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ст.265 БК РФ</w:t>
            </w:r>
          </w:p>
        </w:tc>
      </w:tr>
      <w:tr w:rsidR="00646E2F" w:rsidRPr="00BA01B6" w:rsidTr="00646E2F">
        <w:tc>
          <w:tcPr>
            <w:tcW w:w="6487" w:type="dxa"/>
          </w:tcPr>
          <w:p w:rsidR="00646E2F" w:rsidRPr="00BA01B6" w:rsidRDefault="00CA4E2E" w:rsidP="00CA4E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Целевое и эффективное использование приобретенных товаров, результатов выполненных работ и оказанных услуг</w:t>
            </w:r>
          </w:p>
        </w:tc>
        <w:tc>
          <w:tcPr>
            <w:tcW w:w="3084" w:type="dxa"/>
          </w:tcPr>
          <w:p w:rsidR="00C633A7" w:rsidRPr="00BA01B6" w:rsidRDefault="00C633A7" w:rsidP="00C6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Ст. 99 44-ФЗ, </w:t>
            </w:r>
          </w:p>
          <w:p w:rsidR="00646E2F" w:rsidRPr="00BA01B6" w:rsidRDefault="00C633A7" w:rsidP="00C6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ст.265 БК РФ</w:t>
            </w:r>
          </w:p>
        </w:tc>
      </w:tr>
      <w:tr w:rsidR="00646E2F" w:rsidRPr="00BA01B6" w:rsidTr="00646E2F">
        <w:tc>
          <w:tcPr>
            <w:tcW w:w="6487" w:type="dxa"/>
          </w:tcPr>
          <w:p w:rsidR="00646E2F" w:rsidRPr="00BA01B6" w:rsidRDefault="00A56251" w:rsidP="00DD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Сравнительный анализ закупленных товаров (работ, услуг) с их аналогами на предмет эксплуатационных расходов, сроков гарантийного обслуживания</w:t>
            </w:r>
          </w:p>
        </w:tc>
        <w:tc>
          <w:tcPr>
            <w:tcW w:w="3084" w:type="dxa"/>
          </w:tcPr>
          <w:p w:rsidR="00C633A7" w:rsidRPr="00BA01B6" w:rsidRDefault="00C633A7" w:rsidP="00C6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Ст. 99 44-ФЗ, </w:t>
            </w:r>
          </w:p>
          <w:p w:rsidR="00646E2F" w:rsidRPr="00BA01B6" w:rsidRDefault="00C633A7" w:rsidP="00C6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ст.265 БК РФ</w:t>
            </w:r>
          </w:p>
        </w:tc>
      </w:tr>
      <w:tr w:rsidR="00646E2F" w:rsidRPr="00BA01B6" w:rsidTr="00646E2F">
        <w:tc>
          <w:tcPr>
            <w:tcW w:w="6487" w:type="dxa"/>
          </w:tcPr>
          <w:p w:rsidR="00646E2F" w:rsidRPr="00BA01B6" w:rsidRDefault="00A56251" w:rsidP="00C6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Полнота и своевременность принятия мер по выявленным нарушениям и недостаткам</w:t>
            </w:r>
            <w:r w:rsidR="00C633A7" w:rsidRPr="00BA01B6">
              <w:rPr>
                <w:rFonts w:ascii="Times New Roman" w:hAnsi="Times New Roman" w:cs="Times New Roman"/>
                <w:sz w:val="26"/>
                <w:szCs w:val="26"/>
              </w:rPr>
              <w:t>. Проведение мероприятий по профилактике нарушений и недостатков</w:t>
            </w:r>
          </w:p>
        </w:tc>
        <w:tc>
          <w:tcPr>
            <w:tcW w:w="3084" w:type="dxa"/>
          </w:tcPr>
          <w:p w:rsidR="00C633A7" w:rsidRPr="00BA01B6" w:rsidRDefault="00C633A7" w:rsidP="00C6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 xml:space="preserve">Ст. 99 44-ФЗ, </w:t>
            </w:r>
          </w:p>
          <w:p w:rsidR="00646E2F" w:rsidRPr="00BA01B6" w:rsidRDefault="00C633A7" w:rsidP="00C6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1B6">
              <w:rPr>
                <w:rFonts w:ascii="Times New Roman" w:hAnsi="Times New Roman" w:cs="Times New Roman"/>
                <w:sz w:val="26"/>
                <w:szCs w:val="26"/>
              </w:rPr>
              <w:t>ст.265 БК РФ</w:t>
            </w:r>
          </w:p>
        </w:tc>
      </w:tr>
    </w:tbl>
    <w:p w:rsidR="007E35F5" w:rsidRPr="00BA01B6" w:rsidRDefault="007E35F5" w:rsidP="00DD087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E35F5" w:rsidRPr="00BA01B6" w:rsidRDefault="00BA01B6" w:rsidP="007E35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 w:cs="Times New Roman"/>
          <w:sz w:val="26"/>
          <w:szCs w:val="26"/>
        </w:rPr>
        <w:t xml:space="preserve">5. </w:t>
      </w:r>
      <w:r w:rsidR="00235863" w:rsidRPr="00BA01B6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:rsidR="00235863" w:rsidRPr="00235863" w:rsidRDefault="00235863" w:rsidP="00235863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1B6">
        <w:rPr>
          <w:rFonts w:ascii="Times New Roman" w:hAnsi="Times New Roman"/>
          <w:sz w:val="28"/>
          <w:szCs w:val="28"/>
        </w:rPr>
        <w:tab/>
      </w:r>
      <w:r w:rsidRPr="00BA01B6">
        <w:rPr>
          <w:rFonts w:ascii="Times New Roman" w:hAnsi="Times New Roman"/>
          <w:sz w:val="26"/>
          <w:szCs w:val="26"/>
        </w:rPr>
        <w:t xml:space="preserve">Приоритетными задачами в части повышения эффективности </w:t>
      </w:r>
      <w:r w:rsidR="005E1269" w:rsidRPr="00BA01B6">
        <w:rPr>
          <w:rFonts w:ascii="Times New Roman" w:hAnsi="Times New Roman"/>
          <w:sz w:val="26"/>
          <w:szCs w:val="26"/>
        </w:rPr>
        <w:t xml:space="preserve">системы </w:t>
      </w:r>
      <w:r w:rsidRPr="00BA01B6">
        <w:rPr>
          <w:rFonts w:ascii="Times New Roman" w:hAnsi="Times New Roman"/>
          <w:sz w:val="26"/>
          <w:szCs w:val="26"/>
        </w:rPr>
        <w:t>контроля за расходованием бюджетных сре</w:t>
      </w:r>
      <w:proofErr w:type="gramStart"/>
      <w:r w:rsidRPr="00BA01B6">
        <w:rPr>
          <w:rFonts w:ascii="Times New Roman" w:hAnsi="Times New Roman"/>
          <w:sz w:val="26"/>
          <w:szCs w:val="26"/>
        </w:rPr>
        <w:t>дств пр</w:t>
      </w:r>
      <w:proofErr w:type="gramEnd"/>
      <w:r w:rsidRPr="00BA01B6">
        <w:rPr>
          <w:rFonts w:ascii="Times New Roman" w:hAnsi="Times New Roman"/>
          <w:sz w:val="26"/>
          <w:szCs w:val="26"/>
        </w:rPr>
        <w:t xml:space="preserve">и осуществлении закупок </w:t>
      </w:r>
      <w:r w:rsidR="005E1269" w:rsidRPr="00BA01B6">
        <w:rPr>
          <w:rFonts w:ascii="Times New Roman" w:hAnsi="Times New Roman"/>
          <w:sz w:val="26"/>
          <w:szCs w:val="26"/>
        </w:rPr>
        <w:t xml:space="preserve">           </w:t>
      </w:r>
      <w:r w:rsidRPr="00BA01B6">
        <w:rPr>
          <w:rFonts w:ascii="Times New Roman" w:hAnsi="Times New Roman"/>
          <w:sz w:val="26"/>
          <w:szCs w:val="26"/>
        </w:rPr>
        <w:t>у единственного поставщика является повышение качества и надежности внутреннего муниципального финансового контроля</w:t>
      </w:r>
      <w:r w:rsidR="005E1269" w:rsidRPr="00BA01B6">
        <w:rPr>
          <w:rFonts w:ascii="Times New Roman" w:hAnsi="Times New Roman"/>
          <w:sz w:val="26"/>
          <w:szCs w:val="26"/>
        </w:rPr>
        <w:t>.</w:t>
      </w:r>
    </w:p>
    <w:p w:rsidR="00235863" w:rsidRPr="00235863" w:rsidRDefault="00235863" w:rsidP="0023586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01017" w:rsidRDefault="00801017" w:rsidP="007E35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01017" w:rsidRDefault="00801017" w:rsidP="00DD087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801017" w:rsidSect="007A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312D"/>
    <w:multiLevelType w:val="hybridMultilevel"/>
    <w:tmpl w:val="D33E78C6"/>
    <w:lvl w:ilvl="0" w:tplc="D4A2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386518"/>
    <w:multiLevelType w:val="multilevel"/>
    <w:tmpl w:val="1C4025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C94EE2"/>
    <w:multiLevelType w:val="hybridMultilevel"/>
    <w:tmpl w:val="ED1A991C"/>
    <w:lvl w:ilvl="0" w:tplc="739EF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1B2"/>
    <w:rsid w:val="00000D56"/>
    <w:rsid w:val="00011E32"/>
    <w:rsid w:val="000155E1"/>
    <w:rsid w:val="00025E8E"/>
    <w:rsid w:val="00037490"/>
    <w:rsid w:val="00052862"/>
    <w:rsid w:val="00085F97"/>
    <w:rsid w:val="00091968"/>
    <w:rsid w:val="000E2F05"/>
    <w:rsid w:val="0012043B"/>
    <w:rsid w:val="001440A5"/>
    <w:rsid w:val="00156985"/>
    <w:rsid w:val="00162A5D"/>
    <w:rsid w:val="00162FFB"/>
    <w:rsid w:val="001656E4"/>
    <w:rsid w:val="00166730"/>
    <w:rsid w:val="001B17AD"/>
    <w:rsid w:val="001C1FF8"/>
    <w:rsid w:val="001D2817"/>
    <w:rsid w:val="001F1AE6"/>
    <w:rsid w:val="00226A7A"/>
    <w:rsid w:val="00235863"/>
    <w:rsid w:val="002615E3"/>
    <w:rsid w:val="002831D2"/>
    <w:rsid w:val="0029653D"/>
    <w:rsid w:val="002A7FD9"/>
    <w:rsid w:val="002C4BD4"/>
    <w:rsid w:val="002D28B0"/>
    <w:rsid w:val="0030569B"/>
    <w:rsid w:val="0035363B"/>
    <w:rsid w:val="003714C7"/>
    <w:rsid w:val="003C65AC"/>
    <w:rsid w:val="003C7A90"/>
    <w:rsid w:val="0041746B"/>
    <w:rsid w:val="0043604D"/>
    <w:rsid w:val="004565B5"/>
    <w:rsid w:val="00457AD8"/>
    <w:rsid w:val="00531C5A"/>
    <w:rsid w:val="005335C4"/>
    <w:rsid w:val="005851B2"/>
    <w:rsid w:val="005937B3"/>
    <w:rsid w:val="005D2C4D"/>
    <w:rsid w:val="005D4F35"/>
    <w:rsid w:val="005E1269"/>
    <w:rsid w:val="005E5951"/>
    <w:rsid w:val="005F0D4E"/>
    <w:rsid w:val="00646E2F"/>
    <w:rsid w:val="00681A7B"/>
    <w:rsid w:val="00693828"/>
    <w:rsid w:val="006A418A"/>
    <w:rsid w:val="006A678E"/>
    <w:rsid w:val="006D78CA"/>
    <w:rsid w:val="007A2D76"/>
    <w:rsid w:val="007E0A7E"/>
    <w:rsid w:val="007E35F5"/>
    <w:rsid w:val="00801017"/>
    <w:rsid w:val="00812630"/>
    <w:rsid w:val="00822C49"/>
    <w:rsid w:val="00855F1B"/>
    <w:rsid w:val="008B4CB6"/>
    <w:rsid w:val="008F5FC5"/>
    <w:rsid w:val="00943322"/>
    <w:rsid w:val="00944B22"/>
    <w:rsid w:val="00944BE1"/>
    <w:rsid w:val="009C5350"/>
    <w:rsid w:val="009D7D91"/>
    <w:rsid w:val="00A46DDD"/>
    <w:rsid w:val="00A47380"/>
    <w:rsid w:val="00A52952"/>
    <w:rsid w:val="00A56251"/>
    <w:rsid w:val="00A63E7F"/>
    <w:rsid w:val="00AD655B"/>
    <w:rsid w:val="00B41F49"/>
    <w:rsid w:val="00B543AF"/>
    <w:rsid w:val="00BA01B6"/>
    <w:rsid w:val="00BB1C42"/>
    <w:rsid w:val="00BB6DEA"/>
    <w:rsid w:val="00BB76B6"/>
    <w:rsid w:val="00BC09FA"/>
    <w:rsid w:val="00BD5122"/>
    <w:rsid w:val="00BD7ABF"/>
    <w:rsid w:val="00C37333"/>
    <w:rsid w:val="00C633A7"/>
    <w:rsid w:val="00C65392"/>
    <w:rsid w:val="00C728A8"/>
    <w:rsid w:val="00CA4E2E"/>
    <w:rsid w:val="00CE2EFF"/>
    <w:rsid w:val="00D27D3A"/>
    <w:rsid w:val="00DA687C"/>
    <w:rsid w:val="00DB734B"/>
    <w:rsid w:val="00DD087F"/>
    <w:rsid w:val="00E56703"/>
    <w:rsid w:val="00E6674F"/>
    <w:rsid w:val="00EA2535"/>
    <w:rsid w:val="00ED156F"/>
    <w:rsid w:val="00ED6414"/>
    <w:rsid w:val="00EE3560"/>
    <w:rsid w:val="00F824AF"/>
    <w:rsid w:val="00F90B45"/>
    <w:rsid w:val="00FB050F"/>
    <w:rsid w:val="00FB1378"/>
    <w:rsid w:val="00FB6210"/>
    <w:rsid w:val="00FC3266"/>
    <w:rsid w:val="00FC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851B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D7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DE9D-3E6F-4C6C-9526-3453A494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2019-03-28T06:21:00Z</cp:lastPrinted>
  <dcterms:created xsi:type="dcterms:W3CDTF">2019-03-25T11:58:00Z</dcterms:created>
  <dcterms:modified xsi:type="dcterms:W3CDTF">2019-03-28T06:21:00Z</dcterms:modified>
</cp:coreProperties>
</file>