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25" w:type="pct"/>
        <w:tblLayout w:type="fixed"/>
        <w:tblLook w:val="04A0" w:firstRow="1" w:lastRow="0" w:firstColumn="1" w:lastColumn="0" w:noHBand="0" w:noVBand="1"/>
      </w:tblPr>
      <w:tblGrid>
        <w:gridCol w:w="2443"/>
        <w:gridCol w:w="278"/>
        <w:gridCol w:w="2503"/>
        <w:gridCol w:w="1750"/>
        <w:gridCol w:w="62"/>
        <w:gridCol w:w="1125"/>
        <w:gridCol w:w="22"/>
        <w:gridCol w:w="1137"/>
        <w:gridCol w:w="22"/>
        <w:gridCol w:w="687"/>
        <w:gridCol w:w="237"/>
        <w:gridCol w:w="191"/>
        <w:gridCol w:w="990"/>
        <w:gridCol w:w="700"/>
        <w:gridCol w:w="434"/>
        <w:gridCol w:w="1131"/>
        <w:gridCol w:w="856"/>
        <w:gridCol w:w="62"/>
        <w:gridCol w:w="178"/>
        <w:gridCol w:w="141"/>
        <w:gridCol w:w="69"/>
        <w:gridCol w:w="169"/>
        <w:gridCol w:w="200"/>
        <w:gridCol w:w="13"/>
        <w:gridCol w:w="223"/>
      </w:tblGrid>
      <w:tr w:rsidR="00756B39" w:rsidRPr="00DF0FEE" w:rsidTr="00450ECB">
        <w:trPr>
          <w:trHeight w:val="80"/>
        </w:trPr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450ECB">
        <w:trPr>
          <w:gridAfter w:val="8"/>
          <w:wAfter w:w="338" w:type="pct"/>
          <w:trHeight w:val="80"/>
        </w:trPr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7C5606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57015A" w:rsidRPr="00450ECB" w:rsidRDefault="007D1911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r w:rsidR="00450ECB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администрации Калачеевского </w:t>
            </w:r>
            <w:proofErr w:type="gramStart"/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муниципального</w:t>
            </w:r>
            <w:proofErr w:type="gramEnd"/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района</w:t>
            </w:r>
          </w:p>
          <w:p w:rsidR="00450ECB" w:rsidRPr="00450ECB" w:rsidRDefault="00450ECB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4B3E5F">
              <w:rPr>
                <w:rFonts w:ascii="Times New Roman" w:hAnsi="Times New Roman"/>
                <w:bCs/>
                <w:sz w:val="26"/>
                <w:szCs w:val="26"/>
              </w:rPr>
              <w:t>21</w:t>
            </w: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4B3E5F">
              <w:rPr>
                <w:rFonts w:ascii="Times New Roman" w:hAnsi="Times New Roman"/>
                <w:bCs/>
                <w:sz w:val="26"/>
                <w:szCs w:val="26"/>
              </w:rPr>
              <w:t xml:space="preserve"> февраля </w:t>
            </w: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2020 г. №</w:t>
            </w:r>
            <w:r w:rsidR="004B3E5F">
              <w:rPr>
                <w:rFonts w:ascii="Times New Roman" w:hAnsi="Times New Roman"/>
                <w:bCs/>
                <w:sz w:val="26"/>
                <w:szCs w:val="26"/>
              </w:rPr>
              <w:t xml:space="preserve"> 91</w:t>
            </w:r>
          </w:p>
          <w:p w:rsidR="0057015A" w:rsidRPr="00650E6C" w:rsidRDefault="0057015A" w:rsidP="00450ECB">
            <w:pPr>
              <w:snapToGrid w:val="0"/>
              <w:spacing w:after="0" w:line="240" w:lineRule="auto"/>
              <w:ind w:left="-239" w:right="-2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B39" w:rsidRPr="00DF0FEE" w:rsidTr="00450ECB">
        <w:trPr>
          <w:gridAfter w:val="6"/>
          <w:wAfter w:w="261" w:type="pct"/>
          <w:trHeight w:val="705"/>
        </w:trPr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  <w:gridSpan w:val="8"/>
            <w:tcBorders>
              <w:left w:val="nil"/>
              <w:bottom w:val="nil"/>
              <w:right w:val="nil"/>
            </w:tcBorders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1B5EA2">
        <w:trPr>
          <w:gridAfter w:val="1"/>
          <w:wAfter w:w="71" w:type="pct"/>
          <w:trHeight w:val="945"/>
        </w:trPr>
        <w:tc>
          <w:tcPr>
            <w:tcW w:w="4683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450ECB">
        <w:trPr>
          <w:trHeight w:val="255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A3461B">
        <w:trPr>
          <w:gridAfter w:val="1"/>
          <w:wAfter w:w="71" w:type="pct"/>
          <w:trHeight w:val="716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575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450ECB">
        <w:trPr>
          <w:gridAfter w:val="1"/>
          <w:wAfter w:w="71" w:type="pct"/>
          <w:trHeight w:val="63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31703C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 Калачеевского муниципального 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A971E2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282</w:t>
            </w:r>
            <w:r w:rsidR="00A971E2">
              <w:rPr>
                <w:rFonts w:ascii="Times New Roman" w:eastAsia="Times New Roman" w:hAnsi="Times New Roman" w:cs="Times New Roman"/>
                <w:b/>
                <w:bCs/>
              </w:rPr>
              <w:t>53,18</w:t>
            </w:r>
            <w:bookmarkStart w:id="1" w:name="_GoBack"/>
            <w:bookmarkEnd w:id="1"/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42D65" w:rsidRDefault="00A3461B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20853,10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136536,87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1536,87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2942,40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127000,0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</w:t>
            </w:r>
            <w:r w:rsidR="00C51857">
              <w:rPr>
                <w:rFonts w:ascii="Times New Roman" w:eastAsia="Times New Roman" w:hAnsi="Times New Roman" w:cs="Times New Roman"/>
              </w:rPr>
              <w:t>64,16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58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комфортным жильем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  <w:r w:rsidR="00C51857">
              <w:rPr>
                <w:rFonts w:ascii="Times New Roman" w:eastAsia="Times New Roman" w:hAnsi="Times New Roman" w:cs="Times New Roman"/>
                <w:b/>
              </w:rPr>
              <w:t>539,38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A3461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20853,10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2942,40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55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  <w:r w:rsidR="00C51857">
              <w:rPr>
                <w:rFonts w:ascii="Times New Roman" w:eastAsia="Times New Roman" w:hAnsi="Times New Roman" w:cs="Times New Roman"/>
                <w:b/>
              </w:rPr>
              <w:t>539,38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1E544A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20853,10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1E544A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1E544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2942,40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913,80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913,80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84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3461B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913,80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913,80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3461B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4C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6708F5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FF462A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A138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4797E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4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"Развитие системы водоснабжения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A138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FF462A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A3461B" w:rsidRDefault="00A3461B" w:rsidP="00A3461B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A3461B">
              <w:rPr>
                <w:rFonts w:ascii="Times New Roman" w:eastAsia="Times New Roman" w:hAnsi="Times New Roman" w:cs="Times New Roman"/>
                <w:bCs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7D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A138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A138C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1B5EA2" w:rsidP="001B5EA2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4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69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4D3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="00A3461B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1B5EA2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1B5EA2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A3461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1B5EA2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A3461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3D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учреждения для организации теплоснабжения»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4D3B7C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B75B0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F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1800,00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областной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487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65531"/>
    <w:rsid w:val="00172080"/>
    <w:rsid w:val="001A20DE"/>
    <w:rsid w:val="001B55FD"/>
    <w:rsid w:val="001B5EA2"/>
    <w:rsid w:val="001E0EB5"/>
    <w:rsid w:val="001F4410"/>
    <w:rsid w:val="00251667"/>
    <w:rsid w:val="0026250D"/>
    <w:rsid w:val="00265B1C"/>
    <w:rsid w:val="00281ED5"/>
    <w:rsid w:val="002B0D55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B3E5F"/>
    <w:rsid w:val="004C6F0C"/>
    <w:rsid w:val="004D3B7C"/>
    <w:rsid w:val="0053706A"/>
    <w:rsid w:val="0057015A"/>
    <w:rsid w:val="00612A70"/>
    <w:rsid w:val="0062001D"/>
    <w:rsid w:val="00620AC6"/>
    <w:rsid w:val="00650ACB"/>
    <w:rsid w:val="00650E6C"/>
    <w:rsid w:val="00661F8D"/>
    <w:rsid w:val="006708F5"/>
    <w:rsid w:val="006730DA"/>
    <w:rsid w:val="006C6D9D"/>
    <w:rsid w:val="006D3AEA"/>
    <w:rsid w:val="006D7ADF"/>
    <w:rsid w:val="00756B39"/>
    <w:rsid w:val="00770B23"/>
    <w:rsid w:val="007748BA"/>
    <w:rsid w:val="007A333C"/>
    <w:rsid w:val="007A4DDB"/>
    <w:rsid w:val="007B6BFE"/>
    <w:rsid w:val="007C5606"/>
    <w:rsid w:val="007D1911"/>
    <w:rsid w:val="007D3955"/>
    <w:rsid w:val="007D6334"/>
    <w:rsid w:val="008020DC"/>
    <w:rsid w:val="0081099F"/>
    <w:rsid w:val="00815A9B"/>
    <w:rsid w:val="00820E05"/>
    <w:rsid w:val="00853371"/>
    <w:rsid w:val="00885469"/>
    <w:rsid w:val="008A5192"/>
    <w:rsid w:val="008C2B48"/>
    <w:rsid w:val="008C74B7"/>
    <w:rsid w:val="008D0E54"/>
    <w:rsid w:val="00920CEA"/>
    <w:rsid w:val="0094797E"/>
    <w:rsid w:val="00965D15"/>
    <w:rsid w:val="0098240C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75B0B"/>
    <w:rsid w:val="00B75E10"/>
    <w:rsid w:val="00BA6E77"/>
    <w:rsid w:val="00BC13E5"/>
    <w:rsid w:val="00BC1E2C"/>
    <w:rsid w:val="00C51857"/>
    <w:rsid w:val="00CB5701"/>
    <w:rsid w:val="00D03A2B"/>
    <w:rsid w:val="00D06DC4"/>
    <w:rsid w:val="00DE77F3"/>
    <w:rsid w:val="00DF0FEE"/>
    <w:rsid w:val="00DF4885"/>
    <w:rsid w:val="00E12209"/>
    <w:rsid w:val="00F068DF"/>
    <w:rsid w:val="00F50AEA"/>
    <w:rsid w:val="00F72D5D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FEE27-21AF-4564-BD0A-6667BCAE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108</cp:revision>
  <cp:lastPrinted>2020-02-26T11:38:00Z</cp:lastPrinted>
  <dcterms:created xsi:type="dcterms:W3CDTF">2013-12-27T06:05:00Z</dcterms:created>
  <dcterms:modified xsi:type="dcterms:W3CDTF">2020-02-26T11:39:00Z</dcterms:modified>
</cp:coreProperties>
</file>