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B02DD3">
        <w:rPr>
          <w:sz w:val="28"/>
          <w:szCs w:val="28"/>
        </w:rPr>
        <w:t>04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proofErr w:type="gramStart"/>
      <w:r w:rsidR="00192475">
        <w:rPr>
          <w:sz w:val="28"/>
          <w:szCs w:val="28"/>
        </w:rPr>
        <w:t>февраля</w:t>
      </w:r>
      <w:r w:rsidR="0038298C">
        <w:rPr>
          <w:sz w:val="28"/>
          <w:szCs w:val="28"/>
        </w:rPr>
        <w:t xml:space="preserve"> </w:t>
      </w:r>
      <w:r w:rsidR="00D32AFB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192475">
        <w:rPr>
          <w:sz w:val="28"/>
          <w:szCs w:val="28"/>
        </w:rPr>
        <w:t>1</w:t>
      </w:r>
      <w:proofErr w:type="gramEnd"/>
      <w:r w:rsidR="007604F9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B02DD3">
        <w:rPr>
          <w:sz w:val="28"/>
          <w:szCs w:val="28"/>
        </w:rPr>
        <w:t>57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C75300" w:rsidRPr="00BA6EA9" w:rsidRDefault="007604F9" w:rsidP="00C66C83">
      <w:pPr>
        <w:tabs>
          <w:tab w:val="left" w:pos="5812"/>
        </w:tabs>
        <w:ind w:left="567"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44F7C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EF0145">
        <w:rPr>
          <w:sz w:val="28"/>
          <w:szCs w:val="28"/>
        </w:rPr>
        <w:t>4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20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192475">
        <w:rPr>
          <w:sz w:val="28"/>
          <w:szCs w:val="28"/>
        </w:rPr>
        <w:t>19</w:t>
      </w:r>
      <w:r w:rsidR="007604F9">
        <w:rPr>
          <w:sz w:val="28"/>
          <w:szCs w:val="28"/>
        </w:rPr>
        <w:t xml:space="preserve"> </w:t>
      </w:r>
      <w:r w:rsidR="00EE35FB">
        <w:rPr>
          <w:sz w:val="28"/>
          <w:szCs w:val="28"/>
        </w:rPr>
        <w:t xml:space="preserve">«О </w:t>
      </w:r>
      <w:r w:rsidR="00192475">
        <w:rPr>
          <w:sz w:val="28"/>
          <w:szCs w:val="28"/>
        </w:rPr>
        <w:t>муниципальном бюджете на 2021 год и на плановый период 2022 и 2023 годов</w:t>
      </w:r>
      <w:r w:rsidR="007604F9">
        <w:rPr>
          <w:sz w:val="28"/>
          <w:szCs w:val="28"/>
        </w:rPr>
        <w:t xml:space="preserve">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</w:t>
      </w:r>
      <w:r w:rsidR="000B3AAE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   </w:t>
      </w:r>
      <w:r w:rsidR="000B3AAE">
        <w:rPr>
          <w:sz w:val="28"/>
          <w:szCs w:val="28"/>
        </w:rPr>
        <w:t xml:space="preserve">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44F7C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</w:t>
      </w:r>
      <w:r w:rsidR="00C66C83" w:rsidRPr="001D6235">
        <w:rPr>
          <w:sz w:val="28"/>
          <w:szCs w:val="28"/>
        </w:rPr>
        <w:t>«</w:t>
      </w:r>
      <w:r w:rsidR="00C66C83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C66C83" w:rsidRPr="001D6235">
        <w:rPr>
          <w:sz w:val="28"/>
          <w:szCs w:val="28"/>
        </w:rPr>
        <w:t xml:space="preserve"> Калач</w:t>
      </w:r>
      <w:r w:rsidR="00C66C83">
        <w:rPr>
          <w:sz w:val="28"/>
          <w:szCs w:val="28"/>
        </w:rPr>
        <w:t>еевского муниципального района на 2020-2026 годы»</w:t>
      </w:r>
      <w:r w:rsidR="00242397">
        <w:rPr>
          <w:sz w:val="28"/>
          <w:szCs w:val="28"/>
        </w:rPr>
        <w:t>,</w:t>
      </w:r>
      <w:r w:rsidR="00C66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утвержденную постановлением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192475">
        <w:rPr>
          <w:sz w:val="28"/>
          <w:szCs w:val="28"/>
        </w:rPr>
        <w:t>, от 29.12.2020 г. №829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4F633D" w:rsidRDefault="004F633D" w:rsidP="004F633D">
      <w:pPr>
        <w:pStyle w:val="a5"/>
        <w:spacing w:line="276" w:lineRule="auto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разделы:</w:t>
      </w:r>
    </w:p>
    <w:p w:rsidR="004F633D" w:rsidRDefault="004F633D" w:rsidP="004F633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«Целевые индикаторы и показатели программы» изложить в </w:t>
      </w:r>
      <w:proofErr w:type="gramStart"/>
      <w:r>
        <w:rPr>
          <w:sz w:val="28"/>
          <w:szCs w:val="28"/>
        </w:rPr>
        <w:t>следующей  редакции</w:t>
      </w:r>
      <w:proofErr w:type="gramEnd"/>
      <w:r>
        <w:rPr>
          <w:sz w:val="28"/>
          <w:szCs w:val="28"/>
        </w:rPr>
        <w:t>:</w:t>
      </w:r>
    </w:p>
    <w:p w:rsidR="004F633D" w:rsidRDefault="004F633D" w:rsidP="004F633D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F633D" w:rsidRPr="00152D70" w:rsidTr="0072637E">
        <w:trPr>
          <w:trHeight w:val="416"/>
        </w:trPr>
        <w:tc>
          <w:tcPr>
            <w:tcW w:w="2694" w:type="dxa"/>
          </w:tcPr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Целевые </w:t>
            </w:r>
            <w:r w:rsidRPr="00152D70">
              <w:rPr>
                <w:sz w:val="28"/>
                <w:szCs w:val="28"/>
              </w:rPr>
              <w:lastRenderedPageBreak/>
              <w:t>индикаторы и показатели программы</w:t>
            </w:r>
          </w:p>
        </w:tc>
        <w:tc>
          <w:tcPr>
            <w:tcW w:w="6804" w:type="dxa"/>
          </w:tcPr>
          <w:p w:rsidR="004F633D" w:rsidRPr="00152D70" w:rsidRDefault="004F633D" w:rsidP="0072637E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 xml:space="preserve">Количество молодых семей, которым выданы </w:t>
            </w:r>
            <w:r w:rsidRPr="00152D70">
              <w:rPr>
                <w:sz w:val="28"/>
                <w:szCs w:val="28"/>
              </w:rPr>
              <w:lastRenderedPageBreak/>
              <w:t xml:space="preserve">свидетельства на предоставление социальной выплаты. </w:t>
            </w:r>
          </w:p>
          <w:p w:rsidR="004F633D" w:rsidRPr="00152D70" w:rsidRDefault="004F633D" w:rsidP="0072637E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4. Доля жилого фонда, оборудованного водопроводом. </w:t>
            </w:r>
          </w:p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4F633D" w:rsidRPr="00152D70" w:rsidRDefault="004F633D" w:rsidP="00726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52D70">
              <w:rPr>
                <w:sz w:val="28"/>
                <w:szCs w:val="28"/>
              </w:rPr>
              <w:t>. Доля котельных муниципальной собственности работающих на природном газе.</w:t>
            </w:r>
          </w:p>
        </w:tc>
      </w:tr>
    </w:tbl>
    <w:p w:rsidR="004F633D" w:rsidRDefault="004F633D" w:rsidP="004F633D">
      <w:pPr>
        <w:pStyle w:val="a5"/>
        <w:spacing w:line="360" w:lineRule="auto"/>
        <w:ind w:left="113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C66C83" w:rsidRDefault="00C66C83" w:rsidP="003E541A">
      <w:pPr>
        <w:pStyle w:val="a5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F633D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B3AAE">
        <w:rPr>
          <w:sz w:val="28"/>
          <w:szCs w:val="28"/>
        </w:rPr>
        <w:t>«Объемы и источники финансирования муниципальной программы (в действующих ценах каждого года реализации муниципальной программы)»</w:t>
      </w:r>
      <w:r>
        <w:rPr>
          <w:sz w:val="28"/>
          <w:szCs w:val="28"/>
        </w:rPr>
        <w:t xml:space="preserve"> изложить в следующей редакции:</w:t>
      </w:r>
    </w:p>
    <w:p w:rsidR="00C66C83" w:rsidRDefault="00C66C83" w:rsidP="003E541A">
      <w:pPr>
        <w:pStyle w:val="a5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C66C83" w:rsidRPr="00152D70" w:rsidTr="00C66C83">
        <w:trPr>
          <w:trHeight w:val="286"/>
        </w:trPr>
        <w:tc>
          <w:tcPr>
            <w:tcW w:w="2694" w:type="dxa"/>
          </w:tcPr>
          <w:p w:rsidR="00C66C83" w:rsidRPr="00152D70" w:rsidRDefault="00C66C83" w:rsidP="00FC57D6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всех источников финансирования – 2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45 546,85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-средств федерального бюджета – 1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32 668,53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39 941,39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66C83" w:rsidRPr="00110579" w:rsidRDefault="004560AB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10 160,08</w:t>
            </w:r>
            <w:r w:rsidR="00C66C83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66C83" w:rsidRPr="00110579" w:rsidRDefault="00CD122A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62776,85</w:t>
            </w:r>
            <w:r w:rsidR="00C66C83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66C83" w:rsidRPr="00110579" w:rsidRDefault="00C66C83" w:rsidP="00FC57D6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Подпрограмма 1: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всех источников финансирования – 9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6 402,53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-средств федерального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9 678,53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1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7 791,79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6 155,36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6</w:t>
            </w:r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2 776,85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всех и</w:t>
            </w:r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сточников финансирования –     15 816,23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-средств федерального бюджета – 1 510,63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2 978,39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1</w:t>
            </w:r>
            <w:r w:rsidR="00CE19D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E19D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50,36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1</w:t>
            </w:r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0 276,59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2021 году составит: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за счет всех источников финансирования –    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26 130,00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-средств федерального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2 434,30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6 090,</w:t>
            </w:r>
            <w:proofErr w:type="gramStart"/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тыс.</w:t>
            </w:r>
            <w:proofErr w:type="gramEnd"/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2605,00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15 000,00 тыс. рублей.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всех источников финансирования –     1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0 718,36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 федерального бюджета – 618,15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2 100,21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всех ис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точников финансирования –     10 737,94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-средств федерального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615,45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2 122,49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1500,00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1500,00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 11 000,00 тыс. рублей в том числе: 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1500,00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500,00 тыс. рублей;</w:t>
            </w:r>
          </w:p>
          <w:p w:rsidR="00C66C83" w:rsidRPr="00110579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10579" w:rsidRDefault="00C66C83" w:rsidP="00FC57D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110579">
              <w:rPr>
                <w:b/>
                <w:color w:val="000000" w:themeColor="text1"/>
                <w:sz w:val="28"/>
                <w:szCs w:val="28"/>
              </w:rPr>
              <w:t>Подпрограмма 2</w:t>
            </w:r>
            <w:r w:rsidRPr="00110579">
              <w:rPr>
                <w:color w:val="000000" w:themeColor="text1"/>
                <w:sz w:val="28"/>
                <w:szCs w:val="28"/>
              </w:rPr>
              <w:t>.«Развитие транспортной системы»;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7B13B6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3638,45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-средств федерального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-областного бюджета –0,00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7B13B6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3638,45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4560AB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560AB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10,85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4560AB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560AB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10,85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7B13B6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1827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B13B6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7B13B6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1827,60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110579">
              <w:rPr>
                <w:b/>
                <w:color w:val="000000" w:themeColor="text1"/>
                <w:sz w:val="28"/>
                <w:szCs w:val="28"/>
              </w:rPr>
              <w:t>Подпрограмма 3</w:t>
            </w:r>
            <w:r w:rsidRPr="00110579">
              <w:rPr>
                <w:color w:val="000000" w:themeColor="text1"/>
                <w:sz w:val="28"/>
                <w:szCs w:val="28"/>
              </w:rPr>
              <w:t>.«Создание условий для обеспечения качественными услугами ЖКХ населения Калачеевского муниципального района»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4F633D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133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F633D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472,87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4F633D" w:rsidRPr="00110579" w:rsidRDefault="004F633D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-федерального бюджета – 122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990,00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1</w:t>
            </w:r>
            <w:r w:rsidR="004F633D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F633D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152,70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</w:t>
            </w:r>
            <w:proofErr w:type="gramStart"/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F633D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330</w:t>
            </w:r>
            <w:proofErr w:type="gramEnd"/>
            <w:r w:rsidR="004F633D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,17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299</w:t>
            </w:r>
            <w:proofErr w:type="gramEnd"/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,67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</w:t>
            </w:r>
            <w:proofErr w:type="gramStart"/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299</w:t>
            </w:r>
            <w:proofErr w:type="gramEnd"/>
            <w:r w:rsidR="00CD122A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,67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7 680,70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7 657,70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1D5954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23</w:t>
            </w:r>
            <w:r w:rsidR="00C66C83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75 295,50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1D5954" w:rsidRPr="00110579" w:rsidRDefault="001D5954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-федерального бюджета – 73 794,00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1 497,00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4,50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</w:t>
            </w:r>
            <w:r w:rsidR="001D5954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50 197,00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1D5954" w:rsidRPr="00110579" w:rsidRDefault="001D5954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-федерального бюджета – 49 196,00 </w:t>
            </w:r>
            <w:r w:rsidR="00C15FF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1D5954" w:rsidRPr="00110579" w:rsidRDefault="001D5954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998,00 тыс. рублей;</w:t>
            </w:r>
          </w:p>
          <w:p w:rsidR="00C66C83" w:rsidRPr="00110579" w:rsidRDefault="001D5954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3,</w:t>
            </w:r>
            <w:r w:rsidR="00C66C83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0,00 тыс. рублей;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0,00тыс. рублей; </w:t>
            </w:r>
          </w:p>
          <w:p w:rsidR="00C66C83" w:rsidRPr="00110579" w:rsidRDefault="00C66C83" w:rsidP="00FC57D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110579">
              <w:rPr>
                <w:b/>
                <w:color w:val="000000" w:themeColor="text1"/>
                <w:sz w:val="28"/>
                <w:szCs w:val="28"/>
              </w:rPr>
              <w:t>Подпрограмма 4</w:t>
            </w:r>
            <w:r w:rsidRPr="00110579">
              <w:rPr>
                <w:color w:val="000000" w:themeColor="text1"/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D5954" w:rsidRPr="00110579" w:rsidRDefault="001D5954" w:rsidP="001D595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–12 033,00 тыс. рублей в том числе: </w:t>
            </w:r>
          </w:p>
          <w:p w:rsidR="001D5954" w:rsidRPr="00110579" w:rsidRDefault="001D5954" w:rsidP="001D595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11 996,90 тыс. рублей;</w:t>
            </w:r>
          </w:p>
          <w:p w:rsidR="001D5954" w:rsidRPr="00110579" w:rsidRDefault="001D5954" w:rsidP="001D595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36,10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всех источников финансирования –</w:t>
            </w:r>
            <w:r w:rsidR="00C44F0E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2 033,00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-областного бюджета – </w:t>
            </w:r>
            <w:r w:rsidR="00C44F0E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1 996,90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C44F0E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C44F0E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,1</w:t>
            </w:r>
            <w:r w:rsidR="00EF0145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0,00тыс.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-областного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-местного бюджета – 0,00 тыс. рублей;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10579" w:rsidRDefault="00C66C83" w:rsidP="00FC57D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10579" w:rsidRDefault="00C66C83" w:rsidP="00070D82">
            <w:pPr>
              <w:rPr>
                <w:color w:val="000000" w:themeColor="text1"/>
                <w:sz w:val="28"/>
                <w:szCs w:val="28"/>
              </w:rPr>
            </w:pPr>
            <w:r w:rsidRPr="00110579">
              <w:rPr>
                <w:color w:val="000000" w:themeColor="text1"/>
                <w:sz w:val="28"/>
                <w:szCs w:val="28"/>
              </w:rPr>
              <w:t>-мест</w:t>
            </w:r>
            <w:r w:rsidR="00070D82" w:rsidRPr="00110579">
              <w:rPr>
                <w:color w:val="000000" w:themeColor="text1"/>
                <w:sz w:val="28"/>
                <w:szCs w:val="28"/>
              </w:rPr>
              <w:t>ного бюджета – 0,00 тыс. рублей.</w:t>
            </w:r>
          </w:p>
        </w:tc>
      </w:tr>
    </w:tbl>
    <w:p w:rsidR="00C66C83" w:rsidRDefault="00DD5FBD" w:rsidP="00844F7C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4F633D" w:rsidRDefault="004F633D" w:rsidP="004F633D">
      <w:pPr>
        <w:pStyle w:val="a5"/>
        <w:numPr>
          <w:ilvl w:val="2"/>
          <w:numId w:val="3"/>
        </w:numPr>
        <w:spacing w:line="276" w:lineRule="auto"/>
        <w:ind w:left="567" w:hanging="1"/>
        <w:jc w:val="both"/>
        <w:rPr>
          <w:sz w:val="28"/>
          <w:szCs w:val="28"/>
        </w:rPr>
      </w:pPr>
      <w:r>
        <w:rPr>
          <w:sz w:val="28"/>
          <w:szCs w:val="28"/>
        </w:rPr>
        <w:t>«Ожидаемые результаты реализации программы» изложить в следующей редакции:</w:t>
      </w:r>
    </w:p>
    <w:p w:rsidR="004F633D" w:rsidRDefault="004F633D" w:rsidP="004F633D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F633D" w:rsidRPr="00152D70" w:rsidTr="0072637E">
        <w:trPr>
          <w:trHeight w:val="567"/>
        </w:trPr>
        <w:tc>
          <w:tcPr>
            <w:tcW w:w="2694" w:type="dxa"/>
          </w:tcPr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Успешное выполнение </w:t>
            </w:r>
            <w:proofErr w:type="gramStart"/>
            <w:r w:rsidRPr="00152D70">
              <w:rPr>
                <w:color w:val="000000"/>
                <w:sz w:val="28"/>
                <w:szCs w:val="28"/>
              </w:rPr>
              <w:t>программы  позволит</w:t>
            </w:r>
            <w:proofErr w:type="gramEnd"/>
            <w:r w:rsidRPr="00152D70">
              <w:rPr>
                <w:color w:val="000000"/>
                <w:sz w:val="28"/>
                <w:szCs w:val="28"/>
              </w:rPr>
              <w:t>: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-Улучшить свои жилищные условия при ока</w:t>
            </w:r>
            <w:r w:rsidR="00653F3A">
              <w:rPr>
                <w:color w:val="000000"/>
                <w:sz w:val="28"/>
                <w:szCs w:val="28"/>
              </w:rPr>
              <w:t xml:space="preserve">зании </w:t>
            </w:r>
            <w:proofErr w:type="gramStart"/>
            <w:r w:rsidR="00653F3A">
              <w:rPr>
                <w:color w:val="000000"/>
                <w:sz w:val="28"/>
                <w:szCs w:val="28"/>
              </w:rPr>
              <w:t>муниципальной  поддержки</w:t>
            </w:r>
            <w:proofErr w:type="gramEnd"/>
            <w:r w:rsidR="00653F3A">
              <w:rPr>
                <w:color w:val="000000"/>
                <w:sz w:val="28"/>
                <w:szCs w:val="28"/>
              </w:rPr>
              <w:t xml:space="preserve"> 6</w:t>
            </w:r>
            <w:r w:rsidRPr="00152D70">
              <w:rPr>
                <w:color w:val="000000"/>
                <w:sz w:val="28"/>
                <w:szCs w:val="28"/>
              </w:rPr>
              <w:t xml:space="preserve">1 молодой семьи; 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-Обновить эксплуатационный подвижной состава автобусного парка </w:t>
            </w:r>
            <w:r w:rsidRPr="00152D70">
              <w:rPr>
                <w:sz w:val="28"/>
                <w:szCs w:val="28"/>
              </w:rPr>
              <w:t>до 12</w:t>
            </w:r>
            <w:r w:rsidRPr="00152D70">
              <w:rPr>
                <w:color w:val="000000"/>
                <w:sz w:val="28"/>
                <w:szCs w:val="28"/>
              </w:rPr>
              <w:t xml:space="preserve"> ед. </w:t>
            </w:r>
          </w:p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</w:t>
            </w:r>
            <w:r w:rsidRPr="00152D70">
              <w:rPr>
                <w:sz w:val="28"/>
                <w:szCs w:val="28"/>
              </w:rPr>
              <w:t>Оснастить автобусы спутниковыми навигационными системами ГЛОНАСС-100%;</w:t>
            </w:r>
          </w:p>
          <w:p w:rsidR="004F633D" w:rsidRPr="00152D70" w:rsidRDefault="004F633D" w:rsidP="0072637E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-Увеличить долю жилого фонда оборудованного центральным </w:t>
            </w:r>
            <w:proofErr w:type="gramStart"/>
            <w:r w:rsidRPr="00152D70">
              <w:rPr>
                <w:sz w:val="28"/>
                <w:szCs w:val="28"/>
              </w:rPr>
              <w:t>водопроводом  к</w:t>
            </w:r>
            <w:proofErr w:type="gramEnd"/>
            <w:r w:rsidRPr="00152D70">
              <w:rPr>
                <w:sz w:val="28"/>
                <w:szCs w:val="28"/>
              </w:rPr>
              <w:t xml:space="preserve"> 2026 г. до 59,76%;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-Обновить коммунальную технику на </w:t>
            </w:r>
            <w:r w:rsidRPr="00152D70">
              <w:rPr>
                <w:sz w:val="28"/>
                <w:szCs w:val="28"/>
              </w:rPr>
              <w:t xml:space="preserve">2 </w:t>
            </w:r>
            <w:r w:rsidRPr="00152D70">
              <w:rPr>
                <w:color w:val="000000"/>
                <w:sz w:val="28"/>
                <w:szCs w:val="28"/>
              </w:rPr>
              <w:t>единицы;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-Построить полигон ТКО в </w:t>
            </w:r>
            <w:proofErr w:type="spellStart"/>
            <w:r w:rsidRPr="00152D70">
              <w:rPr>
                <w:color w:val="000000"/>
                <w:sz w:val="28"/>
                <w:szCs w:val="28"/>
              </w:rPr>
              <w:t>Калачеевском</w:t>
            </w:r>
            <w:proofErr w:type="spellEnd"/>
            <w:r w:rsidRPr="00152D70">
              <w:rPr>
                <w:color w:val="000000"/>
                <w:sz w:val="28"/>
                <w:szCs w:val="28"/>
              </w:rPr>
              <w:t xml:space="preserve"> муниципальном районе;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-Построить три модульно-блочных транспортабельных котельных;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-Снизить уровень потребления муниципальными </w:t>
            </w:r>
            <w:proofErr w:type="gramStart"/>
            <w:r w:rsidRPr="00152D70">
              <w:rPr>
                <w:color w:val="000000"/>
                <w:sz w:val="28"/>
                <w:szCs w:val="28"/>
              </w:rPr>
              <w:t>учреждениями  энергоресурсов</w:t>
            </w:r>
            <w:proofErr w:type="gramEnd"/>
            <w:r w:rsidRPr="00152D70">
              <w:rPr>
                <w:color w:val="000000"/>
                <w:sz w:val="28"/>
                <w:szCs w:val="28"/>
              </w:rPr>
              <w:t xml:space="preserve"> к предыдущему году.</w:t>
            </w:r>
          </w:p>
          <w:p w:rsidR="004F633D" w:rsidRPr="00152D70" w:rsidRDefault="004F633D" w:rsidP="0072637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F633D" w:rsidRDefault="004F633D" w:rsidP="00844F7C">
      <w:pPr>
        <w:pStyle w:val="a5"/>
        <w:spacing w:line="276" w:lineRule="auto"/>
        <w:ind w:left="567"/>
        <w:jc w:val="right"/>
        <w:rPr>
          <w:sz w:val="28"/>
          <w:szCs w:val="28"/>
        </w:rPr>
      </w:pPr>
    </w:p>
    <w:p w:rsidR="00192475" w:rsidRDefault="00192475" w:rsidP="00192475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1.2.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обеспечения доступным и комфортным жильем населения Калачеевского муниципального района Воронежской области»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</w:t>
      </w:r>
      <w:r>
        <w:rPr>
          <w:rFonts w:ascii="Times New Roman" w:hAnsi="Times New Roman" w:cs="Times New Roman"/>
          <w:b w:val="0"/>
          <w:lang w:eastAsia="ru-RU"/>
        </w:rPr>
        <w:lastRenderedPageBreak/>
        <w:t>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>
        <w:rPr>
          <w:rFonts w:ascii="Times New Roman" w:hAnsi="Times New Roman" w:cs="Times New Roman"/>
          <w:b w:val="0"/>
          <w:lang w:eastAsia="ru-RU"/>
        </w:rPr>
        <w:t>:</w:t>
      </w:r>
    </w:p>
    <w:p w:rsidR="00192475" w:rsidRDefault="00192475" w:rsidP="00192475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192475" w:rsidRPr="007654D1" w:rsidTr="00F46F50">
        <w:tc>
          <w:tcPr>
            <w:tcW w:w="3827" w:type="dxa"/>
          </w:tcPr>
          <w:p w:rsidR="00192475" w:rsidRPr="00110579" w:rsidRDefault="00192475" w:rsidP="00F46F50">
            <w:pPr>
              <w:rPr>
                <w:b/>
                <w:color w:val="000000" w:themeColor="text1"/>
                <w:sz w:val="28"/>
                <w:szCs w:val="28"/>
              </w:rPr>
            </w:pPr>
            <w:r w:rsidRPr="00110579">
              <w:rPr>
                <w:color w:val="000000" w:themeColor="text1"/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192475" w:rsidRPr="00110579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proofErr w:type="gramStart"/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 за</w:t>
            </w:r>
            <w:proofErr w:type="gramEnd"/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счет всех источников  финансирования  составит:</w:t>
            </w:r>
            <w:r w:rsidRPr="001105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02,53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 в том числе: </w:t>
            </w:r>
          </w:p>
          <w:p w:rsidR="00192475" w:rsidRPr="00110579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-за счет средств федерального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9 678,53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192475" w:rsidRPr="00110579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-за счет средств бюджета Воронежской области – 1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7 791,79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192475" w:rsidRPr="00110579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-местного бюджета – 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6 155,36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192475" w:rsidRPr="00110579" w:rsidRDefault="00192475" w:rsidP="00110579">
            <w:pPr>
              <w:pStyle w:val="ConsPlusCell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средства физических лиц – 6</w:t>
            </w:r>
            <w:r w:rsidR="00110579"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2 776,85</w:t>
            </w:r>
            <w:r w:rsidRPr="001105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</w:tc>
      </w:tr>
    </w:tbl>
    <w:p w:rsidR="00192475" w:rsidRDefault="00192475" w:rsidP="00192475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192475" w:rsidRDefault="00192475" w:rsidP="00192475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1.3.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2 «Развитие транспортной </w:t>
      </w:r>
      <w:proofErr w:type="gramStart"/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системы»   </w:t>
      </w:r>
      <w:proofErr w:type="gramEnd"/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192475" w:rsidRDefault="00192475" w:rsidP="00192475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192475" w:rsidRPr="007654D1" w:rsidTr="00F46F50">
        <w:tc>
          <w:tcPr>
            <w:tcW w:w="3827" w:type="dxa"/>
          </w:tcPr>
          <w:p w:rsidR="00192475" w:rsidRPr="007654D1" w:rsidRDefault="00192475" w:rsidP="00F46F50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192475" w:rsidRPr="007654D1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proofErr w:type="gramStart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подпрограммы  за</w:t>
            </w:r>
            <w:proofErr w:type="gramEnd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счет всех источников  финансирования 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55C2">
              <w:rPr>
                <w:rFonts w:ascii="Times New Roman" w:hAnsi="Times New Roman" w:cs="Times New Roman"/>
                <w:sz w:val="28"/>
                <w:szCs w:val="28"/>
              </w:rPr>
              <w:t>3 638,45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в том числе: </w:t>
            </w:r>
          </w:p>
          <w:p w:rsidR="00192475" w:rsidRPr="007654D1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 w:rsidR="009955C2">
              <w:rPr>
                <w:rFonts w:ascii="Times New Roman" w:hAnsi="Times New Roman" w:cs="Times New Roman"/>
                <w:sz w:val="28"/>
                <w:szCs w:val="28"/>
              </w:rPr>
              <w:t>3 638,45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2475" w:rsidRPr="007654D1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2475" w:rsidRDefault="00192475" w:rsidP="00192475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192475" w:rsidRDefault="00192475" w:rsidP="00192475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>
        <w:rPr>
          <w:rFonts w:ascii="Times New Roman" w:hAnsi="Times New Roman" w:cs="Times New Roman"/>
          <w:b w:val="0"/>
          <w:lang w:eastAsia="ru-RU"/>
        </w:rPr>
        <w:t>4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аспорт подпрограммы 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</w:t>
      </w:r>
      <w:proofErr w:type="gramStart"/>
      <w:r>
        <w:rPr>
          <w:rFonts w:ascii="Times New Roman" w:hAnsi="Times New Roman" w:cs="Times New Roman"/>
          <w:b w:val="0"/>
          <w:lang w:eastAsia="ru-RU"/>
        </w:rPr>
        <w:t xml:space="preserve">района»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изложить</w:t>
      </w:r>
      <w:proofErr w:type="gramEnd"/>
      <w:r w:rsidRPr="00832753">
        <w:rPr>
          <w:rFonts w:ascii="Times New Roman" w:hAnsi="Times New Roman" w:cs="Times New Roman"/>
          <w:b w:val="0"/>
          <w:lang w:eastAsia="ru-RU"/>
        </w:rPr>
        <w:t xml:space="preserve"> в </w:t>
      </w:r>
      <w:r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>
        <w:rPr>
          <w:rFonts w:ascii="Times New Roman" w:hAnsi="Times New Roman" w:cs="Times New Roman"/>
          <w:b w:val="0"/>
          <w:lang w:eastAsia="ru-RU"/>
        </w:rPr>
        <w:t>:</w:t>
      </w:r>
    </w:p>
    <w:p w:rsidR="00192475" w:rsidRDefault="00192475" w:rsidP="00192475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11" w:type="dxa"/>
          </w:tcPr>
          <w:p w:rsidR="00192475" w:rsidRDefault="00192475" w:rsidP="00F46F50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Сектор строительства, транспорта и ЖКХ администрации Калачеевского муниципального района Воронежской области.</w:t>
            </w:r>
          </w:p>
          <w:p w:rsidR="00192475" w:rsidRPr="00152D70" w:rsidRDefault="00192475" w:rsidP="00F46F50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Отдел по управлению муниципальным имуществом и земельным отношениям администрации Калачеевского муниципального района.</w:t>
            </w:r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Основные мероприятия, входящие в состав подпрограммы муниципальной </w:t>
            </w:r>
            <w:r w:rsidRPr="00152D70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211" w:type="dxa"/>
          </w:tcPr>
          <w:p w:rsidR="00192475" w:rsidRPr="00152D70" w:rsidRDefault="008C0586" w:rsidP="00F46F50">
            <w:pPr>
              <w:widowControl w:val="0"/>
              <w:ind w:left="31"/>
              <w:rPr>
                <w:sz w:val="28"/>
                <w:szCs w:val="28"/>
              </w:rPr>
            </w:pPr>
            <w:hyperlink r:id="rId7" w:history="1">
              <w:r w:rsidR="00192475" w:rsidRPr="00152D70">
                <w:rPr>
                  <w:sz w:val="28"/>
                  <w:szCs w:val="28"/>
                </w:rPr>
                <w:t>1</w:t>
              </w:r>
            </w:hyperlink>
            <w:r w:rsidR="00192475" w:rsidRPr="00152D70">
              <w:rPr>
                <w:sz w:val="28"/>
                <w:szCs w:val="28"/>
              </w:rPr>
              <w:t>.Развитие систем водоснабжения и водоотведения.</w:t>
            </w:r>
          </w:p>
          <w:p w:rsidR="00192475" w:rsidRPr="00152D70" w:rsidRDefault="00192475" w:rsidP="00F46F50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2.Приобретение коммунальной техники.</w:t>
            </w:r>
          </w:p>
          <w:p w:rsidR="00192475" w:rsidRPr="00152D70" w:rsidRDefault="00192475" w:rsidP="00C15FF5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 xml:space="preserve">3.Проектирование и строительство полигона ТКО в </w:t>
            </w:r>
            <w:proofErr w:type="spellStart"/>
            <w:r w:rsidRPr="00152D70">
              <w:rPr>
                <w:sz w:val="28"/>
                <w:szCs w:val="28"/>
              </w:rPr>
              <w:t>Калачеевском</w:t>
            </w:r>
            <w:proofErr w:type="spellEnd"/>
            <w:r w:rsidRPr="00152D70">
              <w:rPr>
                <w:sz w:val="28"/>
                <w:szCs w:val="28"/>
              </w:rPr>
              <w:t xml:space="preserve"> муниципальном </w:t>
            </w:r>
            <w:proofErr w:type="gramStart"/>
            <w:r w:rsidRPr="00152D70">
              <w:rPr>
                <w:sz w:val="28"/>
                <w:szCs w:val="28"/>
              </w:rPr>
              <w:t xml:space="preserve">районе.  </w:t>
            </w:r>
            <w:proofErr w:type="gramEnd"/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>Цель подпрограммы муниципальной программы</w:t>
            </w:r>
          </w:p>
        </w:tc>
        <w:tc>
          <w:tcPr>
            <w:tcW w:w="5211" w:type="dxa"/>
          </w:tcPr>
          <w:p w:rsidR="00192475" w:rsidRPr="00152D70" w:rsidRDefault="008C0586" w:rsidP="00F46F50">
            <w:pPr>
              <w:pStyle w:val="ConsPlusCell"/>
              <w:tabs>
                <w:tab w:val="left" w:pos="5845"/>
              </w:tabs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192475" w:rsidRPr="00152D70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192475" w:rsidRPr="00152D70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обеспечения качественными услугами ЖКХ населения Калачеевского муниципального района.</w:t>
            </w:r>
          </w:p>
          <w:p w:rsidR="00192475" w:rsidRPr="00152D70" w:rsidRDefault="00192475" w:rsidP="00F46F50">
            <w:pPr>
              <w:widowControl w:val="0"/>
              <w:tabs>
                <w:tab w:val="left" w:pos="5845"/>
              </w:tabs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2.Обеспечение надлежащего санитарного состояния поселений Калачеевского муниципального района за счет обновления коммунальной (специализированной) техники для вывоза </w:t>
            </w:r>
            <w:proofErr w:type="gramStart"/>
            <w:r w:rsidRPr="00152D70">
              <w:rPr>
                <w:sz w:val="28"/>
                <w:szCs w:val="28"/>
              </w:rPr>
              <w:t>твердых  бытовых</w:t>
            </w:r>
            <w:proofErr w:type="gramEnd"/>
            <w:r w:rsidRPr="00152D70">
              <w:rPr>
                <w:sz w:val="28"/>
                <w:szCs w:val="28"/>
              </w:rPr>
              <w:t xml:space="preserve"> отходов.</w:t>
            </w:r>
          </w:p>
          <w:p w:rsidR="00192475" w:rsidRPr="00152D70" w:rsidRDefault="00192475" w:rsidP="00F46F50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3.Создание безопасных и благоприятных условий проживания </w:t>
            </w:r>
            <w:proofErr w:type="gramStart"/>
            <w:r w:rsidRPr="00152D70">
              <w:rPr>
                <w:sz w:val="28"/>
                <w:szCs w:val="28"/>
              </w:rPr>
              <w:t>граждан  на</w:t>
            </w:r>
            <w:proofErr w:type="gramEnd"/>
            <w:r w:rsidRPr="00152D70">
              <w:rPr>
                <w:sz w:val="28"/>
                <w:szCs w:val="28"/>
              </w:rPr>
              <w:t xml:space="preserve"> территории Калачеевского муниципального района.</w:t>
            </w:r>
          </w:p>
          <w:p w:rsidR="00192475" w:rsidRPr="00152D70" w:rsidRDefault="00192475" w:rsidP="00F46F50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proofErr w:type="gramStart"/>
            <w:r w:rsidRPr="00152D70">
              <w:rPr>
                <w:sz w:val="28"/>
                <w:szCs w:val="28"/>
              </w:rPr>
              <w:t>4.Обеспечение  населения</w:t>
            </w:r>
            <w:proofErr w:type="gramEnd"/>
            <w:r w:rsidRPr="00152D70">
              <w:rPr>
                <w:sz w:val="28"/>
                <w:szCs w:val="28"/>
              </w:rPr>
              <w:t xml:space="preserve"> Калачеевского муниципального района 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 сточными водами бытовых объектов, промышленных и сельскохозяйственных предприятий.</w:t>
            </w:r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Задачи подпрограммы муниципальной программы </w:t>
            </w:r>
          </w:p>
        </w:tc>
        <w:tc>
          <w:tcPr>
            <w:tcW w:w="5211" w:type="dxa"/>
          </w:tcPr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-улучшение технической </w:t>
            </w:r>
            <w:proofErr w:type="gramStart"/>
            <w:r w:rsidRPr="00152D70">
              <w:rPr>
                <w:sz w:val="28"/>
                <w:szCs w:val="28"/>
              </w:rPr>
              <w:t>обеспеченности  поселений</w:t>
            </w:r>
            <w:proofErr w:type="gramEnd"/>
            <w:r w:rsidRPr="00152D70">
              <w:rPr>
                <w:sz w:val="28"/>
                <w:szCs w:val="28"/>
              </w:rPr>
              <w:t xml:space="preserve"> Калачеевского муниципального района;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-развитие централизованных систем водоснабжения;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</w:t>
            </w:r>
            <w:r w:rsidRPr="00152D70">
              <w:rPr>
                <w:sz w:val="28"/>
                <w:szCs w:val="28"/>
              </w:rPr>
              <w:lastRenderedPageBreak/>
              <w:t>отечественного производства, обеспечивающих подготовку воды, соответствующей установленным требованиям;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Доля жилого фонда, оборудованного водопроводом</w:t>
            </w:r>
            <w:r w:rsidRPr="00152D70">
              <w:rPr>
                <w:sz w:val="28"/>
                <w:szCs w:val="28"/>
              </w:rPr>
              <w:t>.</w:t>
            </w:r>
          </w:p>
          <w:p w:rsidR="00192475" w:rsidRPr="00152D70" w:rsidRDefault="00192475" w:rsidP="00F46F50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Количество единиц при</w:t>
            </w:r>
            <w:r w:rsidRPr="00152D70">
              <w:rPr>
                <w:sz w:val="28"/>
                <w:szCs w:val="28"/>
              </w:rPr>
              <w:t>обретен</w:t>
            </w:r>
            <w:r>
              <w:rPr>
                <w:sz w:val="28"/>
                <w:szCs w:val="28"/>
              </w:rPr>
              <w:t>ной</w:t>
            </w:r>
            <w:r w:rsidRPr="00152D70">
              <w:rPr>
                <w:sz w:val="28"/>
                <w:szCs w:val="28"/>
              </w:rPr>
              <w:t xml:space="preserve"> коммунальной техники.</w:t>
            </w:r>
          </w:p>
          <w:p w:rsidR="00192475" w:rsidRPr="00152D70" w:rsidRDefault="00192475" w:rsidP="00C15FF5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Доля полигонов ТКО соответствующих </w:t>
            </w:r>
            <w:proofErr w:type="gramStart"/>
            <w:r>
              <w:rPr>
                <w:sz w:val="28"/>
                <w:szCs w:val="28"/>
              </w:rPr>
              <w:t>требованиям  СанПиН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11" w:type="dxa"/>
          </w:tcPr>
          <w:p w:rsidR="00192475" w:rsidRPr="00152D70" w:rsidRDefault="00192475" w:rsidP="00F46F50">
            <w:pPr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2020-2026 годы</w:t>
            </w:r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192475" w:rsidRDefault="00192475" w:rsidP="00F46F50">
            <w:pPr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Всего – </w:t>
            </w:r>
            <w:r w:rsidR="00C15FF5">
              <w:rPr>
                <w:sz w:val="28"/>
                <w:szCs w:val="28"/>
              </w:rPr>
              <w:t>133 472,87</w:t>
            </w:r>
            <w:r w:rsidRPr="00152D70">
              <w:rPr>
                <w:sz w:val="28"/>
                <w:szCs w:val="28"/>
              </w:rPr>
              <w:t xml:space="preserve"> тыс. рублей;</w:t>
            </w:r>
          </w:p>
          <w:p w:rsidR="00C15FF5" w:rsidRPr="00152D70" w:rsidRDefault="002A0885" w:rsidP="00F46F50">
            <w:pPr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C15FF5">
              <w:rPr>
                <w:sz w:val="28"/>
                <w:szCs w:val="28"/>
              </w:rPr>
              <w:t xml:space="preserve">едерального бюджета – 122 990,00 </w:t>
            </w:r>
            <w:proofErr w:type="spellStart"/>
            <w:r w:rsidR="00C15FF5">
              <w:rPr>
                <w:sz w:val="28"/>
                <w:szCs w:val="28"/>
              </w:rPr>
              <w:t>тыс.руб</w:t>
            </w:r>
            <w:proofErr w:type="spellEnd"/>
            <w:r w:rsidR="00C15FF5">
              <w:rPr>
                <w:sz w:val="28"/>
                <w:szCs w:val="28"/>
              </w:rPr>
              <w:t>.;</w:t>
            </w:r>
          </w:p>
          <w:p w:rsidR="00192475" w:rsidRPr="00152D70" w:rsidRDefault="00192475" w:rsidP="00F46F50">
            <w:pPr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1</w:t>
            </w:r>
            <w:r w:rsidR="00C15FF5">
              <w:rPr>
                <w:sz w:val="28"/>
                <w:szCs w:val="28"/>
              </w:rPr>
              <w:t>0 152,70</w:t>
            </w:r>
            <w:r w:rsidRPr="00152D70">
              <w:rPr>
                <w:sz w:val="28"/>
                <w:szCs w:val="28"/>
              </w:rPr>
              <w:t xml:space="preserve"> тыс. руб.;</w:t>
            </w:r>
          </w:p>
          <w:p w:rsidR="00192475" w:rsidRPr="00152D70" w:rsidRDefault="00192475" w:rsidP="00C15FF5">
            <w:pPr>
              <w:ind w:left="31"/>
              <w:rPr>
                <w:color w:val="FF0000"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местный бюджет – </w:t>
            </w:r>
            <w:r w:rsidR="00C15FF5">
              <w:rPr>
                <w:sz w:val="28"/>
                <w:szCs w:val="28"/>
              </w:rPr>
              <w:t>330,17</w:t>
            </w:r>
            <w:r w:rsidRPr="00152D70">
              <w:rPr>
                <w:sz w:val="28"/>
                <w:szCs w:val="28"/>
              </w:rPr>
              <w:t xml:space="preserve"> тыс. рублей;</w:t>
            </w:r>
          </w:p>
        </w:tc>
      </w:tr>
      <w:tr w:rsidR="00192475" w:rsidTr="00F46F50">
        <w:tc>
          <w:tcPr>
            <w:tcW w:w="4253" w:type="dxa"/>
          </w:tcPr>
          <w:p w:rsidR="00192475" w:rsidRPr="00152D70" w:rsidRDefault="00192475" w:rsidP="00F46F50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192475" w:rsidRPr="00152D70" w:rsidRDefault="00192475" w:rsidP="00F46F50">
            <w:pPr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 повышение уровня технической обеспеченности муниципальных образований Калачеевского 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192475" w:rsidRPr="00152D70" w:rsidRDefault="00192475" w:rsidP="00F46F50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192475" w:rsidRPr="00152D70" w:rsidRDefault="00192475" w:rsidP="00F46F50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-реконструкция водопроводных </w:t>
            </w:r>
            <w:proofErr w:type="gramStart"/>
            <w:r w:rsidRPr="00152D70">
              <w:rPr>
                <w:color w:val="000000"/>
                <w:sz w:val="28"/>
                <w:szCs w:val="28"/>
              </w:rPr>
              <w:t>сетей  на</w:t>
            </w:r>
            <w:proofErr w:type="gramEnd"/>
            <w:r w:rsidRPr="00152D70">
              <w:rPr>
                <w:color w:val="000000"/>
                <w:sz w:val="28"/>
                <w:szCs w:val="28"/>
              </w:rPr>
              <w:t xml:space="preserve"> территории Калачеевского </w:t>
            </w:r>
            <w:r w:rsidRPr="00152D70">
              <w:rPr>
                <w:color w:val="000000"/>
                <w:sz w:val="28"/>
                <w:szCs w:val="28"/>
              </w:rPr>
              <w:lastRenderedPageBreak/>
              <w:t>муниципального района;</w:t>
            </w:r>
          </w:p>
          <w:p w:rsidR="00192475" w:rsidRPr="00152D70" w:rsidRDefault="00192475" w:rsidP="00C15FF5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</w:t>
            </w:r>
            <w:r w:rsidR="00C15FF5">
              <w:rPr>
                <w:color w:val="000000"/>
                <w:sz w:val="28"/>
                <w:szCs w:val="28"/>
              </w:rPr>
              <w:t>еевского муниципального района.</w:t>
            </w:r>
          </w:p>
        </w:tc>
      </w:tr>
    </w:tbl>
    <w:p w:rsidR="00192475" w:rsidRDefault="00192475" w:rsidP="00192475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192475" w:rsidRDefault="00192475" w:rsidP="00192475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1.5.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В паспорте подпрограммы </w:t>
      </w:r>
      <w:r>
        <w:rPr>
          <w:rFonts w:ascii="Times New Roman" w:hAnsi="Times New Roman" w:cs="Times New Roman"/>
          <w:b w:val="0"/>
          <w:lang w:eastAsia="ru-RU"/>
        </w:rPr>
        <w:t>4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lang w:eastAsia="ru-RU"/>
        </w:rPr>
        <w:t xml:space="preserve">Энергосбережение и повышение энергетической эффективности»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раздел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192475" w:rsidRDefault="00192475" w:rsidP="00192475">
      <w:pPr>
        <w:pStyle w:val="2"/>
        <w:spacing w:line="276" w:lineRule="auto"/>
        <w:ind w:left="567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639" w:type="dxa"/>
        <w:tblInd w:w="67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192475" w:rsidRPr="007654D1" w:rsidTr="00F46F50">
        <w:tc>
          <w:tcPr>
            <w:tcW w:w="3969" w:type="dxa"/>
          </w:tcPr>
          <w:p w:rsidR="00192475" w:rsidRPr="007654D1" w:rsidRDefault="00192475" w:rsidP="00F46F50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192475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 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A5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5FF5">
              <w:rPr>
                <w:rFonts w:ascii="Times New Roman" w:hAnsi="Times New Roman" w:cs="Times New Roman"/>
                <w:sz w:val="28"/>
                <w:szCs w:val="28"/>
              </w:rPr>
              <w:t>2 033,0</w:t>
            </w:r>
            <w:r w:rsidRPr="00EA58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</w:t>
            </w:r>
          </w:p>
          <w:p w:rsidR="00192475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C15FF5" w:rsidRPr="007654D1" w:rsidRDefault="00C15FF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– 11 996,90 тыс. руб.;</w:t>
            </w:r>
          </w:p>
          <w:p w:rsidR="00192475" w:rsidRPr="007654D1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местного бюджета – </w:t>
            </w:r>
            <w:r w:rsidR="00C15FF5">
              <w:rPr>
                <w:rFonts w:ascii="Times New Roman" w:hAnsi="Times New Roman" w:cs="Times New Roman"/>
                <w:sz w:val="28"/>
                <w:szCs w:val="28"/>
              </w:rPr>
              <w:t>36,10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2475" w:rsidRPr="007654D1" w:rsidRDefault="00192475" w:rsidP="00F46F5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2475" w:rsidRDefault="00192475" w:rsidP="00192475">
      <w:pPr>
        <w:pStyle w:val="2"/>
        <w:spacing w:line="360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192475" w:rsidRDefault="00192475" w:rsidP="00192475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1.6.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192475" w:rsidRPr="00DB7145" w:rsidRDefault="00192475" w:rsidP="00192475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1.7.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192475" w:rsidRPr="00832753" w:rsidRDefault="00192475" w:rsidP="00192475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192475" w:rsidRPr="00832753" w:rsidRDefault="00192475" w:rsidP="00192475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</w:t>
      </w:r>
      <w:r w:rsidRPr="00832753">
        <w:rPr>
          <w:sz w:val="28"/>
          <w:szCs w:val="28"/>
        </w:rPr>
        <w:lastRenderedPageBreak/>
        <w:t>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451ECD">
        <w:rPr>
          <w:sz w:val="28"/>
          <w:szCs w:val="28"/>
        </w:rPr>
        <w:t>1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192475" w:rsidRDefault="00192475" w:rsidP="004F633D">
      <w:pPr>
        <w:pStyle w:val="a5"/>
        <w:numPr>
          <w:ilvl w:val="0"/>
          <w:numId w:val="3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192475" w:rsidRDefault="00192475" w:rsidP="004F633D">
      <w:pPr>
        <w:pStyle w:val="a5"/>
        <w:numPr>
          <w:ilvl w:val="0"/>
          <w:numId w:val="3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Калачеевского муниципального района </w:t>
      </w:r>
      <w:r w:rsidR="00D7371A">
        <w:rPr>
          <w:sz w:val="28"/>
          <w:szCs w:val="28"/>
        </w:rPr>
        <w:t>Самойленко А.Г.</w:t>
      </w:r>
    </w:p>
    <w:p w:rsidR="00192475" w:rsidRDefault="00192475" w:rsidP="00192475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5B4665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74BD"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 w:rsidR="000C74BD"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6F325F" w:rsidRPr="00BA6EA9" w:rsidRDefault="007C59BC" w:rsidP="005B4665">
      <w:pPr>
        <w:ind w:left="567"/>
        <w:jc w:val="both"/>
        <w:rPr>
          <w:b/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</w:t>
      </w:r>
      <w:r w:rsidR="005B4665">
        <w:rPr>
          <w:sz w:val="28"/>
          <w:szCs w:val="28"/>
        </w:rPr>
        <w:t xml:space="preserve">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  <w:r w:rsidR="005B4665">
        <w:rPr>
          <w:sz w:val="28"/>
          <w:szCs w:val="28"/>
        </w:rPr>
        <w:t>Н.Т. Котолевский</w:t>
      </w: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  <w:bookmarkStart w:id="0" w:name="_GoBack"/>
      <w:bookmarkEnd w:id="0"/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2">
    <w:nsid w:val="77B23072"/>
    <w:multiLevelType w:val="multilevel"/>
    <w:tmpl w:val="7D80FF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C74BD"/>
    <w:rsid w:val="000E0F5B"/>
    <w:rsid w:val="000F3B51"/>
    <w:rsid w:val="00110579"/>
    <w:rsid w:val="00136BCF"/>
    <w:rsid w:val="00192475"/>
    <w:rsid w:val="001C4A1C"/>
    <w:rsid w:val="001D5954"/>
    <w:rsid w:val="001D6235"/>
    <w:rsid w:val="001F7D61"/>
    <w:rsid w:val="00205BF6"/>
    <w:rsid w:val="00233C56"/>
    <w:rsid w:val="00242397"/>
    <w:rsid w:val="002A0885"/>
    <w:rsid w:val="002B707A"/>
    <w:rsid w:val="0038298C"/>
    <w:rsid w:val="00386F46"/>
    <w:rsid w:val="003E541A"/>
    <w:rsid w:val="0043482D"/>
    <w:rsid w:val="00451ECD"/>
    <w:rsid w:val="004560AB"/>
    <w:rsid w:val="004C0CD3"/>
    <w:rsid w:val="004E00BA"/>
    <w:rsid w:val="004E1DB9"/>
    <w:rsid w:val="004F633D"/>
    <w:rsid w:val="005167C8"/>
    <w:rsid w:val="00536E40"/>
    <w:rsid w:val="005758CD"/>
    <w:rsid w:val="0059762B"/>
    <w:rsid w:val="005B4665"/>
    <w:rsid w:val="00610F00"/>
    <w:rsid w:val="00653F3A"/>
    <w:rsid w:val="006F325F"/>
    <w:rsid w:val="007604F9"/>
    <w:rsid w:val="007654D1"/>
    <w:rsid w:val="007B13B6"/>
    <w:rsid w:val="007C59BC"/>
    <w:rsid w:val="008314CE"/>
    <w:rsid w:val="00844F7C"/>
    <w:rsid w:val="008A0D31"/>
    <w:rsid w:val="008C0586"/>
    <w:rsid w:val="009171D1"/>
    <w:rsid w:val="00965C6C"/>
    <w:rsid w:val="009955C2"/>
    <w:rsid w:val="00A12AA3"/>
    <w:rsid w:val="00AE2ACE"/>
    <w:rsid w:val="00B02DD3"/>
    <w:rsid w:val="00B47310"/>
    <w:rsid w:val="00BA6EA9"/>
    <w:rsid w:val="00C01B52"/>
    <w:rsid w:val="00C15FF5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7FDA"/>
    <w:rsid w:val="00D32AFB"/>
    <w:rsid w:val="00D7371A"/>
    <w:rsid w:val="00D8178A"/>
    <w:rsid w:val="00DD5FBD"/>
    <w:rsid w:val="00E939D9"/>
    <w:rsid w:val="00EA30D2"/>
    <w:rsid w:val="00EA58A4"/>
    <w:rsid w:val="00EB5642"/>
    <w:rsid w:val="00EE35FB"/>
    <w:rsid w:val="00EF0145"/>
    <w:rsid w:val="00F46A28"/>
    <w:rsid w:val="00F9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2370-50B4-423C-A4AB-B2B8E2CB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2842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52</cp:revision>
  <cp:lastPrinted>2021-02-09T06:49:00Z</cp:lastPrinted>
  <dcterms:created xsi:type="dcterms:W3CDTF">2019-10-14T07:53:00Z</dcterms:created>
  <dcterms:modified xsi:type="dcterms:W3CDTF">2023-04-06T10:12:00Z</dcterms:modified>
</cp:coreProperties>
</file>