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0" w:rsidRPr="00726BA0" w:rsidRDefault="00726BA0" w:rsidP="00726BA0">
      <w:pPr>
        <w:suppressAutoHyphens/>
        <w:ind w:firstLine="0"/>
        <w:jc w:val="center"/>
        <w:rPr>
          <w:rFonts w:ascii="Times New Roman" w:hAnsi="Times New Roman"/>
          <w:sz w:val="4"/>
          <w:lang w:eastAsia="ar-SA"/>
        </w:rPr>
      </w:pPr>
    </w:p>
    <w:p w:rsidR="00726BA0" w:rsidRPr="00726BA0" w:rsidRDefault="00726BA0" w:rsidP="00726BA0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26BA0">
        <w:rPr>
          <w:rFonts w:ascii="Times New Roman" w:hAnsi="Times New Roman"/>
          <w:noProof/>
        </w:rPr>
        <w:drawing>
          <wp:inline distT="0" distB="0" distL="0" distR="0">
            <wp:extent cx="54483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A0" w:rsidRPr="00726BA0" w:rsidRDefault="00726BA0" w:rsidP="00726BA0">
      <w:pPr>
        <w:suppressAutoHyphens/>
        <w:ind w:firstLine="0"/>
        <w:jc w:val="center"/>
        <w:rPr>
          <w:rFonts w:ascii="Times New Roman" w:hAnsi="Times New Roman"/>
          <w:b/>
          <w:sz w:val="36"/>
          <w:lang w:eastAsia="ar-SA"/>
        </w:rPr>
      </w:pPr>
      <w:r w:rsidRPr="00726BA0">
        <w:rPr>
          <w:rFonts w:ascii="Times New Roman" w:hAnsi="Times New Roman"/>
          <w:b/>
          <w:sz w:val="36"/>
          <w:lang w:eastAsia="ar-SA"/>
        </w:rPr>
        <w:t>СОВЕТ НАРОДНЫХ ДЕПУТАТОВ</w:t>
      </w:r>
    </w:p>
    <w:p w:rsidR="00726BA0" w:rsidRPr="00726BA0" w:rsidRDefault="00726BA0" w:rsidP="00726BA0">
      <w:pPr>
        <w:suppressAutoHyphens/>
        <w:ind w:firstLine="0"/>
        <w:jc w:val="center"/>
        <w:rPr>
          <w:rFonts w:ascii="Times New Roman" w:hAnsi="Times New Roman"/>
          <w:b/>
          <w:sz w:val="36"/>
          <w:lang w:eastAsia="ar-SA"/>
        </w:rPr>
      </w:pPr>
      <w:r w:rsidRPr="00726BA0">
        <w:rPr>
          <w:rFonts w:ascii="Times New Roman" w:hAnsi="Times New Roman"/>
          <w:b/>
          <w:sz w:val="36"/>
          <w:lang w:eastAsia="ar-SA"/>
        </w:rPr>
        <w:t>КАЛАЧЕЕВСКОГО МУНИЦИПАЛЬНОГО РАЙОНА</w:t>
      </w:r>
    </w:p>
    <w:p w:rsidR="00726BA0" w:rsidRPr="00726BA0" w:rsidRDefault="00726BA0" w:rsidP="00726BA0">
      <w:pPr>
        <w:suppressAutoHyphens/>
        <w:ind w:firstLine="0"/>
        <w:jc w:val="center"/>
        <w:rPr>
          <w:rFonts w:ascii="Times New Roman" w:hAnsi="Times New Roman"/>
          <w:b/>
          <w:sz w:val="36"/>
          <w:lang w:eastAsia="ar-SA"/>
        </w:rPr>
      </w:pPr>
      <w:r w:rsidRPr="00726BA0">
        <w:rPr>
          <w:rFonts w:ascii="Times New Roman" w:hAnsi="Times New Roman"/>
          <w:b/>
          <w:sz w:val="36"/>
          <w:lang w:eastAsia="ar-SA"/>
        </w:rPr>
        <w:t>ВОРОНЕЖСКОЙ ОБЛАСТИ</w:t>
      </w:r>
    </w:p>
    <w:p w:rsidR="00726BA0" w:rsidRPr="00726BA0" w:rsidRDefault="00726BA0" w:rsidP="00726BA0">
      <w:pPr>
        <w:tabs>
          <w:tab w:val="left" w:pos="708"/>
        </w:tabs>
        <w:suppressAutoHyphens/>
        <w:spacing w:before="240" w:after="60"/>
        <w:ind w:left="1008" w:hanging="1008"/>
        <w:jc w:val="left"/>
        <w:outlineLvl w:val="4"/>
        <w:rPr>
          <w:rFonts w:ascii="Times New Roman" w:hAnsi="Times New Roman"/>
          <w:bCs/>
          <w:iCs/>
          <w:sz w:val="32"/>
          <w:szCs w:val="32"/>
          <w:lang w:eastAsia="ar-SA"/>
        </w:rPr>
      </w:pPr>
      <w:r w:rsidRPr="00726BA0">
        <w:rPr>
          <w:rFonts w:ascii="Times New Roman" w:hAnsi="Times New Roman"/>
          <w:b/>
          <w:bCs/>
          <w:iCs/>
          <w:sz w:val="44"/>
          <w:szCs w:val="44"/>
          <w:lang w:eastAsia="ar-SA"/>
        </w:rPr>
        <w:t xml:space="preserve">                               РЕШЕНИЕ                  </w:t>
      </w:r>
      <w:r w:rsidRPr="00726BA0">
        <w:rPr>
          <w:rFonts w:ascii="Times New Roman" w:hAnsi="Times New Roman"/>
          <w:bCs/>
          <w:iCs/>
          <w:sz w:val="32"/>
          <w:szCs w:val="32"/>
          <w:lang w:eastAsia="ar-SA"/>
        </w:rPr>
        <w:t xml:space="preserve">  </w:t>
      </w:r>
      <w:r w:rsidRPr="00726BA0">
        <w:rPr>
          <w:rFonts w:ascii="Times New Roman" w:hAnsi="Times New Roman"/>
          <w:b/>
          <w:bCs/>
          <w:iCs/>
          <w:sz w:val="44"/>
          <w:szCs w:val="44"/>
          <w:lang w:eastAsia="ar-SA"/>
        </w:rPr>
        <w:t xml:space="preserve">   </w:t>
      </w:r>
    </w:p>
    <w:p w:rsidR="00726BA0" w:rsidRPr="00726BA0" w:rsidRDefault="00726BA0" w:rsidP="00726BA0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726BA0" w:rsidRPr="00726BA0" w:rsidRDefault="00726BA0" w:rsidP="00726BA0">
      <w:pPr>
        <w:suppressAutoHyphens/>
        <w:ind w:firstLine="0"/>
        <w:jc w:val="left"/>
        <w:rPr>
          <w:rFonts w:ascii="Times New Roman" w:hAnsi="Times New Roman"/>
          <w:sz w:val="20"/>
          <w:lang w:eastAsia="ar-SA"/>
        </w:rPr>
      </w:pPr>
    </w:p>
    <w:p w:rsidR="00726BA0" w:rsidRPr="00726BA0" w:rsidRDefault="00726BA0" w:rsidP="00726BA0">
      <w:pPr>
        <w:suppressAutoHyphens/>
        <w:ind w:firstLine="0"/>
        <w:jc w:val="left"/>
        <w:rPr>
          <w:rFonts w:ascii="Times New Roman" w:hAnsi="Times New Roman"/>
          <w:b/>
          <w:lang w:eastAsia="ar-SA"/>
        </w:rPr>
      </w:pPr>
      <w:r w:rsidRPr="00726BA0">
        <w:rPr>
          <w:rFonts w:ascii="Times New Roman" w:hAnsi="Times New Roman"/>
          <w:b/>
          <w:lang w:eastAsia="ar-SA"/>
        </w:rPr>
        <w:t xml:space="preserve">от «20» сентября 2023 года </w:t>
      </w:r>
      <w:proofErr w:type="gramStart"/>
      <w:r w:rsidRPr="00726BA0">
        <w:rPr>
          <w:rFonts w:ascii="Times New Roman" w:hAnsi="Times New Roman"/>
          <w:b/>
          <w:lang w:eastAsia="ar-SA"/>
        </w:rPr>
        <w:t>№  0</w:t>
      </w:r>
      <w:r>
        <w:rPr>
          <w:rFonts w:ascii="Times New Roman" w:hAnsi="Times New Roman"/>
          <w:b/>
          <w:lang w:eastAsia="ar-SA"/>
        </w:rPr>
        <w:t>7</w:t>
      </w:r>
      <w:proofErr w:type="gramEnd"/>
    </w:p>
    <w:p w:rsidR="00726BA0" w:rsidRPr="00726BA0" w:rsidRDefault="00726BA0" w:rsidP="00726BA0">
      <w:pPr>
        <w:suppressAutoHyphens/>
        <w:ind w:firstLine="0"/>
        <w:jc w:val="left"/>
        <w:rPr>
          <w:rFonts w:ascii="Times New Roman" w:hAnsi="Times New Roman"/>
          <w:b/>
          <w:bCs/>
          <w:lang w:eastAsia="ar-SA"/>
        </w:rPr>
      </w:pPr>
      <w:r w:rsidRPr="00726BA0">
        <w:rPr>
          <w:rFonts w:ascii="Times New Roman" w:hAnsi="Times New Roman"/>
          <w:b/>
          <w:lang w:eastAsia="ar-SA"/>
        </w:rPr>
        <w:t xml:space="preserve">                    г. Калач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677"/>
      </w:tblGrid>
      <w:tr w:rsidR="00726BA0" w:rsidRPr="00726BA0" w:rsidTr="00070AD3">
        <w:tc>
          <w:tcPr>
            <w:tcW w:w="4719" w:type="dxa"/>
          </w:tcPr>
          <w:p w:rsidR="00726BA0" w:rsidRPr="00726BA0" w:rsidRDefault="00726BA0" w:rsidP="00726BA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726BA0" w:rsidRPr="00726BA0" w:rsidRDefault="00726BA0" w:rsidP="00726BA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A15F67" w:rsidRDefault="00A15F67" w:rsidP="00726BA0">
      <w:pPr>
        <w:spacing w:before="240" w:after="60"/>
        <w:ind w:right="5527" w:firstLine="0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726BA0">
        <w:rPr>
          <w:rFonts w:ascii="Times New Roman" w:hAnsi="Times New Roman"/>
          <w:b/>
          <w:bCs/>
          <w:kern w:val="28"/>
        </w:rPr>
        <w:t>Об утвержд</w:t>
      </w:r>
      <w:r w:rsidR="00726BA0">
        <w:rPr>
          <w:rFonts w:ascii="Times New Roman" w:hAnsi="Times New Roman"/>
          <w:b/>
          <w:bCs/>
          <w:kern w:val="28"/>
        </w:rPr>
        <w:t xml:space="preserve">ении проекта контракта с главой </w:t>
      </w:r>
      <w:r w:rsidRPr="00726BA0">
        <w:rPr>
          <w:rFonts w:ascii="Times New Roman" w:hAnsi="Times New Roman"/>
          <w:b/>
          <w:bCs/>
          <w:kern w:val="28"/>
        </w:rPr>
        <w:t xml:space="preserve">администрации </w:t>
      </w:r>
      <w:proofErr w:type="spellStart"/>
      <w:r w:rsidRPr="00726BA0">
        <w:rPr>
          <w:rFonts w:ascii="Times New Roman" w:hAnsi="Times New Roman"/>
          <w:b/>
          <w:bCs/>
          <w:kern w:val="28"/>
        </w:rPr>
        <w:t>Калачеевского</w:t>
      </w:r>
      <w:proofErr w:type="spellEnd"/>
      <w:r w:rsidRPr="00726BA0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</w:t>
      </w:r>
    </w:p>
    <w:p w:rsidR="00726BA0" w:rsidRPr="00726BA0" w:rsidRDefault="00726BA0" w:rsidP="00726BA0">
      <w:pPr>
        <w:spacing w:before="240" w:after="60"/>
        <w:ind w:right="5527" w:firstLine="0"/>
        <w:jc w:val="left"/>
        <w:outlineLvl w:val="0"/>
        <w:rPr>
          <w:rFonts w:ascii="Times New Roman" w:hAnsi="Times New Roman"/>
          <w:b/>
          <w:bCs/>
          <w:kern w:val="28"/>
        </w:rPr>
      </w:pPr>
    </w:p>
    <w:p w:rsidR="00A15F67" w:rsidRPr="00726BA0" w:rsidRDefault="00A15F67" w:rsidP="00A15F67">
      <w:pPr>
        <w:ind w:firstLine="709"/>
        <w:rPr>
          <w:rFonts w:ascii="Times New Roman" w:hAnsi="Times New Roman"/>
          <w:color w:val="000000"/>
        </w:rPr>
      </w:pPr>
      <w:r w:rsidRPr="00726BA0">
        <w:rPr>
          <w:rFonts w:ascii="Times New Roman" w:hAnsi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N 25-ФЗ «О муниципальной службе в Российской Федерации», законом Воронежской области от 28.12.2007 г. № 175-ОЗ «О муниципальной службе в Воронежской области», законом Воронежской области от 04.05.2006 года № 41-ОЗ «Об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и о дополнительных требованиях к кандидатам на должность главы местной администрации муниципального района (городского округа)», статьей 38 Устава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района, Совет народных депутатов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 </w:t>
      </w:r>
      <w:r w:rsidRPr="00726BA0">
        <w:rPr>
          <w:rFonts w:ascii="Times New Roman" w:hAnsi="Times New Roman"/>
          <w:color w:val="000000"/>
        </w:rPr>
        <w:t>Р Е Ш И Л :</w:t>
      </w:r>
    </w:p>
    <w:p w:rsidR="00A15F67" w:rsidRPr="00726BA0" w:rsidRDefault="00A15F67" w:rsidP="00A15F67">
      <w:pPr>
        <w:ind w:firstLine="709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1. Утвердить проект Контракта с главой администрации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 Воронежской области, согласно приложения.</w:t>
      </w:r>
    </w:p>
    <w:p w:rsidR="00A15F67" w:rsidRPr="00726BA0" w:rsidRDefault="00A15F67" w:rsidP="00A15F67">
      <w:pPr>
        <w:ind w:firstLine="709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2. Признать утратившим силу решени</w:t>
      </w:r>
      <w:r w:rsidR="00BB16BE">
        <w:rPr>
          <w:rFonts w:ascii="Times New Roman" w:hAnsi="Times New Roman"/>
        </w:rPr>
        <w:t>я</w:t>
      </w:r>
      <w:r w:rsidRPr="00726BA0">
        <w:rPr>
          <w:rFonts w:ascii="Times New Roman" w:hAnsi="Times New Roman"/>
        </w:rPr>
        <w:t xml:space="preserve"> Совета народных депутатов от </w:t>
      </w:r>
      <w:r w:rsidR="00726BA0">
        <w:rPr>
          <w:rFonts w:ascii="Times New Roman" w:hAnsi="Times New Roman"/>
        </w:rPr>
        <w:t xml:space="preserve">                                       </w:t>
      </w:r>
      <w:proofErr w:type="gramStart"/>
      <w:r w:rsidR="00726BA0">
        <w:rPr>
          <w:rFonts w:ascii="Times New Roman" w:hAnsi="Times New Roman"/>
        </w:rPr>
        <w:t xml:space="preserve">   </w:t>
      </w:r>
      <w:r w:rsidRPr="00726BA0">
        <w:rPr>
          <w:rFonts w:ascii="Times New Roman" w:hAnsi="Times New Roman"/>
        </w:rPr>
        <w:t>«</w:t>
      </w:r>
      <w:proofErr w:type="gramEnd"/>
      <w:r w:rsidRPr="00726BA0">
        <w:rPr>
          <w:rFonts w:ascii="Times New Roman" w:hAnsi="Times New Roman"/>
        </w:rPr>
        <w:t xml:space="preserve">12» июля 2018 г. № 216 «Об утверждении проекта контракта с главой администрации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района». </w:t>
      </w:r>
    </w:p>
    <w:p w:rsidR="00AF7C5E" w:rsidRPr="00726BA0" w:rsidRDefault="00A15F67" w:rsidP="00E342E2">
      <w:pPr>
        <w:ind w:firstLine="709"/>
        <w:rPr>
          <w:rFonts w:ascii="Times New Roman" w:hAnsi="Times New Roman"/>
        </w:rPr>
      </w:pPr>
      <w:r w:rsidRPr="00726BA0">
        <w:rPr>
          <w:rFonts w:ascii="Times New Roman" w:hAnsi="Times New Roman"/>
        </w:rPr>
        <w:t>3</w:t>
      </w:r>
      <w:r w:rsidR="00AF7C5E" w:rsidRPr="00726BA0">
        <w:rPr>
          <w:rFonts w:ascii="Times New Roman" w:hAnsi="Times New Roman"/>
        </w:rPr>
        <w:t>.</w:t>
      </w:r>
      <w:r w:rsidR="00E342E2" w:rsidRPr="00726BA0">
        <w:rPr>
          <w:rFonts w:ascii="Times New Roman" w:hAnsi="Times New Roman"/>
        </w:rPr>
        <w:t xml:space="preserve">Настоящее решение подлежит </w:t>
      </w:r>
      <w:proofErr w:type="gramStart"/>
      <w:r w:rsidR="00E342E2" w:rsidRPr="00726BA0">
        <w:rPr>
          <w:rFonts w:ascii="Times New Roman" w:hAnsi="Times New Roman"/>
        </w:rPr>
        <w:t xml:space="preserve">опубликованию </w:t>
      </w:r>
      <w:r w:rsidR="00AF7C5E" w:rsidRPr="00726BA0">
        <w:rPr>
          <w:rFonts w:ascii="Times New Roman" w:hAnsi="Times New Roman"/>
        </w:rPr>
        <w:t xml:space="preserve"> в</w:t>
      </w:r>
      <w:proofErr w:type="gramEnd"/>
      <w:r w:rsidR="00AF7C5E" w:rsidRPr="00726BA0">
        <w:rPr>
          <w:rFonts w:ascii="Times New Roman" w:hAnsi="Times New Roman"/>
        </w:rPr>
        <w:t xml:space="preserve"> </w:t>
      </w:r>
      <w:r w:rsidR="00476E4B" w:rsidRPr="00726BA0">
        <w:rPr>
          <w:rFonts w:ascii="Times New Roman" w:hAnsi="Times New Roman"/>
        </w:rPr>
        <w:t xml:space="preserve">«Вестнике» нормативных правовых актов </w:t>
      </w:r>
      <w:proofErr w:type="spellStart"/>
      <w:r w:rsidR="007827DB" w:rsidRPr="00726BA0">
        <w:rPr>
          <w:rFonts w:ascii="Times New Roman" w:hAnsi="Times New Roman"/>
        </w:rPr>
        <w:t>Калачеевского</w:t>
      </w:r>
      <w:proofErr w:type="spellEnd"/>
      <w:r w:rsidR="007827DB" w:rsidRPr="00726BA0">
        <w:rPr>
          <w:rFonts w:ascii="Times New Roman" w:hAnsi="Times New Roman"/>
        </w:rPr>
        <w:t xml:space="preserve"> муниципального района Воронежской области</w:t>
      </w:r>
      <w:r w:rsidR="00AF7C5E" w:rsidRPr="00726BA0">
        <w:rPr>
          <w:rFonts w:ascii="Times New Roman" w:hAnsi="Times New Roman"/>
        </w:rPr>
        <w:t>.</w:t>
      </w:r>
    </w:p>
    <w:p w:rsidR="00AF7C5E" w:rsidRPr="00726BA0" w:rsidRDefault="00A15F67" w:rsidP="00E342E2">
      <w:pPr>
        <w:ind w:firstLine="709"/>
        <w:rPr>
          <w:rFonts w:ascii="Times New Roman" w:hAnsi="Times New Roman"/>
        </w:rPr>
      </w:pPr>
      <w:r w:rsidRPr="00726BA0">
        <w:rPr>
          <w:rFonts w:ascii="Times New Roman" w:hAnsi="Times New Roman"/>
        </w:rPr>
        <w:t>4</w:t>
      </w:r>
      <w:r w:rsidR="00E342E2" w:rsidRPr="00726BA0">
        <w:rPr>
          <w:rFonts w:ascii="Times New Roman" w:hAnsi="Times New Roman"/>
        </w:rPr>
        <w:t>.</w:t>
      </w:r>
      <w:r w:rsidR="00AF7C5E" w:rsidRPr="00726BA0">
        <w:rPr>
          <w:rFonts w:ascii="Times New Roman" w:hAnsi="Times New Roman"/>
        </w:rPr>
        <w:t xml:space="preserve"> Настоящее решение вступает в силу со дня его опубликования. </w:t>
      </w:r>
    </w:p>
    <w:p w:rsidR="00383846" w:rsidRDefault="00383846" w:rsidP="00E342E2">
      <w:pPr>
        <w:ind w:firstLine="709"/>
        <w:rPr>
          <w:rFonts w:ascii="Times New Roman" w:hAnsi="Times New Roman"/>
        </w:rPr>
      </w:pPr>
    </w:p>
    <w:p w:rsidR="00726BA0" w:rsidRDefault="00726BA0" w:rsidP="00E342E2">
      <w:pPr>
        <w:ind w:firstLine="709"/>
        <w:rPr>
          <w:rFonts w:ascii="Times New Roman" w:hAnsi="Times New Roman"/>
        </w:rPr>
      </w:pPr>
    </w:p>
    <w:p w:rsidR="00726BA0" w:rsidRPr="00726BA0" w:rsidRDefault="00726BA0" w:rsidP="00E342E2">
      <w:pPr>
        <w:ind w:firstLine="709"/>
        <w:rPr>
          <w:rFonts w:ascii="Times New Roman" w:hAnsi="Times New Roman"/>
        </w:rPr>
      </w:pPr>
    </w:p>
    <w:tbl>
      <w:tblPr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204"/>
        <w:gridCol w:w="3254"/>
        <w:gridCol w:w="2863"/>
      </w:tblGrid>
      <w:tr w:rsidR="00C61358" w:rsidRPr="00726BA0" w:rsidTr="00C61358">
        <w:tc>
          <w:tcPr>
            <w:tcW w:w="3204" w:type="dxa"/>
            <w:shd w:val="clear" w:color="auto" w:fill="auto"/>
          </w:tcPr>
          <w:p w:rsidR="00C61358" w:rsidRDefault="00726BA0" w:rsidP="00726BA0">
            <w:pPr>
              <w:tabs>
                <w:tab w:val="left" w:pos="284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proofErr w:type="spellStart"/>
            <w:proofErr w:type="gramStart"/>
            <w:r w:rsidR="00C61358" w:rsidRPr="00726BA0">
              <w:rPr>
                <w:rFonts w:ascii="Times New Roman" w:hAnsi="Times New Roman"/>
                <w:b/>
              </w:rPr>
              <w:t>Калачеевского</w:t>
            </w:r>
            <w:proofErr w:type="spellEnd"/>
            <w:r w:rsidR="002C78A3" w:rsidRPr="00726BA0">
              <w:rPr>
                <w:rFonts w:ascii="Times New Roman" w:hAnsi="Times New Roman"/>
                <w:b/>
              </w:rPr>
              <w:t xml:space="preserve">  </w:t>
            </w:r>
            <w:r w:rsidR="00C61358" w:rsidRPr="00726BA0">
              <w:rPr>
                <w:rFonts w:ascii="Times New Roman" w:hAnsi="Times New Roman"/>
                <w:b/>
              </w:rPr>
              <w:t>муниципального</w:t>
            </w:r>
            <w:proofErr w:type="gramEnd"/>
            <w:r w:rsidR="00C61358" w:rsidRPr="00726BA0">
              <w:rPr>
                <w:rFonts w:ascii="Times New Roman" w:hAnsi="Times New Roman"/>
                <w:b/>
              </w:rPr>
              <w:t xml:space="preserve"> района</w:t>
            </w:r>
          </w:p>
          <w:p w:rsidR="00726BA0" w:rsidRPr="00726BA0" w:rsidRDefault="00726BA0" w:rsidP="00726BA0">
            <w:pPr>
              <w:tabs>
                <w:tab w:val="left" w:pos="284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Воронежской области</w:t>
            </w:r>
          </w:p>
        </w:tc>
        <w:tc>
          <w:tcPr>
            <w:tcW w:w="3254" w:type="dxa"/>
            <w:shd w:val="clear" w:color="auto" w:fill="auto"/>
          </w:tcPr>
          <w:p w:rsidR="00C61358" w:rsidRPr="00726BA0" w:rsidRDefault="00C61358" w:rsidP="00E71AC5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  <w:shd w:val="clear" w:color="auto" w:fill="auto"/>
          </w:tcPr>
          <w:p w:rsidR="00726BA0" w:rsidRDefault="00726BA0" w:rsidP="00E71AC5">
            <w:pPr>
              <w:ind w:firstLine="0"/>
              <w:rPr>
                <w:rFonts w:ascii="Times New Roman" w:hAnsi="Times New Roman"/>
                <w:b/>
              </w:rPr>
            </w:pPr>
          </w:p>
          <w:p w:rsidR="00726BA0" w:rsidRDefault="00726BA0" w:rsidP="00E71AC5">
            <w:pPr>
              <w:ind w:firstLine="0"/>
              <w:rPr>
                <w:rFonts w:ascii="Times New Roman" w:hAnsi="Times New Roman"/>
                <w:b/>
              </w:rPr>
            </w:pPr>
          </w:p>
          <w:p w:rsidR="00C61358" w:rsidRPr="00726BA0" w:rsidRDefault="00C61358" w:rsidP="00E71AC5">
            <w:pPr>
              <w:ind w:firstLine="0"/>
              <w:rPr>
                <w:rFonts w:ascii="Times New Roman" w:hAnsi="Times New Roman"/>
                <w:b/>
              </w:rPr>
            </w:pPr>
            <w:r w:rsidRPr="00726BA0">
              <w:rPr>
                <w:rFonts w:ascii="Times New Roman" w:hAnsi="Times New Roman"/>
                <w:b/>
              </w:rPr>
              <w:t xml:space="preserve">В.И. </w:t>
            </w:r>
            <w:proofErr w:type="spellStart"/>
            <w:r w:rsidRPr="00726BA0">
              <w:rPr>
                <w:rFonts w:ascii="Times New Roman" w:hAnsi="Times New Roman"/>
                <w:b/>
              </w:rPr>
              <w:t>Шулекин</w:t>
            </w:r>
            <w:proofErr w:type="spellEnd"/>
          </w:p>
        </w:tc>
      </w:tr>
    </w:tbl>
    <w:p w:rsidR="002C78A3" w:rsidRPr="00726BA0" w:rsidRDefault="002C78A3" w:rsidP="00E71AC5">
      <w:pPr>
        <w:ind w:firstLine="0"/>
        <w:rPr>
          <w:rFonts w:ascii="Times New Roman" w:hAnsi="Times New Roman"/>
        </w:rPr>
      </w:pPr>
    </w:p>
    <w:p w:rsidR="00A15F67" w:rsidRPr="00726BA0" w:rsidRDefault="00A15F67">
      <w:pPr>
        <w:ind w:firstLine="0"/>
        <w:jc w:val="left"/>
        <w:rPr>
          <w:rFonts w:ascii="Times New Roman" w:hAnsi="Times New Roman"/>
        </w:rPr>
      </w:pPr>
      <w:r w:rsidRPr="00726BA0">
        <w:rPr>
          <w:rFonts w:ascii="Times New Roman" w:hAnsi="Times New Roman"/>
        </w:rPr>
        <w:br w:type="page"/>
      </w:r>
    </w:p>
    <w:p w:rsidR="00726BA0" w:rsidRDefault="00726BA0" w:rsidP="00726BA0">
      <w:pPr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Приложение к решению </w:t>
      </w:r>
    </w:p>
    <w:p w:rsidR="00A15F67" w:rsidRPr="00726BA0" w:rsidRDefault="00726BA0" w:rsidP="00726BA0">
      <w:pPr>
        <w:ind w:right="140" w:firstLine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proofErr w:type="gramStart"/>
      <w:r>
        <w:rPr>
          <w:rFonts w:ascii="Times New Roman" w:hAnsi="Times New Roman"/>
        </w:rPr>
        <w:t>Совета  народных</w:t>
      </w:r>
      <w:proofErr w:type="gramEnd"/>
      <w:r>
        <w:rPr>
          <w:rFonts w:ascii="Times New Roman" w:hAnsi="Times New Roman"/>
        </w:rPr>
        <w:t xml:space="preserve"> </w:t>
      </w:r>
      <w:r w:rsidR="00A15F67" w:rsidRPr="00726BA0">
        <w:rPr>
          <w:rFonts w:ascii="Times New Roman" w:hAnsi="Times New Roman"/>
        </w:rPr>
        <w:t xml:space="preserve">депутатов </w:t>
      </w:r>
    </w:p>
    <w:p w:rsidR="00726BA0" w:rsidRDefault="00A15F67" w:rsidP="00726BA0">
      <w:pPr>
        <w:ind w:firstLine="0"/>
        <w:jc w:val="right"/>
        <w:rPr>
          <w:rFonts w:ascii="Times New Roman" w:hAnsi="Times New Roman"/>
        </w:rPr>
      </w:pP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</w:t>
      </w:r>
      <w:r w:rsidR="00726BA0">
        <w:rPr>
          <w:rFonts w:ascii="Times New Roman" w:hAnsi="Times New Roman"/>
        </w:rPr>
        <w:t xml:space="preserve"> </w:t>
      </w:r>
    </w:p>
    <w:p w:rsidR="00A15F67" w:rsidRPr="00726BA0" w:rsidRDefault="00A15F67" w:rsidP="00726BA0">
      <w:pPr>
        <w:ind w:firstLine="0"/>
        <w:jc w:val="right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                                             </w:t>
      </w:r>
      <w:r w:rsidR="00726BA0">
        <w:rPr>
          <w:rFonts w:ascii="Times New Roman" w:hAnsi="Times New Roman"/>
        </w:rPr>
        <w:t xml:space="preserve">                            </w:t>
      </w:r>
      <w:r w:rsidRPr="00726BA0">
        <w:rPr>
          <w:rFonts w:ascii="Times New Roman" w:hAnsi="Times New Roman"/>
        </w:rPr>
        <w:t>Воронежской области</w:t>
      </w:r>
    </w:p>
    <w:p w:rsidR="00A15F67" w:rsidRPr="00726BA0" w:rsidRDefault="00726BA0" w:rsidP="00A15F67">
      <w:pPr>
        <w:ind w:firstLine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A15F67" w:rsidRPr="00726BA0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20.09.2023 </w:t>
      </w:r>
      <w:proofErr w:type="gramStart"/>
      <w:r>
        <w:rPr>
          <w:rFonts w:ascii="Times New Roman" w:hAnsi="Times New Roman"/>
        </w:rPr>
        <w:t>го</w:t>
      </w:r>
      <w:r w:rsidR="00A15F67" w:rsidRPr="00726BA0">
        <w:rPr>
          <w:rFonts w:ascii="Times New Roman" w:hAnsi="Times New Roman"/>
        </w:rPr>
        <w:t>да  №</w:t>
      </w:r>
      <w:proofErr w:type="gramEnd"/>
      <w:r>
        <w:rPr>
          <w:rFonts w:ascii="Times New Roman" w:hAnsi="Times New Roman"/>
        </w:rPr>
        <w:t xml:space="preserve"> 07</w:t>
      </w:r>
    </w:p>
    <w:p w:rsidR="00A15F67" w:rsidRPr="00726BA0" w:rsidRDefault="00A15F67" w:rsidP="00A15F67">
      <w:pPr>
        <w:autoSpaceDE w:val="0"/>
        <w:autoSpaceDN w:val="0"/>
        <w:adjustRightInd w:val="0"/>
        <w:ind w:firstLine="540"/>
        <w:jc w:val="left"/>
        <w:rPr>
          <w:rFonts w:ascii="Times New Roman" w:hAnsi="Times New Roman"/>
        </w:rPr>
      </w:pPr>
    </w:p>
    <w:p w:rsidR="00A15F67" w:rsidRPr="00726BA0" w:rsidRDefault="00A15F67" w:rsidP="00A15F67">
      <w:pPr>
        <w:autoSpaceDE w:val="0"/>
        <w:autoSpaceDN w:val="0"/>
        <w:adjustRightInd w:val="0"/>
        <w:ind w:firstLine="540"/>
        <w:jc w:val="left"/>
        <w:rPr>
          <w:rFonts w:ascii="Times New Roman" w:hAnsi="Times New Roman"/>
        </w:rPr>
      </w:pPr>
    </w:p>
    <w:p w:rsidR="00A15F67" w:rsidRPr="00726BA0" w:rsidRDefault="00A15F67" w:rsidP="00A15F67">
      <w:pPr>
        <w:shd w:val="clear" w:color="auto" w:fill="FFFFFF"/>
        <w:ind w:firstLine="82"/>
        <w:jc w:val="center"/>
        <w:rPr>
          <w:rFonts w:ascii="Times New Roman" w:hAnsi="Times New Roman"/>
          <w:b/>
          <w:caps/>
          <w:color w:val="FF0000"/>
        </w:rPr>
      </w:pPr>
    </w:p>
    <w:p w:rsidR="00A15F67" w:rsidRPr="00726BA0" w:rsidRDefault="00A15F67" w:rsidP="00A15F67">
      <w:pPr>
        <w:shd w:val="clear" w:color="auto" w:fill="FFFFFF"/>
        <w:spacing w:line="276" w:lineRule="auto"/>
        <w:ind w:firstLine="82"/>
        <w:jc w:val="center"/>
        <w:rPr>
          <w:rFonts w:ascii="Times New Roman" w:hAnsi="Times New Roman"/>
          <w:b/>
          <w:caps/>
        </w:rPr>
      </w:pPr>
      <w:r w:rsidRPr="00726BA0">
        <w:rPr>
          <w:rFonts w:ascii="Times New Roman" w:hAnsi="Times New Roman"/>
        </w:rPr>
        <w:t xml:space="preserve">   </w:t>
      </w:r>
      <w:r w:rsidRPr="00726BA0">
        <w:rPr>
          <w:rFonts w:ascii="Times New Roman" w:hAnsi="Times New Roman"/>
          <w:b/>
        </w:rPr>
        <w:t xml:space="preserve">ПРОЕКТ </w:t>
      </w:r>
      <w:r w:rsidRPr="00726BA0">
        <w:rPr>
          <w:rFonts w:ascii="Times New Roman" w:hAnsi="Times New Roman"/>
          <w:b/>
          <w:caps/>
        </w:rPr>
        <w:t>КОНТРАКТА</w:t>
      </w:r>
    </w:p>
    <w:p w:rsidR="00A15F67" w:rsidRPr="00726BA0" w:rsidRDefault="00A15F67" w:rsidP="00A15F67">
      <w:pPr>
        <w:shd w:val="clear" w:color="auto" w:fill="FFFFFF"/>
        <w:spacing w:line="276" w:lineRule="auto"/>
        <w:ind w:firstLine="82"/>
        <w:jc w:val="center"/>
        <w:rPr>
          <w:rFonts w:ascii="Times New Roman" w:hAnsi="Times New Roman"/>
          <w:b/>
          <w:caps/>
        </w:rPr>
      </w:pPr>
      <w:proofErr w:type="gramStart"/>
      <w:r w:rsidRPr="00726BA0">
        <w:rPr>
          <w:rFonts w:ascii="Times New Roman" w:hAnsi="Times New Roman"/>
          <w:b/>
          <w:caps/>
          <w:spacing w:val="-14"/>
        </w:rPr>
        <w:t xml:space="preserve">С </w:t>
      </w:r>
      <w:r w:rsidRPr="00726BA0">
        <w:rPr>
          <w:rFonts w:ascii="Times New Roman" w:hAnsi="Times New Roman"/>
          <w:b/>
          <w:caps/>
        </w:rPr>
        <w:t xml:space="preserve"> ГЛАВой</w:t>
      </w:r>
      <w:proofErr w:type="gramEnd"/>
      <w:r w:rsidRPr="00726BA0">
        <w:rPr>
          <w:rFonts w:ascii="Times New Roman" w:hAnsi="Times New Roman"/>
          <w:b/>
          <w:caps/>
        </w:rPr>
        <w:t xml:space="preserve"> АДМИНИСТРАЦИИ </w:t>
      </w:r>
    </w:p>
    <w:p w:rsidR="00A15F67" w:rsidRPr="00726BA0" w:rsidRDefault="00A15F67" w:rsidP="00A15F67">
      <w:pPr>
        <w:shd w:val="clear" w:color="auto" w:fill="FFFFFF"/>
        <w:spacing w:line="276" w:lineRule="auto"/>
        <w:ind w:firstLine="82"/>
        <w:jc w:val="center"/>
        <w:rPr>
          <w:rFonts w:ascii="Times New Roman" w:hAnsi="Times New Roman"/>
          <w:b/>
          <w:caps/>
        </w:rPr>
      </w:pPr>
      <w:r w:rsidRPr="00726BA0">
        <w:rPr>
          <w:rFonts w:ascii="Times New Roman" w:hAnsi="Times New Roman"/>
          <w:b/>
          <w:caps/>
        </w:rPr>
        <w:t xml:space="preserve">КАЛАЧЕЕВСКОГО муниципального района </w:t>
      </w:r>
    </w:p>
    <w:p w:rsidR="00A15F67" w:rsidRPr="00726BA0" w:rsidRDefault="00A15F67" w:rsidP="00A15F67">
      <w:pPr>
        <w:shd w:val="clear" w:color="auto" w:fill="FFFFFF"/>
        <w:spacing w:line="276" w:lineRule="auto"/>
        <w:ind w:firstLine="82"/>
        <w:jc w:val="center"/>
        <w:rPr>
          <w:rFonts w:ascii="Times New Roman" w:hAnsi="Times New Roman"/>
          <w:b/>
          <w:caps/>
          <w:spacing w:val="-14"/>
        </w:rPr>
      </w:pPr>
    </w:p>
    <w:p w:rsidR="00A15F67" w:rsidRPr="00726BA0" w:rsidRDefault="00A15F67" w:rsidP="00A15F67">
      <w:pPr>
        <w:shd w:val="clear" w:color="auto" w:fill="FFFFFF"/>
        <w:spacing w:line="276" w:lineRule="auto"/>
        <w:ind w:firstLine="82"/>
        <w:jc w:val="left"/>
        <w:rPr>
          <w:rFonts w:ascii="Times New Roman" w:hAnsi="Times New Roman"/>
          <w:spacing w:val="-14"/>
        </w:rPr>
      </w:pPr>
    </w:p>
    <w:p w:rsidR="00A15F67" w:rsidRPr="00726BA0" w:rsidRDefault="00A15F67" w:rsidP="00A15F67">
      <w:pPr>
        <w:shd w:val="clear" w:color="auto" w:fill="FFFFFF"/>
        <w:spacing w:line="276" w:lineRule="auto"/>
        <w:ind w:firstLine="82"/>
        <w:jc w:val="left"/>
        <w:rPr>
          <w:rFonts w:ascii="Times New Roman" w:hAnsi="Times New Roman"/>
          <w:spacing w:val="-14"/>
        </w:rPr>
      </w:pPr>
      <w:r w:rsidRPr="00726BA0">
        <w:rPr>
          <w:rFonts w:ascii="Times New Roman" w:hAnsi="Times New Roman"/>
          <w:spacing w:val="-14"/>
        </w:rPr>
        <w:t xml:space="preserve">г. Калач                                                                                </w:t>
      </w:r>
      <w:proofErr w:type="gramStart"/>
      <w:r w:rsidRPr="00726BA0">
        <w:rPr>
          <w:rFonts w:ascii="Times New Roman" w:hAnsi="Times New Roman"/>
          <w:spacing w:val="-14"/>
        </w:rPr>
        <w:t xml:space="preserve">   «</w:t>
      </w:r>
      <w:proofErr w:type="gramEnd"/>
      <w:r w:rsidRPr="00726BA0">
        <w:rPr>
          <w:rFonts w:ascii="Times New Roman" w:hAnsi="Times New Roman"/>
          <w:spacing w:val="-14"/>
        </w:rPr>
        <w:t>___» ___________ 20 __ года</w:t>
      </w:r>
    </w:p>
    <w:p w:rsidR="00A15F67" w:rsidRPr="00726BA0" w:rsidRDefault="00A15F67" w:rsidP="00A15F67">
      <w:pPr>
        <w:shd w:val="clear" w:color="auto" w:fill="FFFFFF"/>
        <w:tabs>
          <w:tab w:val="left" w:leader="underscore" w:pos="5366"/>
        </w:tabs>
        <w:spacing w:line="276" w:lineRule="auto"/>
        <w:ind w:firstLine="0"/>
        <w:rPr>
          <w:rFonts w:ascii="Times New Roman" w:hAnsi="Times New Roman"/>
          <w:spacing w:val="-1"/>
        </w:rPr>
      </w:pPr>
    </w:p>
    <w:p w:rsidR="00A15F67" w:rsidRPr="00726BA0" w:rsidRDefault="00A15F67" w:rsidP="00A15F67">
      <w:pPr>
        <w:shd w:val="clear" w:color="auto" w:fill="FFFFFF"/>
        <w:tabs>
          <w:tab w:val="left" w:pos="6190"/>
        </w:tabs>
        <w:spacing w:line="276" w:lineRule="auto"/>
        <w:ind w:firstLine="0"/>
        <w:rPr>
          <w:rFonts w:ascii="Times New Roman" w:hAnsi="Times New Roman"/>
        </w:rPr>
      </w:pPr>
      <w:r w:rsidRPr="00726BA0">
        <w:rPr>
          <w:rFonts w:ascii="Times New Roman" w:hAnsi="Times New Roman"/>
          <w:spacing w:val="-1"/>
        </w:rPr>
        <w:t xml:space="preserve">       </w:t>
      </w:r>
      <w:proofErr w:type="spellStart"/>
      <w:r w:rsidRPr="00726BA0">
        <w:rPr>
          <w:rFonts w:ascii="Times New Roman" w:hAnsi="Times New Roman"/>
          <w:spacing w:val="-1"/>
        </w:rPr>
        <w:t>Калачеевский</w:t>
      </w:r>
      <w:proofErr w:type="spellEnd"/>
      <w:r w:rsidRPr="00726BA0">
        <w:rPr>
          <w:rFonts w:ascii="Times New Roman" w:hAnsi="Times New Roman"/>
          <w:spacing w:val="-1"/>
        </w:rPr>
        <w:t xml:space="preserve">   муниципальный район Воронежской области в лице главы </w:t>
      </w:r>
      <w:proofErr w:type="spellStart"/>
      <w:r w:rsidRPr="00726BA0">
        <w:rPr>
          <w:rFonts w:ascii="Times New Roman" w:hAnsi="Times New Roman"/>
          <w:spacing w:val="-1"/>
        </w:rPr>
        <w:t>Калачеевского</w:t>
      </w:r>
      <w:proofErr w:type="spellEnd"/>
      <w:r w:rsidRPr="00726BA0">
        <w:rPr>
          <w:rFonts w:ascii="Times New Roman" w:hAnsi="Times New Roman"/>
          <w:spacing w:val="-1"/>
        </w:rPr>
        <w:t xml:space="preserve"> муниципального района Воронежской области ___________________, именуемо</w:t>
      </w:r>
      <w:r w:rsidRPr="00726BA0">
        <w:rPr>
          <w:rFonts w:ascii="Times New Roman" w:hAnsi="Times New Roman"/>
        </w:rPr>
        <w:t>го в дальнейшем - «Представитель нанимателя», действующего на основании</w:t>
      </w:r>
      <w:r w:rsidRPr="00726BA0">
        <w:rPr>
          <w:rFonts w:ascii="Times New Roman" w:hAnsi="Times New Roman"/>
          <w:spacing w:val="-1"/>
        </w:rPr>
        <w:t xml:space="preserve"> </w:t>
      </w:r>
      <w:r w:rsidRPr="00726BA0">
        <w:rPr>
          <w:rFonts w:ascii="Times New Roman" w:hAnsi="Times New Roman"/>
        </w:rPr>
        <w:t xml:space="preserve">Устава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 Воронежской области (далее - Устав), с одной стороны, и гражданин РФ _______________________________________, </w:t>
      </w:r>
      <w:r w:rsidRPr="00726BA0">
        <w:rPr>
          <w:rFonts w:ascii="Times New Roman" w:hAnsi="Times New Roman"/>
          <w:spacing w:val="-1"/>
        </w:rPr>
        <w:t xml:space="preserve">назначенный на должность главы администрации </w:t>
      </w:r>
      <w:proofErr w:type="spellStart"/>
      <w:r w:rsidRPr="00726BA0">
        <w:rPr>
          <w:rFonts w:ascii="Times New Roman" w:hAnsi="Times New Roman"/>
          <w:spacing w:val="-1"/>
        </w:rPr>
        <w:t>Калачеевского</w:t>
      </w:r>
      <w:proofErr w:type="spellEnd"/>
      <w:r w:rsidRPr="00726BA0">
        <w:rPr>
          <w:rFonts w:ascii="Times New Roman" w:hAnsi="Times New Roman"/>
          <w:spacing w:val="-1"/>
        </w:rPr>
        <w:t xml:space="preserve"> муниципального района Воронежской области (далее – администрация) решением </w:t>
      </w:r>
      <w:r w:rsidRPr="00726BA0">
        <w:rPr>
          <w:rFonts w:ascii="Times New Roman" w:hAnsi="Times New Roman"/>
        </w:rPr>
        <w:t xml:space="preserve">Совета народных депутатов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 от «___» ___________ 20___г. № _____, именуемый в дальнейшем «Глава администрации», с другой стороны, заключили настоящий Контракт о нижеследующем:</w:t>
      </w:r>
    </w:p>
    <w:p w:rsidR="00A15F67" w:rsidRPr="00726BA0" w:rsidRDefault="00A15F67" w:rsidP="00A15F67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1. Общие положения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1.1. В соответствии с настоящим Контрактом Глава администрации принимает на себя обязательства,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Федерации, законодательством Воронежской области, Уставом и настоящим Контрактом и отдельных государственных полномочий, переданных органам местного самоуправления федеральными законами и законами Воронежской области, в случае наделения соответствующими полномочиями,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законодательством, законодательством о муниципальной службе, Уставом и настоящим Контрактом.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1.2. Местом работы Главы администрации является администрация </w:t>
      </w:r>
      <w:proofErr w:type="spellStart"/>
      <w:proofErr w:type="gram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 муниципального</w:t>
      </w:r>
      <w:proofErr w:type="gramEnd"/>
      <w:r w:rsidRPr="00726BA0">
        <w:rPr>
          <w:rFonts w:ascii="Times New Roman" w:hAnsi="Times New Roman"/>
        </w:rPr>
        <w:t xml:space="preserve"> района Воронежской области, расположенная по адресу: Воронежская область, </w:t>
      </w:r>
      <w:proofErr w:type="spellStart"/>
      <w:r w:rsidRPr="00726BA0">
        <w:rPr>
          <w:rFonts w:ascii="Times New Roman" w:hAnsi="Times New Roman"/>
        </w:rPr>
        <w:t>Калачеевский</w:t>
      </w:r>
      <w:proofErr w:type="spellEnd"/>
      <w:r w:rsidRPr="00726BA0">
        <w:rPr>
          <w:rFonts w:ascii="Times New Roman" w:hAnsi="Times New Roman"/>
        </w:rPr>
        <w:t xml:space="preserve"> район, г. Калач, пл. Ленина, д.8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1.3. Работа по настоящему Контракту является для Главы администрации основным местом работы.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1.4. Глава администрации является муниципальным служащим, возглавляет администрацию на принципах единоначалия, самостоятельно решает все вопросы, отнесенные к его компетенции.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1.5. Глава администрации подконтролен и подотчетен Совету народных депутатов </w:t>
      </w:r>
      <w:proofErr w:type="spellStart"/>
      <w:proofErr w:type="gramStart"/>
      <w:r w:rsidRPr="00726BA0">
        <w:rPr>
          <w:rFonts w:ascii="Times New Roman" w:hAnsi="Times New Roman"/>
        </w:rPr>
        <w:lastRenderedPageBreak/>
        <w:t>Калачеевского</w:t>
      </w:r>
      <w:proofErr w:type="spellEnd"/>
      <w:r w:rsidRPr="00726BA0">
        <w:rPr>
          <w:rFonts w:ascii="Times New Roman" w:hAnsi="Times New Roman"/>
        </w:rPr>
        <w:t xml:space="preserve">  муниципального</w:t>
      </w:r>
      <w:proofErr w:type="gramEnd"/>
      <w:r w:rsidRPr="00726BA0">
        <w:rPr>
          <w:rFonts w:ascii="Times New Roman" w:hAnsi="Times New Roman"/>
        </w:rPr>
        <w:t xml:space="preserve"> района Воронежской области (далее – Совет народных депутатов).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1.6. Глава администрации приступает к исполнению должностных обязанностей «____» _____________ 20__ года.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/>
        </w:rPr>
      </w:pP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2. Права и обязанности Главы администрации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 xml:space="preserve">2.1. Глава администрации имеет права, предусмотренные Федеральным </w:t>
      </w:r>
      <w:hyperlink r:id="rId8" w:history="1">
        <w:r w:rsidRPr="00726BA0">
          <w:rPr>
            <w:rFonts w:ascii="Times New Roman" w:hAnsi="Times New Roman"/>
            <w:color w:val="000000" w:themeColor="text1"/>
          </w:rPr>
          <w:t>законом</w:t>
        </w:r>
      </w:hyperlink>
      <w:r w:rsidRPr="00726BA0">
        <w:rPr>
          <w:rFonts w:ascii="Times New Roman" w:hAnsi="Times New Roman"/>
          <w:color w:val="000000" w:themeColor="text1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726BA0">
          <w:rPr>
            <w:rFonts w:ascii="Times New Roman" w:hAnsi="Times New Roman"/>
            <w:color w:val="000000" w:themeColor="text1"/>
          </w:rPr>
          <w:t>законом</w:t>
        </w:r>
      </w:hyperlink>
      <w:r w:rsidRPr="00726BA0">
        <w:rPr>
          <w:rFonts w:ascii="Times New Roman" w:hAnsi="Times New Roman"/>
          <w:color w:val="000000" w:themeColor="text1"/>
        </w:rPr>
        <w:t xml:space="preserve"> от 2 марта 2007 года № 25-ФЗ «О муниципальной службе в Российской Федерации», Трудовым </w:t>
      </w:r>
      <w:hyperlink r:id="rId10" w:history="1">
        <w:r w:rsidRPr="00726BA0">
          <w:rPr>
            <w:rFonts w:ascii="Times New Roman" w:hAnsi="Times New Roman"/>
            <w:color w:val="000000" w:themeColor="text1"/>
          </w:rPr>
          <w:t>кодексом</w:t>
        </w:r>
      </w:hyperlink>
      <w:r w:rsidRPr="00726BA0">
        <w:rPr>
          <w:rFonts w:ascii="Times New Roman" w:hAnsi="Times New Roman"/>
          <w:color w:val="000000" w:themeColor="text1"/>
        </w:rPr>
        <w:t xml:space="preserve"> Российской Федерации, Уставом.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2.2. При осуществлении своих полномочий Глава администрации имеет право: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 xml:space="preserve">1) от имени </w:t>
      </w:r>
      <w:proofErr w:type="spellStart"/>
      <w:r w:rsidRPr="00726BA0">
        <w:rPr>
          <w:rFonts w:ascii="Times New Roman" w:hAnsi="Times New Roman"/>
          <w:color w:val="000000" w:themeColor="text1"/>
        </w:rPr>
        <w:t>Калачеевского</w:t>
      </w:r>
      <w:proofErr w:type="spellEnd"/>
      <w:r w:rsidRPr="00726BA0">
        <w:rPr>
          <w:rFonts w:ascii="Times New Roman" w:hAnsi="Times New Roman"/>
          <w:color w:val="000000" w:themeColor="text1"/>
        </w:rPr>
        <w:t xml:space="preserve"> муниципального района приобретать и осуществлять имущественные и иные права и обязанности, выступать в суде без доверенности;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2) выдавать от имени администрации доверенности, совершать иные юридически значимые действия;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3) подписывать от имени администрации контракты, договоры и соглашения;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4) в пределах своих полномочий, установленных федеральными законами, законами Воронежской области, Уставом, нормативными правовыми актами Совета народных депутатов,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5) представлять администрацию в отношениях с ор</w:t>
      </w:r>
      <w:r w:rsidR="001729DC" w:rsidRPr="00726BA0">
        <w:rPr>
          <w:rFonts w:ascii="Times New Roman" w:hAnsi="Times New Roman"/>
          <w:color w:val="000000" w:themeColor="text1"/>
        </w:rPr>
        <w:t>ганами местного самоуправления,</w:t>
      </w:r>
      <w:r w:rsidRPr="00726BA0">
        <w:rPr>
          <w:rFonts w:ascii="Times New Roman" w:hAnsi="Times New Roman"/>
          <w:color w:val="000000" w:themeColor="text1"/>
        </w:rPr>
        <w:t xml:space="preserve"> органами государственной власти, физическими и юридическими лицами;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6) распоряжаться бюджетными средствами при исполнении местного бюджета в соответствии с действующим законодательством;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7) вносить проекты муниципальных правовых актов на рассмотрение органов местного самоуправления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8)  </w:t>
      </w:r>
      <w:proofErr w:type="gramStart"/>
      <w:r w:rsidRPr="00726BA0">
        <w:rPr>
          <w:rFonts w:ascii="Times New Roman" w:hAnsi="Times New Roman"/>
        </w:rPr>
        <w:t>осуществлять  иные</w:t>
      </w:r>
      <w:proofErr w:type="gramEnd"/>
      <w:r w:rsidRPr="00726BA0">
        <w:rPr>
          <w:rFonts w:ascii="Times New Roman" w:hAnsi="Times New Roman"/>
        </w:rPr>
        <w:t xml:space="preserve">  права  в соответствии с федеральным и областным законодательством, Уставом, решениями Совета народных депутатов.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2.3.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 (далее - отдельные государственные полномочия), Глава администрации имеет право: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1) требовать своевременного и в полном объеме перечисления финансовых средств, предусмотренных в областном бюджете для осуществления отдельных государственных полномочий;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2) издавать в пределах своих полномочий правовые акты по вопросам, связанным с осуществлением отдельных государственных полномочий, осуществлять контроль за их исполнением;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3) дополнительно использовать материальные ресурсы и финансовые средства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 для осуществления отдельных государственных полномочий в соответствии с Уставом;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4) использовать в соответствии с федеральным и областным законодательством материальные ресурсы, финансовые средства, предоставленные органам местного самоуправления для осуществления отдельных государственных полномочий;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5) запрашивать и получать от органов государственной власти Воронежской области </w:t>
      </w:r>
      <w:r w:rsidRPr="00726BA0">
        <w:rPr>
          <w:rFonts w:ascii="Times New Roman" w:hAnsi="Times New Roman"/>
        </w:rPr>
        <w:lastRenderedPageBreak/>
        <w:t>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6) определять перечень структурных подразделений администрации и (или) должностных лиц администрации, на которые (которых) возлагается осуществление отдельных государственных полномочий;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7) иные права,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2.4. Глава администрации обязан соблюдать ограничения, выполнять обязательства и требования к служебному поведению, не нарушать запреты, установленные Федеральным </w:t>
      </w:r>
      <w:hyperlink r:id="rId11" w:history="1">
        <w:r w:rsidRPr="00726BA0">
          <w:rPr>
            <w:rFonts w:ascii="Times New Roman" w:hAnsi="Times New Roman"/>
            <w:color w:val="000000" w:themeColor="text1"/>
          </w:rPr>
          <w:t>законом</w:t>
        </w:r>
      </w:hyperlink>
      <w:r w:rsidRPr="00726BA0">
        <w:rPr>
          <w:rFonts w:ascii="Times New Roman" w:hAnsi="Times New Roman"/>
          <w:color w:val="000000" w:themeColor="text1"/>
        </w:rPr>
        <w:t xml:space="preserve"> от 2 марта 2007 года № 25-ФЗ «О муниципальной службе в Российской Федерации», Федеральным </w:t>
      </w:r>
      <w:hyperlink r:id="rId12" w:history="1">
        <w:r w:rsidRPr="00726BA0">
          <w:rPr>
            <w:rFonts w:ascii="Times New Roman" w:hAnsi="Times New Roman"/>
            <w:color w:val="000000" w:themeColor="text1"/>
          </w:rPr>
          <w:t>законом</w:t>
        </w:r>
      </w:hyperlink>
      <w:r w:rsidRPr="00726BA0">
        <w:rPr>
          <w:rFonts w:ascii="Times New Roman" w:hAnsi="Times New Roman"/>
          <w:color w:val="000000" w:themeColor="text1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726BA0">
          <w:rPr>
            <w:rFonts w:ascii="Times New Roman" w:hAnsi="Times New Roman"/>
            <w:color w:val="000000" w:themeColor="text1"/>
          </w:rPr>
          <w:t>законом</w:t>
        </w:r>
      </w:hyperlink>
      <w:r w:rsidRPr="00726BA0">
        <w:rPr>
          <w:rFonts w:ascii="Times New Roman" w:hAnsi="Times New Roman"/>
          <w:color w:val="000000" w:themeColor="text1"/>
        </w:rPr>
        <w:t xml:space="preserve"> от </w:t>
      </w:r>
      <w:r w:rsidRPr="00726BA0">
        <w:rPr>
          <w:rFonts w:ascii="Times New Roman" w:hAnsi="Times New Roman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2.5. При осуществлении своих полномочий Глава администрации обязан: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1) обеспечивать соблюдение и защиту прав и законных интересов граждан;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2) осуществлять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3) вносить на утверждение Совета народных депутатов структуру администрации, утверждать штатное расписание администрации </w:t>
      </w:r>
      <w:proofErr w:type="gramStart"/>
      <w:r w:rsidRPr="00726BA0">
        <w:rPr>
          <w:rFonts w:ascii="Times New Roman" w:hAnsi="Times New Roman"/>
        </w:rPr>
        <w:t>в пределах</w:t>
      </w:r>
      <w:proofErr w:type="gramEnd"/>
      <w:r w:rsidRPr="00726BA0">
        <w:rPr>
          <w:rFonts w:ascii="Times New Roman" w:hAnsi="Times New Roman"/>
        </w:rPr>
        <w:t xml:space="preserve"> утвержденных в местном бюджете средств на содержание администрации;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4)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5) обеспечивать целевое и эффективное использование средств местного бюджета;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7) организовывать в пределах своих полномочий управление муниципальной собственностью муниципального образования;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8) обеспечивать своевременное и качественное выполнение всех договоров и обязательств администрации;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9) представлять Совету народных депутатов ежегодные отчеты о результатах своей деятельности и деятельности администрации, в том числе о решении вопросов, поставленных Советом народных депутатов;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10) исполнять   </w:t>
      </w:r>
      <w:proofErr w:type="gramStart"/>
      <w:r w:rsidRPr="00726BA0">
        <w:rPr>
          <w:rFonts w:ascii="Times New Roman" w:hAnsi="Times New Roman"/>
        </w:rPr>
        <w:t>иные  обязанности</w:t>
      </w:r>
      <w:proofErr w:type="gramEnd"/>
      <w:r w:rsidRPr="00726BA0">
        <w:rPr>
          <w:rFonts w:ascii="Times New Roman" w:hAnsi="Times New Roman"/>
        </w:rPr>
        <w:t xml:space="preserve">  в  соответствии  с  федеральным  и областным законодательством, Уставом, решениями Совета народных депутатов.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2.6.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обязан: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1) исполнять надлежащим образом отдельные государственные полномочия (обеспечивать надлежащее исполнение отдельных государственных полномочий);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3) исполнять (обеспечивать исполнение) письменные предписания уполномоченных органов государственной власти Воронежской области в части исполнения переданных государственных полномочий;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lastRenderedPageBreak/>
        <w:t>4) представлять (обеспечивать представление) в уполномоченные органы государственной власти Воронежской области в установленном ими порядке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5)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6) не разглашать охраняемую законом тайну;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7) исполнять иные обязанности,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2.7.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несет персональную ответственность: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1) за невыполнение либо ненадлежащее выполнение администрацией отдельных государственных полномочий в соответствии с федеральным законодательством </w:t>
      </w:r>
      <w:proofErr w:type="gramStart"/>
      <w:r w:rsidRPr="00726BA0">
        <w:rPr>
          <w:rFonts w:ascii="Times New Roman" w:hAnsi="Times New Roman"/>
        </w:rPr>
        <w:t>в пределах</w:t>
      </w:r>
      <w:proofErr w:type="gramEnd"/>
      <w:r w:rsidRPr="00726BA0">
        <w:rPr>
          <w:rFonts w:ascii="Times New Roman" w:hAnsi="Times New Roman"/>
        </w:rPr>
        <w:t xml:space="preserve"> выделенных муниципальному образованию материальных ресурсов и финансовых средств;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/>
        </w:rPr>
      </w:pP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3. Права и обязанности Представителя нанимателя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3.1. Представитель нанимателя имеет право: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</w:rPr>
        <w:t xml:space="preserve">1) требовать от Главы администрации соблюдения </w:t>
      </w:r>
      <w:hyperlink r:id="rId14" w:history="1">
        <w:r w:rsidRPr="00726BA0">
          <w:rPr>
            <w:rFonts w:ascii="Times New Roman" w:hAnsi="Times New Roman"/>
            <w:color w:val="000000" w:themeColor="text1"/>
          </w:rPr>
          <w:t>Конституции</w:t>
        </w:r>
      </w:hyperlink>
      <w:r w:rsidRPr="00726BA0">
        <w:rPr>
          <w:rFonts w:ascii="Times New Roman" w:hAnsi="Times New Roman"/>
          <w:color w:val="000000" w:themeColor="text1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5" w:history="1">
        <w:r w:rsidRPr="00726BA0">
          <w:rPr>
            <w:rFonts w:ascii="Times New Roman" w:hAnsi="Times New Roman"/>
            <w:color w:val="000000" w:themeColor="text1"/>
          </w:rPr>
          <w:t>Устава</w:t>
        </w:r>
      </w:hyperlink>
      <w:r w:rsidRPr="00726BA0">
        <w:rPr>
          <w:rFonts w:ascii="Times New Roman" w:hAnsi="Times New Roman"/>
          <w:color w:val="000000" w:themeColor="text1"/>
        </w:rPr>
        <w:t xml:space="preserve"> Воронежской области, законов Воронежской области и иных нормативных правовых актов Воронежской области, Устава и иных муниципальных правовых актов, а также правил внутреннего трудового распорядка, действующих в администрации;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2) требовать от Главы администрации исполнения должностных обязанностей, возложенных на него Уставом и настоящим Контрактом;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3) поощрять Главу администрации за безупречное и эффективное исполнение им должностных обязанностей;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4) привлекать Главу администрации к дисциплинарной ответственности в соответствии с действующим законодательством за неисполнение и (или) ненадлежащее исполнение возложенных на него должностных обязанностей;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  <w:color w:val="000000" w:themeColor="text1"/>
        </w:rPr>
        <w:t>5) требовать бережного отношения к имуществу, предоставленному Главе администрации для осуществления его полномочий;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  <w:color w:val="000000" w:themeColor="text1"/>
        </w:rPr>
        <w:t xml:space="preserve">6) реализовывать в отношении Главы администрации другие права, предусмотренные Федеральным </w:t>
      </w:r>
      <w:hyperlink r:id="rId16" w:history="1">
        <w:r w:rsidRPr="00726BA0">
          <w:rPr>
            <w:rFonts w:ascii="Times New Roman" w:hAnsi="Times New Roman"/>
            <w:color w:val="000000" w:themeColor="text1"/>
          </w:rPr>
          <w:t>законом</w:t>
        </w:r>
      </w:hyperlink>
      <w:r w:rsidRPr="00726BA0">
        <w:rPr>
          <w:rFonts w:ascii="Times New Roman" w:hAnsi="Times New Roman"/>
          <w:color w:val="000000" w:themeColor="text1"/>
        </w:rPr>
        <w:t xml:space="preserve"> от 6 октября 2003 года № 131-ФЗ «Об общих принц</w:t>
      </w:r>
      <w:r w:rsidRPr="00726BA0">
        <w:rPr>
          <w:rFonts w:ascii="Times New Roman" w:hAnsi="Times New Roman"/>
        </w:rPr>
        <w:t>ипах организации местного самоуправления в Российской Федерации», трудовым законодательством, законодательством о муниципальной службе.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3.2. Представитель нанимателя обязан: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1) обеспечить Главе администрации организационно-технические условия, необходимые для исполнения должностных обязанностей;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  <w:color w:val="000000" w:themeColor="text1"/>
        </w:rPr>
        <w:t xml:space="preserve">2) соблюдать Федеральный </w:t>
      </w:r>
      <w:hyperlink r:id="rId17" w:history="1">
        <w:r w:rsidRPr="00726BA0">
          <w:rPr>
            <w:rFonts w:ascii="Times New Roman" w:hAnsi="Times New Roman"/>
            <w:color w:val="000000" w:themeColor="text1"/>
          </w:rPr>
          <w:t>закон</w:t>
        </w:r>
      </w:hyperlink>
      <w:r w:rsidRPr="00726BA0">
        <w:rPr>
          <w:rFonts w:ascii="Times New Roman" w:hAnsi="Times New Roman"/>
          <w:color w:val="000000" w:themeColor="text1"/>
        </w:rPr>
        <w:t xml:space="preserve"> от 6 октября 2003 года № 131-ФЗ «Об общих принципах организации местного самоуправления </w:t>
      </w:r>
      <w:r w:rsidRPr="00726BA0">
        <w:rPr>
          <w:rFonts w:ascii="Times New Roman" w:hAnsi="Times New Roman"/>
        </w:rPr>
        <w:t xml:space="preserve">в Российской Федерации», трудовое </w:t>
      </w:r>
      <w:r w:rsidRPr="00726BA0">
        <w:rPr>
          <w:rFonts w:ascii="Times New Roman" w:hAnsi="Times New Roman"/>
        </w:rPr>
        <w:lastRenderedPageBreak/>
        <w:t>законодательство, законодательство о муниципальной службе и условия настоящего Контракта;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3) обеспечить в полном объеме выплату Главе администрации денежного содержания и предоставление иных гарантий, предусмотренных действующим законодательством;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4) исполнять иные обязанности, предусмотренные трудовым законодательством, законодательством о муниципальной службе.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/>
        </w:rPr>
      </w:pP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4. Денежное содержание Главы администрации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4.1. Денежное содержание Главы администрации состоит из должностного оклада, а также из ежемесячных и иных дополнительных выплат.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4.2. Главе администрации устанавливается должностной оклад в </w:t>
      </w:r>
      <w:proofErr w:type="gramStart"/>
      <w:r w:rsidRPr="00726BA0">
        <w:rPr>
          <w:rFonts w:ascii="Times New Roman" w:hAnsi="Times New Roman"/>
        </w:rPr>
        <w:t xml:space="preserve">размере  </w:t>
      </w:r>
      <w:r w:rsidR="001F6973" w:rsidRPr="00726BA0">
        <w:rPr>
          <w:rFonts w:ascii="Times New Roman" w:hAnsi="Times New Roman"/>
        </w:rPr>
        <w:t>12681</w:t>
      </w:r>
      <w:proofErr w:type="gramEnd"/>
      <w:r w:rsidRPr="00726BA0">
        <w:rPr>
          <w:rFonts w:ascii="Times New Roman" w:hAnsi="Times New Roman"/>
        </w:rPr>
        <w:t>рублей.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4.3. Главе администрации устанавливаются следующие ежемесячные выплаты: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ежемесячная надбавка к должностному окладу за выслугу лет на муниципальной службе в размере ________ процентов должностного оклада;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ежемесячная надбавка к должностному окладу за классный чин в размере ________ рублей;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 в размере _________ процентов должностного оклада;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ежемесячное денежное поощрение в размере ______ должностных окладов;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ежемесячная надбавка к должностному окладу за Почетное звание Российской Федерации в размере 15 процентов должностного оклада (при наличии);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ежемесячная надбавка члену коллегии - 15 процентов от должностного оклада.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ежемесячная надбавка к должностному окладу за ученую степень: кандидата наук - в размере 10 процентов от должностного оклада; доктора наук - в размере 15 процентов от должностного оклада (при наличии).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4.4. Главе администрации устанавливаются следующие дополнительные выплаты:</w:t>
      </w:r>
    </w:p>
    <w:p w:rsidR="00A15F67" w:rsidRPr="00726BA0" w:rsidRDefault="00A15F67" w:rsidP="00A15F67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премия за выполнение особо важных и сложных заданий</w:t>
      </w:r>
      <w:r w:rsidR="00BE473C">
        <w:rPr>
          <w:rFonts w:ascii="Times New Roman" w:hAnsi="Times New Roman"/>
        </w:rPr>
        <w:t xml:space="preserve">; 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единовременная выплата при предоставлении ежегодного оплачиваемого отпуска в размере двух окладов денежного содержания;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материальная помощь в размере одного оклада денежного содержания;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единовременная дополнительная материальная помощь в случаях и размерах, установленных решением Совета народных депутатов;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- денежное поощрение по итогам работы за квартал</w:t>
      </w:r>
      <w:r w:rsidR="00BE473C">
        <w:rPr>
          <w:rFonts w:ascii="Times New Roman" w:hAnsi="Times New Roman"/>
        </w:rPr>
        <w:t xml:space="preserve">. </w:t>
      </w:r>
      <w:bookmarkStart w:id="0" w:name="_GoBack"/>
      <w:bookmarkEnd w:id="0"/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/>
        </w:rPr>
      </w:pP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5. Рабочее (служебное время) и время отдыха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5.1. Главе администрации устанавливается ненормированный рабочий день.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5.2. Главе администрации предоставляются: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1) ежегодный основной оплачиваемый отпуск продолжительностью 30 календарных дней;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2)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3) ежегодный дополнительный оплачиваемый отпуск за ненормированный служебный </w:t>
      </w:r>
      <w:r w:rsidRPr="00726BA0">
        <w:rPr>
          <w:rFonts w:ascii="Times New Roman" w:hAnsi="Times New Roman"/>
        </w:rPr>
        <w:lastRenderedPageBreak/>
        <w:t>день продолжительностью три календарных дня;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4) отпуск без сохранения денежного содержания в случаях, предусмотренных федеральными законами.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/>
        </w:rPr>
      </w:pP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6. Социальные гарантии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Главе администрации гарантируются социальные гарантии, льготы и поощрения, предусмотренные действующим законодательством, Уставом и нормативными правовыми актами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</w:t>
      </w:r>
      <w:r w:rsidRPr="00726BA0">
        <w:rPr>
          <w:rFonts w:ascii="Times New Roman" w:hAnsi="Times New Roman"/>
          <w:bCs/>
          <w:kern w:val="28"/>
        </w:rPr>
        <w:t>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/>
        </w:rPr>
      </w:pP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7. Срок действия, изменение, прекращение Контракта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7.1. Настоящий контракт вступает в силу с «___» ___________ 20___ года.</w:t>
      </w:r>
    </w:p>
    <w:p w:rsidR="001F6973" w:rsidRPr="00726BA0" w:rsidRDefault="00A15F67" w:rsidP="001F6973">
      <w:pPr>
        <w:ind w:firstLine="72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7.2. Настоящий контракт заключен на срок </w:t>
      </w:r>
      <w:r w:rsidR="001F6973" w:rsidRPr="00726BA0">
        <w:rPr>
          <w:rFonts w:ascii="Times New Roman" w:hAnsi="Times New Roman"/>
        </w:rPr>
        <w:t xml:space="preserve">полномочий Совета народных депутатов </w:t>
      </w:r>
      <w:proofErr w:type="spellStart"/>
      <w:r w:rsidR="001F6973" w:rsidRPr="00726BA0">
        <w:rPr>
          <w:rFonts w:ascii="Times New Roman" w:hAnsi="Times New Roman"/>
        </w:rPr>
        <w:t>Калачеевского</w:t>
      </w:r>
      <w:proofErr w:type="spellEnd"/>
      <w:r w:rsidR="001F6973" w:rsidRPr="00726BA0">
        <w:rPr>
          <w:rFonts w:ascii="Times New Roman" w:hAnsi="Times New Roman"/>
        </w:rPr>
        <w:t xml:space="preserve"> муниципального района, принявшего решение о назначении лица на должность главы администрации (до дня начала работы Совета народных депутатов </w:t>
      </w:r>
      <w:proofErr w:type="spellStart"/>
      <w:r w:rsidR="001F6973" w:rsidRPr="00726BA0">
        <w:rPr>
          <w:rFonts w:ascii="Times New Roman" w:hAnsi="Times New Roman"/>
        </w:rPr>
        <w:t>Калачеевского</w:t>
      </w:r>
      <w:proofErr w:type="spellEnd"/>
      <w:r w:rsidR="001F6973" w:rsidRPr="00726BA0">
        <w:rPr>
          <w:rFonts w:ascii="Times New Roman" w:hAnsi="Times New Roman"/>
        </w:rPr>
        <w:t xml:space="preserve"> муниципального района нового созыва), но не менее чем на два года.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7.3. Действие настоящего Контракта прекращается досрочно в случаях, установленных </w:t>
      </w:r>
      <w:hyperlink r:id="rId18" w:history="1">
        <w:r w:rsidRPr="00726BA0">
          <w:rPr>
            <w:rFonts w:ascii="Times New Roman" w:hAnsi="Times New Roman"/>
          </w:rPr>
          <w:t>частью 10 статьи 37</w:t>
        </w:r>
      </w:hyperlink>
      <w:r w:rsidRPr="00726BA0">
        <w:rPr>
          <w:rFonts w:ascii="Times New Roman" w:hAnsi="Times New Roman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7.3.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A15F67" w:rsidRPr="002E14FC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  <w:color w:val="000000" w:themeColor="text1"/>
        </w:rPr>
      </w:pPr>
      <w:r w:rsidRPr="00726BA0">
        <w:rPr>
          <w:rFonts w:ascii="Times New Roman" w:hAnsi="Times New Roman"/>
        </w:rPr>
        <w:t xml:space="preserve">7.4. Настоящий Контракт может быть расторгнут по соглашению сторон или в судебном </w:t>
      </w:r>
      <w:r w:rsidRPr="002E14FC">
        <w:rPr>
          <w:rFonts w:ascii="Times New Roman" w:hAnsi="Times New Roman"/>
          <w:color w:val="000000" w:themeColor="text1"/>
        </w:rPr>
        <w:t>порядке на основании заявления: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2E14FC">
        <w:rPr>
          <w:rFonts w:ascii="Times New Roman" w:hAnsi="Times New Roman"/>
          <w:color w:val="000000" w:themeColor="text1"/>
        </w:rPr>
        <w:t xml:space="preserve">- Совета народных депутатов или главы </w:t>
      </w:r>
      <w:proofErr w:type="spellStart"/>
      <w:r w:rsidRPr="002E14FC">
        <w:rPr>
          <w:rFonts w:ascii="Times New Roman" w:hAnsi="Times New Roman"/>
          <w:color w:val="000000" w:themeColor="text1"/>
        </w:rPr>
        <w:t>Калачеевского</w:t>
      </w:r>
      <w:proofErr w:type="spellEnd"/>
      <w:r w:rsidRPr="002E14FC">
        <w:rPr>
          <w:rFonts w:ascii="Times New Roman" w:hAnsi="Times New Roman"/>
          <w:color w:val="000000" w:themeColor="text1"/>
        </w:rPr>
        <w:t xml:space="preserve"> муниципального района - в связи с нарушением условий Контракта в части, касающейся решения вопросов местного значения</w:t>
      </w:r>
      <w:r w:rsidRPr="00726BA0">
        <w:rPr>
          <w:rFonts w:ascii="Times New Roman" w:hAnsi="Times New Roman"/>
        </w:rPr>
        <w:t xml:space="preserve">, а также в связи с несоблюдением ограничений, установленных </w:t>
      </w:r>
      <w:hyperlink r:id="rId19" w:history="1">
        <w:r w:rsidRPr="00726BA0">
          <w:rPr>
            <w:rFonts w:ascii="Times New Roman" w:hAnsi="Times New Roman"/>
          </w:rPr>
          <w:t>частью 9 статьи 37</w:t>
        </w:r>
      </w:hyperlink>
      <w:r w:rsidRPr="00726BA0">
        <w:rPr>
          <w:rFonts w:ascii="Times New Roman" w:hAnsi="Times New Roman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- Губернатора Воронежской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области, а также в связи с несоблюдением ограничений, установленных </w:t>
      </w:r>
      <w:hyperlink r:id="rId20" w:history="1">
        <w:r w:rsidRPr="00726BA0">
          <w:rPr>
            <w:rFonts w:ascii="Times New Roman" w:hAnsi="Times New Roman"/>
          </w:rPr>
          <w:t>частью 9 статьи 37</w:t>
        </w:r>
      </w:hyperlink>
      <w:r w:rsidRPr="00726BA0">
        <w:rPr>
          <w:rFonts w:ascii="Times New Roman" w:hAnsi="Times New Roman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- Главы администрации - в связи с нарушениями условий Контракта органами местного самоуправления </w:t>
      </w:r>
      <w:proofErr w:type="spellStart"/>
      <w:r w:rsidRPr="00726BA0">
        <w:rPr>
          <w:rFonts w:ascii="Times New Roman" w:hAnsi="Times New Roman"/>
        </w:rPr>
        <w:t>Калачеевского</w:t>
      </w:r>
      <w:proofErr w:type="spellEnd"/>
      <w:r w:rsidRPr="00726BA0">
        <w:rPr>
          <w:rFonts w:ascii="Times New Roman" w:hAnsi="Times New Roman"/>
        </w:rPr>
        <w:t xml:space="preserve"> муниципального района и (или) органами государственной власти Воронежской области.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/>
        </w:rPr>
      </w:pP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8. Ответственность сторон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/>
        </w:rPr>
      </w:pP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9. Прочие условия Контракта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 xml:space="preserve">9.1.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</w:t>
      </w:r>
      <w:r w:rsidRPr="00726BA0">
        <w:rPr>
          <w:rFonts w:ascii="Times New Roman" w:hAnsi="Times New Roman"/>
        </w:rPr>
        <w:lastRenderedPageBreak/>
        <w:t>Российской Федерации.</w:t>
      </w:r>
    </w:p>
    <w:p w:rsidR="00A15F67" w:rsidRPr="00726BA0" w:rsidRDefault="00A15F67" w:rsidP="00726BA0">
      <w:pPr>
        <w:widowControl w:val="0"/>
        <w:autoSpaceDE w:val="0"/>
        <w:autoSpaceDN w:val="0"/>
        <w:spacing w:line="276" w:lineRule="auto"/>
        <w:ind w:firstLine="540"/>
        <w:rPr>
          <w:rFonts w:ascii="Times New Roman" w:hAnsi="Times New Roman"/>
        </w:rPr>
      </w:pPr>
      <w:r w:rsidRPr="00726BA0">
        <w:rPr>
          <w:rFonts w:ascii="Times New Roman" w:hAnsi="Times New Roman"/>
        </w:rPr>
        <w:t>9.2. Настоящий Контракт составлен в двух экземплярах, имеющих равную юридическую силу, один из которых хранится у Главы администрации, другой - у Представителя нанимателя.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</w:rPr>
      </w:pPr>
      <w:r w:rsidRPr="00726BA0">
        <w:rPr>
          <w:rFonts w:ascii="Times New Roman" w:hAnsi="Times New Roman"/>
        </w:rPr>
        <w:t>10. Реквизиты и подписи сторон</w:t>
      </w:r>
    </w:p>
    <w:p w:rsidR="00A15F67" w:rsidRPr="00726BA0" w:rsidRDefault="00A15F67" w:rsidP="00A15F67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A15F67" w:rsidRPr="00726BA0" w:rsidTr="00766931">
        <w:tc>
          <w:tcPr>
            <w:tcW w:w="4479" w:type="dxa"/>
          </w:tcPr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Представитель нанимателя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726BA0">
              <w:rPr>
                <w:rFonts w:ascii="Times New Roman" w:hAnsi="Times New Roman"/>
              </w:rPr>
              <w:t>Калачеевского</w:t>
            </w:r>
            <w:proofErr w:type="spellEnd"/>
            <w:r w:rsidRPr="00726BA0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______________________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 xml:space="preserve">Адрес: Воронежская область, </w:t>
            </w:r>
            <w:proofErr w:type="spellStart"/>
            <w:r w:rsidR="001F6973" w:rsidRPr="00726BA0">
              <w:rPr>
                <w:rFonts w:ascii="Times New Roman" w:hAnsi="Times New Roman"/>
              </w:rPr>
              <w:t>Калачеевский</w:t>
            </w:r>
            <w:proofErr w:type="spellEnd"/>
            <w:r w:rsidR="001F6973" w:rsidRPr="00726BA0">
              <w:rPr>
                <w:rFonts w:ascii="Times New Roman" w:hAnsi="Times New Roman"/>
              </w:rPr>
              <w:t xml:space="preserve"> </w:t>
            </w:r>
            <w:r w:rsidRPr="00726BA0">
              <w:rPr>
                <w:rFonts w:ascii="Times New Roman" w:hAnsi="Times New Roman"/>
              </w:rPr>
              <w:t xml:space="preserve">района, </w:t>
            </w:r>
            <w:proofErr w:type="spellStart"/>
            <w:r w:rsidR="001F6973" w:rsidRPr="00726BA0">
              <w:rPr>
                <w:rFonts w:ascii="Times New Roman" w:hAnsi="Times New Roman"/>
              </w:rPr>
              <w:t>г.Калач</w:t>
            </w:r>
            <w:proofErr w:type="spellEnd"/>
            <w:r w:rsidRPr="00726BA0">
              <w:rPr>
                <w:rFonts w:ascii="Times New Roman" w:hAnsi="Times New Roman"/>
              </w:rPr>
              <w:t xml:space="preserve">, </w:t>
            </w:r>
          </w:p>
          <w:p w:rsidR="00A15F67" w:rsidRPr="00726BA0" w:rsidRDefault="001F6973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п</w:t>
            </w:r>
            <w:r w:rsidR="00A15F67" w:rsidRPr="00726BA0">
              <w:rPr>
                <w:rFonts w:ascii="Times New Roman" w:hAnsi="Times New Roman"/>
              </w:rPr>
              <w:t>л.</w:t>
            </w:r>
            <w:r w:rsidRPr="00726BA0">
              <w:rPr>
                <w:rFonts w:ascii="Times New Roman" w:hAnsi="Times New Roman"/>
              </w:rPr>
              <w:t xml:space="preserve"> Ленина</w:t>
            </w:r>
            <w:r w:rsidR="00A15F67" w:rsidRPr="00726BA0">
              <w:rPr>
                <w:rFonts w:ascii="Times New Roman" w:hAnsi="Times New Roman"/>
              </w:rPr>
              <w:t xml:space="preserve">, </w:t>
            </w:r>
            <w:r w:rsidRPr="00726BA0">
              <w:rPr>
                <w:rFonts w:ascii="Times New Roman" w:hAnsi="Times New Roman"/>
              </w:rPr>
              <w:t>8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Подпись ______________</w:t>
            </w:r>
          </w:p>
        </w:tc>
        <w:tc>
          <w:tcPr>
            <w:tcW w:w="4535" w:type="dxa"/>
          </w:tcPr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Глава администрации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______________________________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(фамилия, имя, отчество)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Паспорт ______ № ______________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Выдан ________________________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(кем выдан, дата выдачи)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Адрес места жительства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______________________________</w:t>
            </w:r>
          </w:p>
          <w:p w:rsidR="00A15F67" w:rsidRPr="00726BA0" w:rsidRDefault="00A15F67" w:rsidP="00A15F6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</w:rPr>
            </w:pPr>
            <w:r w:rsidRPr="00726BA0">
              <w:rPr>
                <w:rFonts w:ascii="Times New Roman" w:hAnsi="Times New Roman"/>
              </w:rPr>
              <w:t>Подпись ________________</w:t>
            </w:r>
          </w:p>
        </w:tc>
      </w:tr>
    </w:tbl>
    <w:p w:rsidR="00383846" w:rsidRPr="00726BA0" w:rsidRDefault="00383846" w:rsidP="00726BA0">
      <w:pPr>
        <w:spacing w:line="360" w:lineRule="auto"/>
        <w:ind w:firstLine="0"/>
        <w:jc w:val="left"/>
        <w:rPr>
          <w:rFonts w:ascii="Times New Roman" w:hAnsi="Times New Roman"/>
        </w:rPr>
      </w:pPr>
    </w:p>
    <w:sectPr w:rsidR="00383846" w:rsidRPr="00726BA0" w:rsidSect="00726B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B4" w:rsidRDefault="00AF48B4" w:rsidP="002C78A3">
      <w:r>
        <w:separator/>
      </w:r>
    </w:p>
  </w:endnote>
  <w:endnote w:type="continuationSeparator" w:id="0">
    <w:p w:rsidR="00AF48B4" w:rsidRDefault="00AF48B4" w:rsidP="002C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A3" w:rsidRDefault="002C78A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A3" w:rsidRDefault="002C78A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A3" w:rsidRDefault="002C78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B4" w:rsidRDefault="00AF48B4" w:rsidP="002C78A3">
      <w:r>
        <w:separator/>
      </w:r>
    </w:p>
  </w:footnote>
  <w:footnote w:type="continuationSeparator" w:id="0">
    <w:p w:rsidR="00AF48B4" w:rsidRDefault="00AF48B4" w:rsidP="002C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A3" w:rsidRDefault="002C78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A3" w:rsidRDefault="002C78A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A3" w:rsidRDefault="002C78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950"/>
    <w:multiLevelType w:val="hybridMultilevel"/>
    <w:tmpl w:val="3F9EED24"/>
    <w:lvl w:ilvl="0" w:tplc="9A0AFD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7BD3ADB"/>
    <w:multiLevelType w:val="hybridMultilevel"/>
    <w:tmpl w:val="84506A10"/>
    <w:lvl w:ilvl="0" w:tplc="3C70EAE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5E"/>
    <w:rsid w:val="00144B1E"/>
    <w:rsid w:val="001729DC"/>
    <w:rsid w:val="001B207F"/>
    <w:rsid w:val="001E59C3"/>
    <w:rsid w:val="001F6973"/>
    <w:rsid w:val="002C78A3"/>
    <w:rsid w:val="002E14FC"/>
    <w:rsid w:val="00383846"/>
    <w:rsid w:val="00463D0B"/>
    <w:rsid w:val="00476E4B"/>
    <w:rsid w:val="004B1A75"/>
    <w:rsid w:val="004C6A74"/>
    <w:rsid w:val="005A216E"/>
    <w:rsid w:val="00654966"/>
    <w:rsid w:val="00724B77"/>
    <w:rsid w:val="00726BA0"/>
    <w:rsid w:val="00733739"/>
    <w:rsid w:val="007827DB"/>
    <w:rsid w:val="007D16C8"/>
    <w:rsid w:val="007F0A2E"/>
    <w:rsid w:val="009361F6"/>
    <w:rsid w:val="009871E0"/>
    <w:rsid w:val="009F4C9F"/>
    <w:rsid w:val="00A15F67"/>
    <w:rsid w:val="00AF48B4"/>
    <w:rsid w:val="00AF7C5E"/>
    <w:rsid w:val="00B07FB3"/>
    <w:rsid w:val="00B4308C"/>
    <w:rsid w:val="00BB16BE"/>
    <w:rsid w:val="00BE473C"/>
    <w:rsid w:val="00C61358"/>
    <w:rsid w:val="00CF13E7"/>
    <w:rsid w:val="00CF59DB"/>
    <w:rsid w:val="00E342E2"/>
    <w:rsid w:val="00E679B9"/>
    <w:rsid w:val="00E70A17"/>
    <w:rsid w:val="00E71AC5"/>
    <w:rsid w:val="00EA4525"/>
    <w:rsid w:val="00F2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315DF-AD2C-4B95-BF20-83627180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F0A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F0A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F0A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0A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F0A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F7C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F7C5E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Title">
    <w:name w:val="ConsPlusTitle"/>
    <w:rsid w:val="00AF7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7F0A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F7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7C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2C78A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C78A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F0A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7F0A2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C78A3"/>
    <w:rPr>
      <w:rFonts w:ascii="Courier" w:eastAsia="Times New Roman" w:hAnsi="Courier"/>
      <w:sz w:val="22"/>
    </w:rPr>
  </w:style>
  <w:style w:type="character" w:styleId="a7">
    <w:name w:val="Hyperlink"/>
    <w:basedOn w:val="a0"/>
    <w:rsid w:val="007F0A2E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2C7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C78A3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C7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C78A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F0A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F0A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F0A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F0A2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F0A2E"/>
    <w:rPr>
      <w:sz w:val="28"/>
    </w:rPr>
  </w:style>
  <w:style w:type="paragraph" w:styleId="ac">
    <w:name w:val="List Paragraph"/>
    <w:basedOn w:val="a"/>
    <w:uiPriority w:val="34"/>
    <w:qFormat/>
    <w:rsid w:val="00E6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0B69C1CDF2D49975AA7BE8CC999B65C927980D62A986E23164B8F73vDL" TargetMode="External"/><Relationship Id="rId13" Type="http://schemas.openxmlformats.org/officeDocument/2006/relationships/hyperlink" Target="consultantplus://offline/ref=E22690B69C1CDF2D49975AA7BE8CC999B65C927980D62A986E23164B8F73vDL" TargetMode="External"/><Relationship Id="rId18" Type="http://schemas.openxmlformats.org/officeDocument/2006/relationships/hyperlink" Target="consultantplus://offline/ref=E22690B69C1CDF2D49975AA7BE8CC999B65C927980D62A986E23164B8F3D7D64F30130C58E15238876v4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22690B69C1CDF2D49975AA7BE8CC999B6559C7B86D02A986E23164B8F73vDL" TargetMode="External"/><Relationship Id="rId17" Type="http://schemas.openxmlformats.org/officeDocument/2006/relationships/hyperlink" Target="consultantplus://offline/ref=E22690B69C1CDF2D49975AA7BE8CC999B65C927980D62A986E23164B8F73vD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2690B69C1CDF2D49975AA7BE8CC999B65C927980D62A986E23164B8F73vDL" TargetMode="External"/><Relationship Id="rId20" Type="http://schemas.openxmlformats.org/officeDocument/2006/relationships/hyperlink" Target="consultantplus://offline/ref=E22690B69C1CDF2D49975AA7BE8CC999B65C927980D62A986E23164B8F3D7D64F30130C278v6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2690B69C1CDF2D49975AA7BE8CC999B6559C7886D72A986E23164B8F73vD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2690B69C1CDF2D499744AAA8E0969CB55FCB7488D621C63A7C4D16D83477337Bv4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22690B69C1CDF2D49975AA7BE8CC999B65C9C7188D12A986E23164B8F73vDL" TargetMode="External"/><Relationship Id="rId19" Type="http://schemas.openxmlformats.org/officeDocument/2006/relationships/hyperlink" Target="consultantplus://offline/ref=E22690B69C1CDF2D49975AA7BE8CC999B65C927980D62A986E23164B8F3D7D64F30130C278v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690B69C1CDF2D49975AA7BE8CC999B6559C7886D72A986E23164B8F73vDL" TargetMode="External"/><Relationship Id="rId14" Type="http://schemas.openxmlformats.org/officeDocument/2006/relationships/hyperlink" Target="consultantplus://offline/ref=E22690B69C1CDF2D49975AA7BE8CC999B65C927C8B807D9A3F761874vE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</TotalTime>
  <Pages>8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Людмила Тронева</cp:lastModifiedBy>
  <cp:revision>5</cp:revision>
  <cp:lastPrinted>2023-11-09T07:01:00Z</cp:lastPrinted>
  <dcterms:created xsi:type="dcterms:W3CDTF">2023-09-18T11:29:00Z</dcterms:created>
  <dcterms:modified xsi:type="dcterms:W3CDTF">2023-11-09T07:03:00Z</dcterms:modified>
</cp:coreProperties>
</file>