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82" w:rsidRPr="00A30C82" w:rsidRDefault="00A30C82" w:rsidP="00A30C82">
      <w:pPr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C82">
        <w:rPr>
          <w:rFonts w:ascii="Times New Roman" w:eastAsia="Calibri" w:hAnsi="Times New Roman" w:cs="Times New Roman"/>
          <w:b/>
          <w:sz w:val="24"/>
          <w:szCs w:val="24"/>
        </w:rPr>
        <w:t>Уведомление о проведении осмотра 25.12.2023 года</w:t>
      </w:r>
    </w:p>
    <w:p w:rsidR="00A30C82" w:rsidRPr="00A30C82" w:rsidRDefault="00A30C82" w:rsidP="00A30C8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C82">
        <w:rPr>
          <w:rFonts w:ascii="Times New Roman" w:eastAsia="Calibri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Калачеевского муниципального района Воронежской области уведомляет о проведении </w:t>
      </w:r>
      <w:bookmarkStart w:id="0" w:name="_Hlk154133677"/>
      <w:bookmarkStart w:id="1" w:name="_GoBack"/>
      <w:r w:rsidR="0068558A">
        <w:rPr>
          <w:rFonts w:ascii="Times New Roman" w:eastAsia="Calibri" w:hAnsi="Times New Roman" w:cs="Times New Roman"/>
          <w:sz w:val="24"/>
          <w:szCs w:val="24"/>
        </w:rPr>
        <w:t>25.12</w:t>
      </w:r>
      <w:r w:rsidRPr="00A30C82">
        <w:rPr>
          <w:rFonts w:ascii="Times New Roman" w:eastAsia="Calibri" w:hAnsi="Times New Roman" w:cs="Times New Roman"/>
          <w:sz w:val="24"/>
          <w:szCs w:val="24"/>
        </w:rPr>
        <w:t>.2023 г. в период с 10 часов 00 минут до 14 часов 00 минут осмотра следующих объектов недвижимого имущества</w:t>
      </w:r>
      <w:bookmarkEnd w:id="0"/>
      <w:bookmarkEnd w:id="1"/>
      <w:r w:rsidRPr="00A30C82">
        <w:rPr>
          <w:rFonts w:ascii="Times New Roman" w:eastAsia="Calibri" w:hAnsi="Times New Roman" w:cs="Times New Roman"/>
          <w:sz w:val="24"/>
          <w:szCs w:val="24"/>
        </w:rPr>
        <w:t xml:space="preserve"> в рамках проведения мероприятий по выявлению правообладателей ранее учтенных объектов недвижимости: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A30C82" w:rsidRPr="00A30C82" w:rsidTr="00A30C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Кадастровый номер объекта</w:t>
            </w:r>
          </w:p>
        </w:tc>
      </w:tr>
      <w:tr w:rsidR="00A30C82" w:rsidRPr="00A30C82" w:rsidTr="00A30C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х. Хвощеватое, ул. Луговая, 21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36:10:0000000:2051</w:t>
            </w:r>
          </w:p>
        </w:tc>
      </w:tr>
      <w:tr w:rsidR="00A30C82" w:rsidRPr="00A30C82" w:rsidTr="00A30C8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х. Хвощеватое, ул. Зеленая, 29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82" w:rsidRPr="00A30C82" w:rsidRDefault="00A30C82" w:rsidP="00A3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82">
              <w:rPr>
                <w:rFonts w:ascii="Times New Roman" w:hAnsi="Times New Roman"/>
                <w:sz w:val="24"/>
                <w:szCs w:val="24"/>
              </w:rPr>
              <w:t>36:10:0000000:2050</w:t>
            </w:r>
          </w:p>
        </w:tc>
      </w:tr>
    </w:tbl>
    <w:p w:rsidR="00A30C82" w:rsidRPr="00A30C82" w:rsidRDefault="00A30C82" w:rsidP="00A30C82">
      <w:pPr>
        <w:rPr>
          <w:rFonts w:ascii="Calibri" w:eastAsia="Calibri" w:hAnsi="Calibri" w:cs="Times New Roman"/>
        </w:rPr>
      </w:pPr>
    </w:p>
    <w:p w:rsidR="0077064D" w:rsidRDefault="0077064D"/>
    <w:sectPr w:rsidR="0077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4B2"/>
    <w:rsid w:val="0068558A"/>
    <w:rsid w:val="0077064D"/>
    <w:rsid w:val="008D34B2"/>
    <w:rsid w:val="00A3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FA"/>
  <w15:docId w15:val="{4E84AEE5-9F9F-47A3-AA96-3CA007A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C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Евгения Александровна</cp:lastModifiedBy>
  <cp:revision>5</cp:revision>
  <dcterms:created xsi:type="dcterms:W3CDTF">2023-12-22T07:11:00Z</dcterms:created>
  <dcterms:modified xsi:type="dcterms:W3CDTF">2023-12-22T07:35:00Z</dcterms:modified>
</cp:coreProperties>
</file>