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4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54"/>
        <w:gridCol w:w="484"/>
        <w:gridCol w:w="1426"/>
      </w:tblGrid>
      <w:tr w:rsidR="004C2A7B" w:rsidRPr="001D797A" w14:paraId="365128F8" w14:textId="77777777" w:rsidTr="007D4A99">
        <w:trPr>
          <w:trHeight w:val="269"/>
        </w:trPr>
        <w:tc>
          <w:tcPr>
            <w:tcW w:w="7838" w:type="dxa"/>
            <w:gridSpan w:val="2"/>
            <w:tcBorders>
              <w:bottom w:val="single" w:sz="4" w:space="0" w:color="000000"/>
            </w:tcBorders>
          </w:tcPr>
          <w:p w14:paraId="2901523B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>ФГБУ «Россельхозцентр»</w:t>
            </w: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2BC695E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7A">
              <w:rPr>
                <w:rFonts w:ascii="Times New Roman" w:eastAsia="Calibri" w:hAnsi="Times New Roman" w:cs="Times New Roman"/>
                <w:sz w:val="24"/>
                <w:szCs w:val="24"/>
              </w:rPr>
              <w:t>Филиал</w:t>
            </w:r>
            <w:r w:rsidRPr="001D79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ФГБУ «Россельхозцентр» по </w:t>
            </w:r>
            <w:r w:rsidRPr="001D797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0122FD04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</w:p>
        </w:tc>
      </w:tr>
      <w:tr w:rsidR="004C2A7B" w:rsidRPr="001D797A" w14:paraId="1777D671" w14:textId="77777777" w:rsidTr="007D4A99">
        <w:trPr>
          <w:trHeight w:val="986"/>
        </w:trPr>
        <w:tc>
          <w:tcPr>
            <w:tcW w:w="7354" w:type="dxa"/>
            <w:tcBorders>
              <w:top w:val="single" w:sz="4" w:space="0" w:color="000000"/>
              <w:bottom w:val="single" w:sz="4" w:space="0" w:color="auto"/>
            </w:tcBorders>
          </w:tcPr>
          <w:p w14:paraId="629D7381" w14:textId="77243EB5" w:rsidR="004C2A7B" w:rsidRPr="001D797A" w:rsidRDefault="00141320" w:rsidP="00406B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СИГНАЛИЗАЦИОННОЕ</w:t>
            </w:r>
            <w:r w:rsidR="004C2A7B" w:rsidRPr="001D797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СООБЩЕНИЕ РОССЕЛЬХОЗЦЕНТРА</w:t>
            </w:r>
          </w:p>
          <w:p w14:paraId="47B30440" w14:textId="77777777" w:rsidR="004C2A7B" w:rsidRDefault="004C2A7B" w:rsidP="0025162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65171F" w14:textId="6A890D68" w:rsidR="00E9425A" w:rsidRPr="001D797A" w:rsidRDefault="00E9425A" w:rsidP="00E9425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1910" w:type="dxa"/>
            <w:gridSpan w:val="2"/>
            <w:tcBorders>
              <w:top w:val="nil"/>
              <w:bottom w:val="single" w:sz="4" w:space="0" w:color="auto"/>
            </w:tcBorders>
          </w:tcPr>
          <w:p w14:paraId="3A34D262" w14:textId="77777777" w:rsidR="004C2A7B" w:rsidRPr="001D797A" w:rsidRDefault="004C2A7B" w:rsidP="00406BD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</w:rPr>
            </w:pPr>
            <w:r w:rsidRPr="001D797A"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7D07D391" wp14:editId="304C5285">
                  <wp:extent cx="908050" cy="86995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C42CFD" w14:textId="64446F3E" w:rsidR="004C2A7B" w:rsidRPr="001D797A" w:rsidRDefault="004C2A7B" w:rsidP="004C2A7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D4A99">
        <w:rPr>
          <w:rFonts w:ascii="Times New Roman" w:eastAsia="Calibri" w:hAnsi="Times New Roman" w:cs="Times New Roman"/>
          <w:b/>
          <w:sz w:val="20"/>
          <w:szCs w:val="20"/>
        </w:rPr>
        <w:t xml:space="preserve">от </w:t>
      </w:r>
      <w:r w:rsidR="00E9425A">
        <w:rPr>
          <w:rFonts w:ascii="Times New Roman" w:eastAsia="Calibri" w:hAnsi="Times New Roman" w:cs="Times New Roman"/>
          <w:b/>
          <w:sz w:val="20"/>
          <w:szCs w:val="20"/>
        </w:rPr>
        <w:t>11</w:t>
      </w:r>
      <w:r w:rsidR="00251620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256135">
        <w:rPr>
          <w:rFonts w:ascii="Times New Roman" w:eastAsia="Calibri" w:hAnsi="Times New Roman" w:cs="Times New Roman"/>
          <w:b/>
          <w:sz w:val="20"/>
          <w:szCs w:val="20"/>
        </w:rPr>
        <w:t>04</w:t>
      </w:r>
      <w:r w:rsidRPr="007D4A99">
        <w:rPr>
          <w:rFonts w:ascii="Times New Roman" w:eastAsia="Calibri" w:hAnsi="Times New Roman" w:cs="Times New Roman"/>
          <w:b/>
          <w:sz w:val="20"/>
          <w:szCs w:val="20"/>
        </w:rPr>
        <w:t>.202</w:t>
      </w:r>
      <w:r w:rsidR="00E2606B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7D4A99">
        <w:rPr>
          <w:rFonts w:ascii="Times New Roman" w:eastAsia="Calibri" w:hAnsi="Times New Roman" w:cs="Times New Roman"/>
          <w:b/>
          <w:sz w:val="20"/>
          <w:szCs w:val="20"/>
        </w:rPr>
        <w:t xml:space="preserve"> г.</w:t>
      </w:r>
    </w:p>
    <w:p w14:paraId="46FEEBA8" w14:textId="77777777" w:rsidR="004C2A7B" w:rsidRPr="00BC3444" w:rsidRDefault="004C2A7B" w:rsidP="00BC344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1577D95" w14:textId="65B54AC3" w:rsidR="00256135" w:rsidRPr="00BC3444" w:rsidRDefault="00D60FF8" w:rsidP="002561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Сорная растительность</w:t>
      </w:r>
    </w:p>
    <w:p w14:paraId="2D10B892" w14:textId="15F8E8FF" w:rsidR="00BC3444" w:rsidRPr="00BC3444" w:rsidRDefault="00BC3444" w:rsidP="00BC3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3E6F9" w14:textId="6B11180A" w:rsidR="002A412C" w:rsidRDefault="00F86844" w:rsidP="002A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10E1D64" wp14:editId="29E6E83C">
            <wp:simplePos x="0" y="0"/>
            <wp:positionH relativeFrom="margin">
              <wp:align>right</wp:align>
            </wp:positionH>
            <wp:positionV relativeFrom="paragraph">
              <wp:posOffset>856615</wp:posOffset>
            </wp:positionV>
            <wp:extent cx="2268855" cy="1495425"/>
            <wp:effectExtent l="0" t="0" r="0" b="9525"/>
            <wp:wrapSquare wrapText="bothSides"/>
            <wp:docPr id="12602815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3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E9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Калачеевского районного отдела</w:t>
      </w:r>
      <w:r w:rsidR="0051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</w:t>
      </w:r>
      <w:r w:rsidR="005153E7" w:rsidRPr="005153E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«Россельхозцентр»</w:t>
      </w:r>
      <w:r w:rsidR="0051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Воронежской области</w:t>
      </w:r>
      <w:r w:rsidR="005153E7" w:rsidRPr="0051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</w:t>
      </w:r>
      <w:r w:rsidR="005153E7" w:rsidRPr="005153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5153E7" w:rsidRPr="0051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8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на посевах </w:t>
      </w:r>
      <w:r w:rsidR="005E33DA" w:rsidRPr="00F8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озимых </w:t>
      </w:r>
      <w:r w:rsidR="00D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 </w:t>
      </w:r>
      <w:r w:rsidR="005E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возобновляют вегетацию </w:t>
      </w:r>
      <w:r w:rsid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</w:t>
      </w:r>
      <w:r w:rsidR="00D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00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корнеотпрысковые</w:t>
      </w:r>
      <w:r w:rsidRPr="00F8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сорняк</w:t>
      </w:r>
      <w:r w:rsidR="00D00F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84D2DBD" w14:textId="5BA42F07" w:rsidR="00D00F0E" w:rsidRDefault="002A412C" w:rsidP="002A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Установившийся повышенный температурный режим </w:t>
      </w:r>
      <w:r w:rsid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F80D4B" w:rsidRPr="00DB1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обусловил</w:t>
      </w:r>
      <w:r w:rsidR="00D00F0E" w:rsidRPr="00DB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высокую интенсивность прорастания </w:t>
      </w:r>
      <w:r w:rsidR="00D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D00F0E" w:rsidRPr="00DB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зимовавших в почве семян сорных растений, которые создают угрозу потерь урожая озимых, в особенности это относится к изреженным посевам, где растения вышли </w:t>
      </w:r>
      <w:r w:rsidR="00D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00F0E" w:rsidRPr="00DB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зимовки ослабленными и слабо раскустились.</w:t>
      </w:r>
    </w:p>
    <w:p w14:paraId="20AA5166" w14:textId="77777777" w:rsidR="000D38DA" w:rsidRDefault="000D38DA" w:rsidP="00B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5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орные растения – основные конкуренты всех сельскохозяйственных культур. Они засоряют поля и делают невозможным существование культурных растений наравне с ними. Их вредоносность объясняется следующими факторами:</w:t>
      </w:r>
    </w:p>
    <w:p w14:paraId="35D6DD36" w14:textId="77777777" w:rsidR="000D38DA" w:rsidRPr="00256135" w:rsidRDefault="000D38DA" w:rsidP="000D38DA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Style w:val="ecattext"/>
          <w:rFonts w:ascii="Times New Roman" w:hAnsi="Times New Roman"/>
          <w:sz w:val="28"/>
          <w:szCs w:val="28"/>
        </w:rPr>
      </w:pPr>
      <w:r w:rsidRPr="00256135">
        <w:rPr>
          <w:rStyle w:val="ecattext"/>
          <w:rFonts w:ascii="Times New Roman" w:hAnsi="Times New Roman"/>
          <w:sz w:val="28"/>
          <w:szCs w:val="28"/>
        </w:rPr>
        <w:t>они поглощают большое количество влаги и минеральных веществ из почвы, как следствие – снижают качество урожая;</w:t>
      </w:r>
    </w:p>
    <w:p w14:paraId="0EF1428D" w14:textId="77777777" w:rsidR="000D38DA" w:rsidRPr="00256135" w:rsidRDefault="000D38DA" w:rsidP="000D38DA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Style w:val="ecattext"/>
          <w:rFonts w:ascii="Times New Roman" w:hAnsi="Times New Roman"/>
          <w:sz w:val="28"/>
          <w:szCs w:val="28"/>
        </w:rPr>
      </w:pPr>
      <w:r w:rsidRPr="00256135">
        <w:rPr>
          <w:rStyle w:val="ecattext"/>
          <w:rFonts w:ascii="Times New Roman" w:hAnsi="Times New Roman"/>
          <w:sz w:val="28"/>
          <w:szCs w:val="28"/>
        </w:rPr>
        <w:t>могут затенять культурные растения от солнечного света;</w:t>
      </w:r>
    </w:p>
    <w:p w14:paraId="5892DE35" w14:textId="15BDD7D0" w:rsidR="000D38DA" w:rsidRPr="00256135" w:rsidRDefault="000D38DA" w:rsidP="000D38DA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Style w:val="ecattext"/>
          <w:rFonts w:ascii="Times New Roman" w:hAnsi="Times New Roman"/>
          <w:sz w:val="28"/>
          <w:szCs w:val="28"/>
        </w:rPr>
      </w:pPr>
      <w:r w:rsidRPr="00256135">
        <w:rPr>
          <w:rStyle w:val="ecattext"/>
          <w:rFonts w:ascii="Times New Roman" w:hAnsi="Times New Roman"/>
          <w:sz w:val="28"/>
          <w:szCs w:val="28"/>
        </w:rPr>
        <w:t>многие сорняки являются источником возбудителей болезней, а также способствуют распространению насекомых-вредителей;</w:t>
      </w:r>
    </w:p>
    <w:p w14:paraId="15637FEF" w14:textId="7F193090" w:rsidR="000D38DA" w:rsidRDefault="000D38DA" w:rsidP="000D38DA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Style w:val="ecattext"/>
          <w:rFonts w:ascii="Times New Roman" w:hAnsi="Times New Roman"/>
          <w:sz w:val="28"/>
          <w:szCs w:val="28"/>
        </w:rPr>
      </w:pPr>
      <w:r w:rsidRPr="00256135">
        <w:rPr>
          <w:rStyle w:val="ecattext"/>
          <w:rFonts w:ascii="Times New Roman" w:hAnsi="Times New Roman"/>
          <w:sz w:val="28"/>
          <w:szCs w:val="28"/>
        </w:rPr>
        <w:t>усложняют уход за посевами, уборку урожая, засоряют комбайны.</w:t>
      </w:r>
      <w:r w:rsidRPr="00946D8F">
        <w:rPr>
          <w:rStyle w:val="ecattext"/>
          <w:rFonts w:ascii="Times New Roman" w:hAnsi="Times New Roman"/>
          <w:noProof/>
          <w:sz w:val="28"/>
          <w:szCs w:val="28"/>
        </w:rPr>
        <w:t xml:space="preserve"> </w:t>
      </w:r>
    </w:p>
    <w:p w14:paraId="4FE219BD" w14:textId="52270B57" w:rsidR="00F80D4B" w:rsidRDefault="005E33DA" w:rsidP="00EC29FA">
      <w:pPr>
        <w:pStyle w:val="a9"/>
        <w:spacing w:after="0" w:line="240" w:lineRule="auto"/>
        <w:ind w:left="0" w:firstLine="851"/>
        <w:jc w:val="both"/>
        <w:rPr>
          <w:rStyle w:val="ecattext"/>
          <w:rFonts w:ascii="Times New Roman" w:hAnsi="Times New Roman"/>
          <w:sz w:val="28"/>
          <w:szCs w:val="28"/>
        </w:rPr>
      </w:pPr>
      <w:r>
        <w:rPr>
          <w:rStyle w:val="ecattext"/>
          <w:rFonts w:ascii="Times New Roman" w:hAnsi="Times New Roman"/>
          <w:sz w:val="28"/>
          <w:szCs w:val="28"/>
        </w:rPr>
        <w:t xml:space="preserve">В первую </w:t>
      </w:r>
      <w:r w:rsidR="00DB1237">
        <w:rPr>
          <w:rStyle w:val="ecattext"/>
          <w:rFonts w:ascii="Times New Roman" w:hAnsi="Times New Roman"/>
          <w:sz w:val="28"/>
          <w:szCs w:val="28"/>
        </w:rPr>
        <w:t>очередь</w:t>
      </w:r>
      <w:r w:rsidR="00D60FF8">
        <w:rPr>
          <w:rStyle w:val="ecattext"/>
          <w:rFonts w:ascii="Times New Roman" w:hAnsi="Times New Roman"/>
          <w:sz w:val="28"/>
          <w:szCs w:val="28"/>
        </w:rPr>
        <w:t xml:space="preserve"> на посевах озимых культур появляются</w:t>
      </w:r>
      <w:r w:rsidR="00DB1237">
        <w:rPr>
          <w:rStyle w:val="ecattext"/>
          <w:rFonts w:ascii="Times New Roman" w:hAnsi="Times New Roman"/>
          <w:sz w:val="28"/>
          <w:szCs w:val="28"/>
        </w:rPr>
        <w:t xml:space="preserve"> </w:t>
      </w:r>
      <w:r w:rsidR="00F80D4B">
        <w:rPr>
          <w:rStyle w:val="ecattext"/>
          <w:rFonts w:ascii="Times New Roman" w:hAnsi="Times New Roman"/>
          <w:sz w:val="28"/>
          <w:szCs w:val="28"/>
        </w:rPr>
        <w:t xml:space="preserve">зимующие и </w:t>
      </w:r>
      <w:r w:rsidR="00DB1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корнеотпрысковые</w:t>
      </w:r>
      <w:r w:rsidR="00DB1237" w:rsidRPr="00F8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сорняк</w:t>
      </w:r>
      <w:r w:rsidR="00DB12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38DA" w:rsidRPr="00256135">
        <w:rPr>
          <w:rStyle w:val="ecattext"/>
          <w:rFonts w:ascii="Times New Roman" w:hAnsi="Times New Roman"/>
          <w:sz w:val="28"/>
          <w:szCs w:val="28"/>
        </w:rPr>
        <w:t xml:space="preserve">. </w:t>
      </w:r>
      <w:r w:rsidR="00DB12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38DA" w:rsidRPr="00F8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DB12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38DA" w:rsidRPr="00F8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распространенных </w:t>
      </w:r>
      <w:r w:rsidR="006E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зимующих сорняков </w:t>
      </w:r>
      <w:r w:rsidR="00DB1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0D38DA" w:rsidRPr="00256135">
        <w:rPr>
          <w:rStyle w:val="ecattext"/>
          <w:rFonts w:ascii="Times New Roman" w:hAnsi="Times New Roman"/>
          <w:sz w:val="28"/>
          <w:szCs w:val="28"/>
        </w:rPr>
        <w:t>: пастушья сумка</w:t>
      </w:r>
      <w:r w:rsidR="006E6B60">
        <w:rPr>
          <w:rStyle w:val="ecattext"/>
          <w:rFonts w:ascii="Times New Roman" w:hAnsi="Times New Roman"/>
          <w:sz w:val="28"/>
          <w:szCs w:val="28"/>
        </w:rPr>
        <w:t xml:space="preserve"> </w:t>
      </w:r>
      <w:r w:rsidR="006E6B60" w:rsidRPr="006E6B60">
        <w:rPr>
          <w:rStyle w:val="ecattext"/>
          <w:rFonts w:ascii="Times New Roman" w:hAnsi="Times New Roman"/>
          <w:sz w:val="28"/>
          <w:szCs w:val="28"/>
        </w:rPr>
        <w:t>(</w:t>
      </w:r>
      <w:proofErr w:type="spellStart"/>
      <w:r w:rsidR="006E6B60" w:rsidRPr="006E6B60">
        <w:rPr>
          <w:rStyle w:val="ecattext"/>
          <w:rFonts w:ascii="Times New Roman" w:hAnsi="Times New Roman"/>
          <w:sz w:val="28"/>
          <w:szCs w:val="28"/>
        </w:rPr>
        <w:t>Capsella</w:t>
      </w:r>
      <w:proofErr w:type="spellEnd"/>
      <w:r w:rsidR="006E6B60" w:rsidRPr="006E6B60">
        <w:rPr>
          <w:rStyle w:val="ecattext"/>
          <w:rFonts w:ascii="Times New Roman" w:hAnsi="Times New Roman"/>
          <w:sz w:val="28"/>
          <w:szCs w:val="28"/>
        </w:rPr>
        <w:t xml:space="preserve"> </w:t>
      </w:r>
      <w:proofErr w:type="spellStart"/>
      <w:r w:rsidR="006E6B60" w:rsidRPr="006E6B60">
        <w:rPr>
          <w:rStyle w:val="ecattext"/>
          <w:rFonts w:ascii="Times New Roman" w:hAnsi="Times New Roman"/>
          <w:sz w:val="28"/>
          <w:szCs w:val="28"/>
        </w:rPr>
        <w:t>bursa-pastoris</w:t>
      </w:r>
      <w:proofErr w:type="spellEnd"/>
      <w:r w:rsidR="006E6B60" w:rsidRPr="006E6B60">
        <w:rPr>
          <w:rStyle w:val="ecattext"/>
          <w:rFonts w:ascii="Times New Roman" w:hAnsi="Times New Roman"/>
          <w:sz w:val="28"/>
          <w:szCs w:val="28"/>
        </w:rPr>
        <w:t xml:space="preserve"> (L.) </w:t>
      </w:r>
      <w:proofErr w:type="spellStart"/>
      <w:r w:rsidR="006E6B60" w:rsidRPr="006E6B60">
        <w:rPr>
          <w:rStyle w:val="ecattext"/>
          <w:rFonts w:ascii="Times New Roman" w:hAnsi="Times New Roman"/>
          <w:sz w:val="28"/>
          <w:szCs w:val="28"/>
        </w:rPr>
        <w:t>Medikus</w:t>
      </w:r>
      <w:proofErr w:type="spellEnd"/>
      <w:r w:rsidR="006E6B60" w:rsidRPr="006E6B60">
        <w:rPr>
          <w:rStyle w:val="ecattext"/>
          <w:rFonts w:ascii="Times New Roman" w:hAnsi="Times New Roman"/>
          <w:sz w:val="28"/>
          <w:szCs w:val="28"/>
        </w:rPr>
        <w:t>)</w:t>
      </w:r>
      <w:r w:rsidR="000D38DA" w:rsidRPr="00256135">
        <w:rPr>
          <w:rStyle w:val="ecattext"/>
          <w:rFonts w:ascii="Times New Roman" w:hAnsi="Times New Roman"/>
          <w:sz w:val="28"/>
          <w:szCs w:val="28"/>
        </w:rPr>
        <w:t>, ярутка полевая</w:t>
      </w:r>
      <w:r w:rsidR="006E6B60">
        <w:rPr>
          <w:rStyle w:val="ecattext"/>
          <w:rFonts w:ascii="Times New Roman" w:hAnsi="Times New Roman"/>
          <w:sz w:val="28"/>
          <w:szCs w:val="28"/>
        </w:rPr>
        <w:t xml:space="preserve"> (</w:t>
      </w:r>
      <w:proofErr w:type="spellStart"/>
      <w:r w:rsidR="006E6B60" w:rsidRPr="006E6B60">
        <w:rPr>
          <w:rStyle w:val="ecattext"/>
          <w:rFonts w:ascii="Times New Roman" w:hAnsi="Times New Roman"/>
          <w:sz w:val="28"/>
          <w:szCs w:val="28"/>
        </w:rPr>
        <w:t>Thlaspi</w:t>
      </w:r>
      <w:proofErr w:type="spellEnd"/>
      <w:r w:rsidR="006E6B60" w:rsidRPr="006E6B60">
        <w:rPr>
          <w:rStyle w:val="ecattext"/>
          <w:rFonts w:ascii="Times New Roman" w:hAnsi="Times New Roman"/>
          <w:sz w:val="28"/>
          <w:szCs w:val="28"/>
        </w:rPr>
        <w:t xml:space="preserve"> </w:t>
      </w:r>
      <w:proofErr w:type="spellStart"/>
      <w:r w:rsidR="006E6B60" w:rsidRPr="006E6B60">
        <w:rPr>
          <w:rStyle w:val="ecattext"/>
          <w:rFonts w:ascii="Times New Roman" w:hAnsi="Times New Roman"/>
          <w:sz w:val="28"/>
          <w:szCs w:val="28"/>
        </w:rPr>
        <w:t>arvense</w:t>
      </w:r>
      <w:proofErr w:type="spellEnd"/>
      <w:r w:rsidR="006E6B60" w:rsidRPr="006E6B60">
        <w:rPr>
          <w:rStyle w:val="ecattext"/>
          <w:rFonts w:ascii="Times New Roman" w:hAnsi="Times New Roman"/>
          <w:sz w:val="28"/>
          <w:szCs w:val="28"/>
        </w:rPr>
        <w:t>)</w:t>
      </w:r>
      <w:r w:rsidR="000D38DA" w:rsidRPr="00256135">
        <w:rPr>
          <w:rStyle w:val="ecattext"/>
          <w:rFonts w:ascii="Times New Roman" w:hAnsi="Times New Roman"/>
          <w:sz w:val="28"/>
          <w:szCs w:val="28"/>
        </w:rPr>
        <w:t>, василек синий</w:t>
      </w:r>
      <w:r w:rsidR="00EC29FA">
        <w:rPr>
          <w:rStyle w:val="ecattext"/>
          <w:rFonts w:ascii="Times New Roman" w:hAnsi="Times New Roman"/>
          <w:sz w:val="28"/>
          <w:szCs w:val="28"/>
        </w:rPr>
        <w:t xml:space="preserve"> (</w:t>
      </w:r>
      <w:proofErr w:type="spellStart"/>
      <w:r w:rsidR="00EC29FA" w:rsidRPr="00EC29FA">
        <w:rPr>
          <w:rStyle w:val="ecattext"/>
          <w:rFonts w:ascii="Times New Roman" w:hAnsi="Times New Roman"/>
          <w:sz w:val="28"/>
          <w:szCs w:val="28"/>
        </w:rPr>
        <w:t>Centaur</w:t>
      </w:r>
      <w:proofErr w:type="spellEnd"/>
      <w:r w:rsidR="00EC29FA">
        <w:rPr>
          <w:rStyle w:val="ecattext"/>
          <w:rFonts w:ascii="Times New Roman" w:hAnsi="Times New Roman"/>
          <w:sz w:val="28"/>
          <w:szCs w:val="28"/>
          <w:lang w:val="en-US"/>
        </w:rPr>
        <w:t>e</w:t>
      </w:r>
      <w:r w:rsidR="00EC29FA" w:rsidRPr="00EC29FA">
        <w:rPr>
          <w:rStyle w:val="ecattext"/>
          <w:rFonts w:ascii="Times New Roman" w:hAnsi="Times New Roman"/>
          <w:sz w:val="28"/>
          <w:szCs w:val="28"/>
        </w:rPr>
        <w:t xml:space="preserve">a </w:t>
      </w:r>
      <w:proofErr w:type="spellStart"/>
      <w:r w:rsidR="00EC29FA" w:rsidRPr="00EC29FA">
        <w:rPr>
          <w:rStyle w:val="ecattext"/>
          <w:rFonts w:ascii="Times New Roman" w:hAnsi="Times New Roman"/>
          <w:sz w:val="28"/>
          <w:szCs w:val="28"/>
        </w:rPr>
        <w:t>cy</w:t>
      </w:r>
      <w:proofErr w:type="spellEnd"/>
      <w:r w:rsidR="00EC29FA">
        <w:rPr>
          <w:rStyle w:val="ecattext"/>
          <w:rFonts w:ascii="Times New Roman" w:hAnsi="Times New Roman"/>
          <w:sz w:val="28"/>
          <w:szCs w:val="28"/>
          <w:lang w:val="en-US"/>
        </w:rPr>
        <w:t>a</w:t>
      </w:r>
      <w:proofErr w:type="spellStart"/>
      <w:r w:rsidR="00EC29FA" w:rsidRPr="00EC29FA">
        <w:rPr>
          <w:rStyle w:val="ecattext"/>
          <w:rFonts w:ascii="Times New Roman" w:hAnsi="Times New Roman"/>
          <w:sz w:val="28"/>
          <w:szCs w:val="28"/>
        </w:rPr>
        <w:t>nus</w:t>
      </w:r>
      <w:proofErr w:type="spellEnd"/>
      <w:r w:rsidR="00EC29FA" w:rsidRPr="00EC29FA">
        <w:rPr>
          <w:rStyle w:val="ecattext"/>
          <w:rFonts w:ascii="Times New Roman" w:hAnsi="Times New Roman"/>
          <w:sz w:val="28"/>
          <w:szCs w:val="28"/>
        </w:rPr>
        <w:t>)</w:t>
      </w:r>
      <w:r w:rsidR="000D38DA" w:rsidRPr="00256135">
        <w:rPr>
          <w:rStyle w:val="ecattext"/>
          <w:rFonts w:ascii="Times New Roman" w:hAnsi="Times New Roman"/>
          <w:sz w:val="28"/>
          <w:szCs w:val="28"/>
        </w:rPr>
        <w:t>, ромашка непахучая</w:t>
      </w:r>
      <w:r w:rsidR="00EC29FA" w:rsidRPr="00EC29FA">
        <w:rPr>
          <w:rStyle w:val="ecattext"/>
          <w:rFonts w:ascii="Times New Roman" w:hAnsi="Times New Roman"/>
          <w:sz w:val="28"/>
          <w:szCs w:val="28"/>
        </w:rPr>
        <w:t xml:space="preserve"> (</w:t>
      </w:r>
      <w:proofErr w:type="spellStart"/>
      <w:r w:rsidR="00EC29FA" w:rsidRPr="00EC29FA">
        <w:rPr>
          <w:rStyle w:val="ecattext"/>
          <w:rFonts w:ascii="Times New Roman" w:hAnsi="Times New Roman"/>
          <w:sz w:val="28"/>
          <w:szCs w:val="28"/>
        </w:rPr>
        <w:t>Matricaria</w:t>
      </w:r>
      <w:proofErr w:type="spellEnd"/>
      <w:r w:rsidR="00EC29FA" w:rsidRPr="00EC29FA">
        <w:rPr>
          <w:rStyle w:val="ecattext"/>
          <w:rFonts w:ascii="Times New Roman" w:hAnsi="Times New Roman"/>
          <w:sz w:val="28"/>
          <w:szCs w:val="28"/>
        </w:rPr>
        <w:t xml:space="preserve"> </w:t>
      </w:r>
      <w:proofErr w:type="spellStart"/>
      <w:r w:rsidR="00EC29FA" w:rsidRPr="00EC29FA">
        <w:rPr>
          <w:rStyle w:val="ecattext"/>
          <w:rFonts w:ascii="Times New Roman" w:hAnsi="Times New Roman"/>
          <w:sz w:val="28"/>
          <w:szCs w:val="28"/>
        </w:rPr>
        <w:t>perforata</w:t>
      </w:r>
      <w:proofErr w:type="spellEnd"/>
      <w:r w:rsidR="00EC29FA" w:rsidRPr="00EC29FA">
        <w:rPr>
          <w:rStyle w:val="ecattext"/>
          <w:rFonts w:ascii="Times New Roman" w:hAnsi="Times New Roman"/>
          <w:sz w:val="28"/>
          <w:szCs w:val="28"/>
        </w:rPr>
        <w:t>)</w:t>
      </w:r>
      <w:r w:rsidR="000D38DA" w:rsidRPr="00256135">
        <w:rPr>
          <w:rStyle w:val="ecattext"/>
          <w:rFonts w:ascii="Times New Roman" w:hAnsi="Times New Roman"/>
          <w:sz w:val="28"/>
          <w:szCs w:val="28"/>
        </w:rPr>
        <w:t>, крестовник обыкновенный</w:t>
      </w:r>
      <w:r w:rsidR="00EC29FA" w:rsidRPr="00EC29FA">
        <w:t xml:space="preserve"> </w:t>
      </w:r>
      <w:r w:rsidR="00EC29FA">
        <w:t>(</w:t>
      </w:r>
      <w:proofErr w:type="spellStart"/>
      <w:r w:rsidR="00EC29FA" w:rsidRPr="00EC29FA">
        <w:rPr>
          <w:rStyle w:val="ecattext"/>
          <w:rFonts w:ascii="Times New Roman" w:hAnsi="Times New Roman"/>
          <w:sz w:val="28"/>
          <w:szCs w:val="28"/>
        </w:rPr>
        <w:t>Senecio</w:t>
      </w:r>
      <w:proofErr w:type="spellEnd"/>
      <w:r w:rsidR="00EC29FA" w:rsidRPr="00EC29FA">
        <w:rPr>
          <w:rStyle w:val="ecattext"/>
          <w:rFonts w:ascii="Times New Roman" w:hAnsi="Times New Roman"/>
          <w:sz w:val="28"/>
          <w:szCs w:val="28"/>
        </w:rPr>
        <w:t xml:space="preserve"> </w:t>
      </w:r>
      <w:proofErr w:type="spellStart"/>
      <w:r w:rsidR="00EC29FA" w:rsidRPr="00EC29FA">
        <w:rPr>
          <w:rStyle w:val="ecattext"/>
          <w:rFonts w:ascii="Times New Roman" w:hAnsi="Times New Roman"/>
          <w:sz w:val="28"/>
          <w:szCs w:val="28"/>
        </w:rPr>
        <w:t>vulgaris</w:t>
      </w:r>
      <w:proofErr w:type="spellEnd"/>
      <w:r w:rsidR="00EC29FA" w:rsidRPr="00EC29FA">
        <w:rPr>
          <w:rStyle w:val="ecattext"/>
          <w:rFonts w:ascii="Times New Roman" w:hAnsi="Times New Roman"/>
          <w:sz w:val="28"/>
          <w:szCs w:val="28"/>
        </w:rPr>
        <w:t>)</w:t>
      </w:r>
      <w:r w:rsidR="000D38DA">
        <w:rPr>
          <w:rStyle w:val="ecattext"/>
          <w:rFonts w:ascii="Times New Roman" w:hAnsi="Times New Roman"/>
          <w:sz w:val="28"/>
          <w:szCs w:val="28"/>
        </w:rPr>
        <w:t xml:space="preserve"> </w:t>
      </w:r>
      <w:r w:rsidR="000D38DA" w:rsidRPr="00256135">
        <w:rPr>
          <w:rStyle w:val="ecattext"/>
          <w:rFonts w:ascii="Times New Roman" w:hAnsi="Times New Roman"/>
          <w:sz w:val="28"/>
          <w:szCs w:val="28"/>
        </w:rPr>
        <w:t>и др.</w:t>
      </w:r>
      <w:r w:rsidR="00EC29FA">
        <w:rPr>
          <w:rStyle w:val="ecattext"/>
          <w:rFonts w:ascii="Times New Roman" w:hAnsi="Times New Roman"/>
          <w:sz w:val="28"/>
          <w:szCs w:val="28"/>
        </w:rPr>
        <w:t xml:space="preserve"> </w:t>
      </w:r>
      <w:r w:rsidR="00EC29FA" w:rsidRPr="00EC29FA">
        <w:rPr>
          <w:rStyle w:val="ecattext"/>
          <w:rFonts w:ascii="Times New Roman" w:hAnsi="Times New Roman"/>
          <w:sz w:val="28"/>
          <w:szCs w:val="28"/>
        </w:rPr>
        <w:t>К числу наиболее распространенных</w:t>
      </w:r>
      <w:r w:rsidR="00F80D4B" w:rsidRPr="00EC29FA">
        <w:rPr>
          <w:rStyle w:val="ecattext"/>
          <w:rFonts w:ascii="Times New Roman" w:hAnsi="Times New Roman"/>
          <w:sz w:val="28"/>
          <w:szCs w:val="28"/>
        </w:rPr>
        <w:t xml:space="preserve"> корнеотпрысковых сорняков </w:t>
      </w:r>
      <w:r w:rsidR="00EC29FA" w:rsidRPr="00EC29FA">
        <w:rPr>
          <w:rStyle w:val="ecattext"/>
          <w:rFonts w:ascii="Times New Roman" w:hAnsi="Times New Roman"/>
          <w:sz w:val="28"/>
          <w:szCs w:val="28"/>
        </w:rPr>
        <w:t>относятся:</w:t>
      </w:r>
      <w:r w:rsidR="00F80D4B" w:rsidRPr="00EC29FA">
        <w:rPr>
          <w:rStyle w:val="ecattext"/>
          <w:rFonts w:ascii="Times New Roman" w:hAnsi="Times New Roman"/>
          <w:sz w:val="28"/>
          <w:szCs w:val="28"/>
        </w:rPr>
        <w:t xml:space="preserve"> осот полевой (</w:t>
      </w:r>
      <w:proofErr w:type="spellStart"/>
      <w:r w:rsidR="00F80D4B" w:rsidRPr="00EC29FA">
        <w:rPr>
          <w:rStyle w:val="ecattext"/>
          <w:rFonts w:ascii="Times New Roman" w:hAnsi="Times New Roman"/>
          <w:sz w:val="28"/>
          <w:szCs w:val="28"/>
        </w:rPr>
        <w:t>Sonchus</w:t>
      </w:r>
      <w:proofErr w:type="spellEnd"/>
      <w:r w:rsidR="00F80D4B" w:rsidRPr="00EC29FA">
        <w:rPr>
          <w:rStyle w:val="ecattext"/>
          <w:rFonts w:ascii="Times New Roman" w:hAnsi="Times New Roman"/>
          <w:sz w:val="28"/>
          <w:szCs w:val="28"/>
        </w:rPr>
        <w:t xml:space="preserve"> </w:t>
      </w:r>
      <w:proofErr w:type="spellStart"/>
      <w:r w:rsidR="00F80D4B" w:rsidRPr="00EC29FA">
        <w:rPr>
          <w:rStyle w:val="ecattext"/>
          <w:rFonts w:ascii="Times New Roman" w:hAnsi="Times New Roman"/>
          <w:sz w:val="28"/>
          <w:szCs w:val="28"/>
        </w:rPr>
        <w:t>arvensis</w:t>
      </w:r>
      <w:proofErr w:type="spellEnd"/>
      <w:r w:rsidR="00F80D4B" w:rsidRPr="00EC29FA">
        <w:rPr>
          <w:rStyle w:val="ecattext"/>
          <w:rFonts w:ascii="Times New Roman" w:hAnsi="Times New Roman"/>
          <w:sz w:val="28"/>
          <w:szCs w:val="28"/>
        </w:rPr>
        <w:t>), бодяк полевой (</w:t>
      </w:r>
      <w:proofErr w:type="spellStart"/>
      <w:r w:rsidR="00F80D4B" w:rsidRPr="00EC29FA">
        <w:rPr>
          <w:rStyle w:val="ecattext"/>
          <w:rFonts w:ascii="Times New Roman" w:hAnsi="Times New Roman"/>
          <w:sz w:val="28"/>
          <w:szCs w:val="28"/>
        </w:rPr>
        <w:t>Cursium</w:t>
      </w:r>
      <w:proofErr w:type="spellEnd"/>
      <w:r w:rsidR="00F80D4B" w:rsidRPr="00EC29FA">
        <w:rPr>
          <w:rStyle w:val="ecattext"/>
          <w:rFonts w:ascii="Times New Roman" w:hAnsi="Times New Roman"/>
          <w:sz w:val="28"/>
          <w:szCs w:val="28"/>
        </w:rPr>
        <w:t xml:space="preserve"> </w:t>
      </w:r>
      <w:proofErr w:type="spellStart"/>
      <w:r w:rsidR="00F80D4B" w:rsidRPr="00EC29FA">
        <w:rPr>
          <w:rStyle w:val="ecattext"/>
          <w:rFonts w:ascii="Times New Roman" w:hAnsi="Times New Roman"/>
          <w:sz w:val="28"/>
          <w:szCs w:val="28"/>
        </w:rPr>
        <w:t>arvense</w:t>
      </w:r>
      <w:proofErr w:type="spellEnd"/>
      <w:r w:rsidR="00F80D4B" w:rsidRPr="00EC29FA">
        <w:rPr>
          <w:rStyle w:val="ecattext"/>
          <w:rFonts w:ascii="Times New Roman" w:hAnsi="Times New Roman"/>
          <w:sz w:val="28"/>
          <w:szCs w:val="28"/>
        </w:rPr>
        <w:t>), молочай лозный (</w:t>
      </w:r>
      <w:proofErr w:type="spellStart"/>
      <w:r w:rsidR="00F80D4B" w:rsidRPr="00EC29FA">
        <w:rPr>
          <w:rStyle w:val="ecattext"/>
          <w:rFonts w:ascii="Times New Roman" w:hAnsi="Times New Roman"/>
          <w:sz w:val="28"/>
          <w:szCs w:val="28"/>
        </w:rPr>
        <w:t>Euphorbia</w:t>
      </w:r>
      <w:proofErr w:type="spellEnd"/>
      <w:r w:rsidR="00F80D4B" w:rsidRPr="00EC29FA">
        <w:rPr>
          <w:rStyle w:val="ecattext"/>
          <w:rFonts w:ascii="Times New Roman" w:hAnsi="Times New Roman"/>
          <w:sz w:val="28"/>
          <w:szCs w:val="28"/>
        </w:rPr>
        <w:t xml:space="preserve"> </w:t>
      </w:r>
      <w:proofErr w:type="spellStart"/>
      <w:r w:rsidR="00F80D4B" w:rsidRPr="00EC29FA">
        <w:rPr>
          <w:rStyle w:val="ecattext"/>
          <w:rFonts w:ascii="Times New Roman" w:hAnsi="Times New Roman"/>
          <w:sz w:val="28"/>
          <w:szCs w:val="28"/>
        </w:rPr>
        <w:t>villosa</w:t>
      </w:r>
      <w:proofErr w:type="spellEnd"/>
      <w:r w:rsidR="00F80D4B" w:rsidRPr="00EC29FA">
        <w:rPr>
          <w:rStyle w:val="ecattext"/>
          <w:rFonts w:ascii="Times New Roman" w:hAnsi="Times New Roman"/>
          <w:sz w:val="28"/>
          <w:szCs w:val="28"/>
        </w:rPr>
        <w:t>), вьюнок полевой (</w:t>
      </w:r>
      <w:proofErr w:type="spellStart"/>
      <w:r w:rsidR="00F80D4B" w:rsidRPr="00EC29FA">
        <w:rPr>
          <w:rStyle w:val="ecattext"/>
          <w:rFonts w:ascii="Times New Roman" w:hAnsi="Times New Roman"/>
          <w:sz w:val="28"/>
          <w:szCs w:val="28"/>
        </w:rPr>
        <w:t>Convolvulus</w:t>
      </w:r>
      <w:proofErr w:type="spellEnd"/>
      <w:r w:rsidR="00F80D4B" w:rsidRPr="00EC29FA">
        <w:rPr>
          <w:rStyle w:val="ecattext"/>
          <w:rFonts w:ascii="Times New Roman" w:hAnsi="Times New Roman"/>
          <w:sz w:val="28"/>
          <w:szCs w:val="28"/>
        </w:rPr>
        <w:t xml:space="preserve"> </w:t>
      </w:r>
      <w:proofErr w:type="spellStart"/>
      <w:r w:rsidR="00F80D4B" w:rsidRPr="00EC29FA">
        <w:rPr>
          <w:rStyle w:val="ecattext"/>
          <w:rFonts w:ascii="Times New Roman" w:hAnsi="Times New Roman"/>
          <w:sz w:val="28"/>
          <w:szCs w:val="28"/>
        </w:rPr>
        <w:t>arvensis</w:t>
      </w:r>
      <w:proofErr w:type="spellEnd"/>
      <w:r w:rsidR="00F80D4B" w:rsidRPr="00EC29FA">
        <w:rPr>
          <w:rStyle w:val="ecattext"/>
          <w:rFonts w:ascii="Times New Roman" w:hAnsi="Times New Roman"/>
          <w:sz w:val="28"/>
          <w:szCs w:val="28"/>
        </w:rPr>
        <w:t>), сурепка обыкновенная (</w:t>
      </w:r>
      <w:proofErr w:type="spellStart"/>
      <w:r w:rsidR="00F80D4B" w:rsidRPr="00EC29FA">
        <w:rPr>
          <w:rStyle w:val="ecattext"/>
          <w:rFonts w:ascii="Times New Roman" w:hAnsi="Times New Roman"/>
          <w:sz w:val="28"/>
          <w:szCs w:val="28"/>
        </w:rPr>
        <w:t>Barbarea</w:t>
      </w:r>
      <w:proofErr w:type="spellEnd"/>
      <w:r w:rsidR="00F80D4B" w:rsidRPr="00EC29FA">
        <w:rPr>
          <w:rStyle w:val="ecattext"/>
          <w:rFonts w:ascii="Times New Roman" w:hAnsi="Times New Roman"/>
          <w:sz w:val="28"/>
          <w:szCs w:val="28"/>
        </w:rPr>
        <w:t xml:space="preserve"> </w:t>
      </w:r>
      <w:proofErr w:type="spellStart"/>
      <w:r w:rsidR="00F80D4B" w:rsidRPr="00EC29FA">
        <w:rPr>
          <w:rStyle w:val="ecattext"/>
          <w:rFonts w:ascii="Times New Roman" w:hAnsi="Times New Roman"/>
          <w:sz w:val="28"/>
          <w:szCs w:val="28"/>
        </w:rPr>
        <w:t>vulgaris</w:t>
      </w:r>
      <w:proofErr w:type="spellEnd"/>
      <w:r w:rsidR="00F80D4B" w:rsidRPr="00EC29FA">
        <w:rPr>
          <w:rStyle w:val="ecattext"/>
          <w:rFonts w:ascii="Times New Roman" w:hAnsi="Times New Roman"/>
          <w:sz w:val="28"/>
          <w:szCs w:val="28"/>
        </w:rPr>
        <w:t>)</w:t>
      </w:r>
      <w:r w:rsidR="00EC29FA" w:rsidRPr="00EC29FA">
        <w:rPr>
          <w:rStyle w:val="ecattext"/>
          <w:rFonts w:ascii="Times New Roman" w:hAnsi="Times New Roman"/>
          <w:sz w:val="28"/>
          <w:szCs w:val="28"/>
        </w:rPr>
        <w:t>.</w:t>
      </w:r>
    </w:p>
    <w:p w14:paraId="13E23CC2" w14:textId="0D7759C5" w:rsidR="0056689E" w:rsidRPr="0056689E" w:rsidRDefault="0056689E" w:rsidP="00566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ecattext"/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CFFE3A2" wp14:editId="52B109BF">
            <wp:simplePos x="0" y="0"/>
            <wp:positionH relativeFrom="column">
              <wp:posOffset>3393440</wp:posOffset>
            </wp:positionH>
            <wp:positionV relativeFrom="paragraph">
              <wp:posOffset>219710</wp:posOffset>
            </wp:positionV>
            <wp:extent cx="2473325" cy="1390650"/>
            <wp:effectExtent l="0" t="0" r="3175" b="0"/>
            <wp:wrapSquare wrapText="bothSides"/>
            <wp:docPr id="20693784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</w:t>
      </w:r>
      <w:r w:rsidRPr="0056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6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борьбе с сорной растительностью в хозяйствах проводят оперативное обследование засоренности методом глазомерного или количественного учетов для уточнения видового состава сорняков, сроков обработки и норм внесения гербицидов конкретно для каждого поля. При этом глазомерно определяют 4-5 преобладающих видов, чтобы выбрать наиболее эффективный гербицид. </w:t>
      </w:r>
    </w:p>
    <w:p w14:paraId="548DBA9E" w14:textId="77777777" w:rsidR="00D60FF8" w:rsidRDefault="00D60FF8" w:rsidP="00D60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д</w:t>
      </w:r>
      <w:r w:rsidRPr="0056689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нашей зоны характерен смешанный тип засоренности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Pr="0056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56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 на основе одного действующего вещества,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</w:t>
      </w:r>
      <w:r w:rsidRPr="0056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н</w:t>
      </w:r>
      <w:r w:rsidRPr="00566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 ассортимент гербицидов с разными действующими веществами.</w:t>
      </w:r>
    </w:p>
    <w:p w14:paraId="6941928D" w14:textId="779AF66E" w:rsidR="0056689E" w:rsidRPr="0056689E" w:rsidRDefault="0056689E" w:rsidP="00566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гербицидов для обработки особо следует обратить внимание на срок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Pr="0056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для каждого препарата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от 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повлечет за собой</w:t>
      </w:r>
      <w:r w:rsidRPr="0056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6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защищаемой культуры. </w:t>
      </w:r>
    </w:p>
    <w:p w14:paraId="7A453CC0" w14:textId="18D33833" w:rsidR="00486C68" w:rsidRDefault="00FD1799" w:rsidP="0048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2A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предотвращения значительного распростран</w:t>
      </w:r>
      <w:r w:rsidR="00525CB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2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сорной растительности в весенний период рекомендуется применять один их следующих препаратов</w:t>
      </w:r>
      <w:r w:rsidR="002A412C" w:rsidRPr="00FD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E04661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Аврорекс</w:t>
      </w:r>
      <w:proofErr w:type="spellEnd"/>
      <w:r w:rsidR="00E04661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КЭ (</w:t>
      </w:r>
      <w:proofErr w:type="spellStart"/>
      <w:r w:rsidR="00E04661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н.р</w:t>
      </w:r>
      <w:proofErr w:type="spellEnd"/>
      <w:r w:rsidR="00E04661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0,5-0,6 л/т); </w:t>
      </w:r>
      <w:proofErr w:type="spellStart"/>
      <w:r w:rsidR="00E46060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Октапон</w:t>
      </w:r>
      <w:proofErr w:type="spellEnd"/>
      <w:r w:rsidR="00E46060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экстра, КЭ </w:t>
      </w:r>
      <w:r w:rsidR="00E04661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E04661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н.р</w:t>
      </w:r>
      <w:proofErr w:type="spellEnd"/>
      <w:r w:rsidR="00E04661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6,0-8,0 л/т);</w:t>
      </w:r>
      <w:r w:rsidR="002A412C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46060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Дамба, ВР (</w:t>
      </w:r>
      <w:proofErr w:type="spellStart"/>
      <w:r w:rsidR="00E46060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н.р</w:t>
      </w:r>
      <w:proofErr w:type="spellEnd"/>
      <w:r w:rsidR="00E46060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0,15-0,3 л/т);</w:t>
      </w:r>
      <w:r w:rsidR="002A412C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46060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Балерина, СЭ </w:t>
      </w:r>
      <w:r w:rsidR="00E04661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E04661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н.р</w:t>
      </w:r>
      <w:proofErr w:type="spellEnd"/>
      <w:r w:rsidR="00E04661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E46060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0,3</w:t>
      </w:r>
      <w:r w:rsidR="00826EDC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E46060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0,5</w:t>
      </w:r>
      <w:r w:rsidR="00826EDC" w:rsidRPr="00FD17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л/т) </w:t>
      </w:r>
      <w:r w:rsidR="00826EDC" w:rsidRPr="00FD17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др.</w:t>
      </w:r>
      <w:r w:rsidR="002A412C" w:rsidRPr="00FD17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согласно Государственному каталогу пестицидов и агрохимикатов, разрешенных к применению на территории Российской Федерации в 2024 году.</w:t>
      </w:r>
      <w:r w:rsidR="00486C68" w:rsidRPr="0048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8A61F7" w14:textId="77777777" w:rsidR="00D60FF8" w:rsidRPr="00805936" w:rsidRDefault="00D60FF8" w:rsidP="00D60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Опрыскивание посевов рекомендуется проводить в утренние и вечерние часы, при температуре воздуха не более +25 и не ниже + 5</w:t>
      </w:r>
      <w:r w:rsidRPr="008059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80593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Наиболее оптимальная температура + 8-10</w:t>
      </w:r>
      <w:r w:rsidRPr="008059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80593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559D57A0" w14:textId="4D03B51A" w:rsidR="0056689E" w:rsidRPr="005E33DA" w:rsidRDefault="00525CBD" w:rsidP="00566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проведении гербицидных обработок р</w:t>
      </w:r>
      <w:r w:rsidR="0056689E" w:rsidRPr="005E3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екомендуется добавлять в баковую смесь биологический препарат </w:t>
      </w:r>
      <w:proofErr w:type="spellStart"/>
      <w:r w:rsidR="0056689E" w:rsidRPr="005E33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Псевдобактерин</w:t>
      </w:r>
      <w:proofErr w:type="spellEnd"/>
      <w:r w:rsidR="0056689E" w:rsidRPr="005E33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2, Ж (</w:t>
      </w:r>
      <w:proofErr w:type="spellStart"/>
      <w:r w:rsidR="0056689E" w:rsidRPr="005E33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н.р</w:t>
      </w:r>
      <w:proofErr w:type="spellEnd"/>
      <w:r w:rsidR="0056689E" w:rsidRPr="005E33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1 л/т).</w:t>
      </w:r>
      <w:r w:rsidR="0056689E" w:rsidRPr="005E3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 способствует развитию корневой системы, повышает устойчивость растений к болезням, снижает стресс от воздействия химических препаратов и неблагоприятных погодных условий.</w:t>
      </w:r>
    </w:p>
    <w:p w14:paraId="408DE4DF" w14:textId="42AA2523" w:rsidR="00946D8F" w:rsidRDefault="00FD1799" w:rsidP="00566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целью</w:t>
      </w:r>
      <w:r w:rsidR="0056689E" w:rsidRPr="005E3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повышения полевой всхожести, </w:t>
      </w:r>
      <w:r w:rsidR="00525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сопротивляемости </w:t>
      </w:r>
      <w:r w:rsidR="00525CBD" w:rsidRPr="005E3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неблагоприятным факторам внешней среды</w:t>
      </w:r>
      <w:r w:rsidR="00525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525CBD" w:rsidRPr="005E3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25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снижения </w:t>
      </w:r>
      <w:proofErr w:type="spellStart"/>
      <w:r w:rsidR="00525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пестицидной</w:t>
      </w:r>
      <w:proofErr w:type="spellEnd"/>
      <w:r w:rsidR="00525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нагрузки</w:t>
      </w:r>
      <w:r w:rsidR="0056689E" w:rsidRPr="005E3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рекомендуется использовать в смеси с </w:t>
      </w:r>
      <w:r w:rsidR="00525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гербицидами</w:t>
      </w:r>
      <w:r w:rsidR="0056689E" w:rsidRPr="005E3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агрохимикат </w:t>
      </w:r>
      <w:r w:rsidR="0056689E" w:rsidRPr="005E33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Гумат «Здоровый урожай»</w:t>
      </w:r>
      <w:r w:rsidR="0056689E" w:rsidRPr="005E3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(жидкое комплексное удобрение на основе природных гуминовых кислот с макро- и микроэлементами (10 % жидкий концентрат)) с </w:t>
      </w:r>
      <w:proofErr w:type="spellStart"/>
      <w:r w:rsidR="0056689E" w:rsidRPr="005E3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н.р</w:t>
      </w:r>
      <w:proofErr w:type="spellEnd"/>
      <w:r w:rsidR="0056689E" w:rsidRPr="005E3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1,5-2 л/т.</w:t>
      </w:r>
    </w:p>
    <w:p w14:paraId="17E4F8F4" w14:textId="77777777" w:rsidR="00FD1799" w:rsidRDefault="00FD1799" w:rsidP="00D1472F">
      <w:pPr>
        <w:jc w:val="center"/>
        <w:rPr>
          <w:rStyle w:val="ecattext"/>
          <w:rFonts w:ascii="Times New Roman" w:hAnsi="Times New Roman"/>
          <w:b/>
          <w:bCs/>
          <w:color w:val="FF0000"/>
          <w:sz w:val="28"/>
          <w:szCs w:val="28"/>
        </w:rPr>
      </w:pPr>
    </w:p>
    <w:p w14:paraId="1D8510F5" w14:textId="6B1B785A" w:rsidR="00DB1237" w:rsidRPr="00D1472F" w:rsidRDefault="00DB1237" w:rsidP="00D1472F">
      <w:pPr>
        <w:jc w:val="center"/>
        <w:rPr>
          <w:rStyle w:val="ecattext"/>
          <w:rFonts w:ascii="Times New Roman" w:hAnsi="Times New Roman"/>
          <w:b/>
          <w:bCs/>
          <w:color w:val="FF0000"/>
          <w:sz w:val="28"/>
          <w:szCs w:val="28"/>
        </w:rPr>
      </w:pPr>
      <w:r w:rsidRPr="00D1472F">
        <w:rPr>
          <w:rStyle w:val="ecattext"/>
          <w:rFonts w:ascii="Times New Roman" w:hAnsi="Times New Roman"/>
          <w:b/>
          <w:bCs/>
          <w:color w:val="FF0000"/>
          <w:sz w:val="28"/>
          <w:szCs w:val="28"/>
        </w:rPr>
        <w:t>ВАЖНО!</w:t>
      </w:r>
    </w:p>
    <w:p w14:paraId="14E838AF" w14:textId="77777777" w:rsidR="00DB1237" w:rsidRPr="00D1472F" w:rsidRDefault="00DB1237" w:rsidP="00D1472F">
      <w:pPr>
        <w:ind w:firstLine="851"/>
        <w:jc w:val="both"/>
        <w:rPr>
          <w:rStyle w:val="ecattext"/>
          <w:rFonts w:ascii="Times New Roman" w:hAnsi="Times New Roman"/>
          <w:b/>
          <w:bCs/>
          <w:sz w:val="28"/>
          <w:szCs w:val="28"/>
        </w:rPr>
      </w:pPr>
      <w:r w:rsidRPr="00D1472F">
        <w:rPr>
          <w:rStyle w:val="ecattext"/>
          <w:rFonts w:ascii="Times New Roman" w:hAnsi="Times New Roman"/>
          <w:b/>
          <w:bCs/>
          <w:sz w:val="28"/>
          <w:szCs w:val="28"/>
        </w:rPr>
        <w:t xml:space="preserve">Применение пестицидов и агрохимикатов в каждом конкретном случае проводится в соответствии с Государственным каталогом пестицидов и агрохимикатов, разрешенных к применению на территории Российской Федерации и Санитарными правилами (СП 2.2.3670-20), СанПиН 1.2.3685-21. Не допускается превышение норм расхода и </w:t>
      </w:r>
      <w:r w:rsidRPr="00D1472F">
        <w:rPr>
          <w:rStyle w:val="ecattext"/>
          <w:rFonts w:ascii="Times New Roman" w:hAnsi="Times New Roman"/>
          <w:b/>
          <w:bCs/>
          <w:sz w:val="28"/>
          <w:szCs w:val="28"/>
        </w:rPr>
        <w:lastRenderedPageBreak/>
        <w:t>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p w14:paraId="61220DC5" w14:textId="6432EEAD" w:rsidR="00946D8F" w:rsidRPr="00D1472F" w:rsidRDefault="00946D8F" w:rsidP="00D1472F">
      <w:pPr>
        <w:ind w:firstLine="851"/>
        <w:jc w:val="both"/>
        <w:rPr>
          <w:rStyle w:val="ecattext"/>
          <w:rFonts w:ascii="Times New Roman" w:hAnsi="Times New Roman"/>
          <w:b/>
          <w:bCs/>
          <w:sz w:val="28"/>
          <w:szCs w:val="28"/>
        </w:rPr>
      </w:pPr>
    </w:p>
    <w:sectPr w:rsidR="00946D8F" w:rsidRPr="00D1472F" w:rsidSect="00F127E4">
      <w:headerReference w:type="default" r:id="rId10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0B00" w14:textId="77777777" w:rsidR="00F127E4" w:rsidRDefault="00F127E4">
      <w:pPr>
        <w:spacing w:after="0" w:line="240" w:lineRule="auto"/>
      </w:pPr>
      <w:r>
        <w:separator/>
      </w:r>
    </w:p>
  </w:endnote>
  <w:endnote w:type="continuationSeparator" w:id="0">
    <w:p w14:paraId="21A62596" w14:textId="77777777" w:rsidR="00F127E4" w:rsidRDefault="00F1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8425" w14:textId="77777777" w:rsidR="00F127E4" w:rsidRDefault="00F127E4">
      <w:pPr>
        <w:spacing w:after="0" w:line="240" w:lineRule="auto"/>
      </w:pPr>
      <w:r>
        <w:separator/>
      </w:r>
    </w:p>
  </w:footnote>
  <w:footnote w:type="continuationSeparator" w:id="0">
    <w:p w14:paraId="37BF3A66" w14:textId="77777777" w:rsidR="00F127E4" w:rsidRDefault="00F12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875B" w14:textId="77777777" w:rsidR="00E239B1" w:rsidRDefault="00E239B1">
    <w:pPr>
      <w:pStyle w:val="a3"/>
    </w:pPr>
  </w:p>
  <w:p w14:paraId="4683A7E4" w14:textId="77777777" w:rsidR="00E239B1" w:rsidRDefault="00E239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084E"/>
    <w:multiLevelType w:val="hybridMultilevel"/>
    <w:tmpl w:val="9CBC68F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E017171"/>
    <w:multiLevelType w:val="hybridMultilevel"/>
    <w:tmpl w:val="9C4A5B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4C5E32"/>
    <w:multiLevelType w:val="hybridMultilevel"/>
    <w:tmpl w:val="4CF49F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5639168">
    <w:abstractNumId w:val="2"/>
  </w:num>
  <w:num w:numId="2" w16cid:durableId="2140370795">
    <w:abstractNumId w:val="0"/>
  </w:num>
  <w:num w:numId="3" w16cid:durableId="77757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CA"/>
    <w:rsid w:val="00022618"/>
    <w:rsid w:val="00093646"/>
    <w:rsid w:val="000B40A6"/>
    <w:rsid w:val="000C45EB"/>
    <w:rsid w:val="000D38DA"/>
    <w:rsid w:val="00141320"/>
    <w:rsid w:val="001C352C"/>
    <w:rsid w:val="001E1438"/>
    <w:rsid w:val="00232F3F"/>
    <w:rsid w:val="00236418"/>
    <w:rsid w:val="00247896"/>
    <w:rsid w:val="00251620"/>
    <w:rsid w:val="00254395"/>
    <w:rsid w:val="00256135"/>
    <w:rsid w:val="002A1BE3"/>
    <w:rsid w:val="002A412C"/>
    <w:rsid w:val="002C1430"/>
    <w:rsid w:val="002F442D"/>
    <w:rsid w:val="00374E2C"/>
    <w:rsid w:val="003D3CF1"/>
    <w:rsid w:val="003E3DAF"/>
    <w:rsid w:val="003E50B3"/>
    <w:rsid w:val="003F4CCA"/>
    <w:rsid w:val="004643DA"/>
    <w:rsid w:val="00472438"/>
    <w:rsid w:val="00486C68"/>
    <w:rsid w:val="004B0968"/>
    <w:rsid w:val="004C2A7B"/>
    <w:rsid w:val="004D40FC"/>
    <w:rsid w:val="005153E7"/>
    <w:rsid w:val="00516883"/>
    <w:rsid w:val="00521E80"/>
    <w:rsid w:val="005235DE"/>
    <w:rsid w:val="00525CBD"/>
    <w:rsid w:val="0053432B"/>
    <w:rsid w:val="0056689E"/>
    <w:rsid w:val="005A52AD"/>
    <w:rsid w:val="005E33DA"/>
    <w:rsid w:val="006511B3"/>
    <w:rsid w:val="00653D15"/>
    <w:rsid w:val="006D635F"/>
    <w:rsid w:val="006E6B60"/>
    <w:rsid w:val="006F0E25"/>
    <w:rsid w:val="00710C60"/>
    <w:rsid w:val="00753EA6"/>
    <w:rsid w:val="00790713"/>
    <w:rsid w:val="007946EF"/>
    <w:rsid w:val="007A75EB"/>
    <w:rsid w:val="007A7F46"/>
    <w:rsid w:val="007D4A99"/>
    <w:rsid w:val="007E1B7B"/>
    <w:rsid w:val="00805936"/>
    <w:rsid w:val="00806DD6"/>
    <w:rsid w:val="00826EDC"/>
    <w:rsid w:val="008454B8"/>
    <w:rsid w:val="00860789"/>
    <w:rsid w:val="00890D9F"/>
    <w:rsid w:val="0090333B"/>
    <w:rsid w:val="00912E0E"/>
    <w:rsid w:val="00946D8F"/>
    <w:rsid w:val="00A22571"/>
    <w:rsid w:val="00A43EC8"/>
    <w:rsid w:val="00A75720"/>
    <w:rsid w:val="00AF46E7"/>
    <w:rsid w:val="00B30D8E"/>
    <w:rsid w:val="00B50412"/>
    <w:rsid w:val="00BA7DDA"/>
    <w:rsid w:val="00BC269C"/>
    <w:rsid w:val="00BC3444"/>
    <w:rsid w:val="00C04530"/>
    <w:rsid w:val="00C36372"/>
    <w:rsid w:val="00C412AB"/>
    <w:rsid w:val="00C465A2"/>
    <w:rsid w:val="00C56A15"/>
    <w:rsid w:val="00CA2910"/>
    <w:rsid w:val="00CA3EB4"/>
    <w:rsid w:val="00CB0C26"/>
    <w:rsid w:val="00CE2FE0"/>
    <w:rsid w:val="00D00F0E"/>
    <w:rsid w:val="00D11C19"/>
    <w:rsid w:val="00D1472F"/>
    <w:rsid w:val="00D41A99"/>
    <w:rsid w:val="00D53D7A"/>
    <w:rsid w:val="00D60FF8"/>
    <w:rsid w:val="00DB1237"/>
    <w:rsid w:val="00DC5837"/>
    <w:rsid w:val="00E04661"/>
    <w:rsid w:val="00E239B1"/>
    <w:rsid w:val="00E2606B"/>
    <w:rsid w:val="00E46060"/>
    <w:rsid w:val="00E71A0A"/>
    <w:rsid w:val="00E925F7"/>
    <w:rsid w:val="00E9425A"/>
    <w:rsid w:val="00EA190B"/>
    <w:rsid w:val="00EC29FA"/>
    <w:rsid w:val="00EE4171"/>
    <w:rsid w:val="00F01EC5"/>
    <w:rsid w:val="00F127E4"/>
    <w:rsid w:val="00F201CB"/>
    <w:rsid w:val="00F47C9C"/>
    <w:rsid w:val="00F80D4B"/>
    <w:rsid w:val="00F86844"/>
    <w:rsid w:val="00FB47E7"/>
    <w:rsid w:val="00F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68CF"/>
  <w15:chartTrackingRefBased/>
  <w15:docId w15:val="{FAA051CD-92F5-47E0-BE11-C4166F68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A7B"/>
  </w:style>
  <w:style w:type="paragraph" w:styleId="a5">
    <w:name w:val="Title"/>
    <w:basedOn w:val="a"/>
    <w:link w:val="a6"/>
    <w:qFormat/>
    <w:rsid w:val="004C2A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Заголовок Знак"/>
    <w:basedOn w:val="a0"/>
    <w:link w:val="a5"/>
    <w:rsid w:val="004C2A7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semiHidden/>
    <w:rsid w:val="0025162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vertAlign w:val="subscript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51620"/>
    <w:rPr>
      <w:rFonts w:ascii="Times New Roman" w:eastAsia="Times New Roman" w:hAnsi="Times New Roman" w:cs="Times New Roman"/>
      <w:sz w:val="30"/>
      <w:szCs w:val="20"/>
      <w:vertAlign w:val="subscript"/>
      <w:lang w:eastAsia="ru-RU"/>
    </w:rPr>
  </w:style>
  <w:style w:type="character" w:customStyle="1" w:styleId="ecattext">
    <w:name w:val="ecattext"/>
    <w:rsid w:val="00EA190B"/>
  </w:style>
  <w:style w:type="paragraph" w:styleId="a9">
    <w:name w:val="List Paragraph"/>
    <w:basedOn w:val="a"/>
    <w:uiPriority w:val="34"/>
    <w:qFormat/>
    <w:rsid w:val="0025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 qqq</dc:creator>
  <cp:keywords/>
  <dc:description/>
  <cp:lastModifiedBy>вася пупкин</cp:lastModifiedBy>
  <cp:revision>4</cp:revision>
  <cp:lastPrinted>2024-01-16T09:10:00Z</cp:lastPrinted>
  <dcterms:created xsi:type="dcterms:W3CDTF">2024-04-05T11:58:00Z</dcterms:created>
  <dcterms:modified xsi:type="dcterms:W3CDTF">2024-04-11T10:44:00Z</dcterms:modified>
</cp:coreProperties>
</file>