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17" w:rsidRPr="00D75717" w:rsidRDefault="00D75717" w:rsidP="00D75717">
      <w:pPr>
        <w:suppressAutoHyphens/>
        <w:jc w:val="center"/>
        <w:rPr>
          <w:sz w:val="4"/>
          <w:szCs w:val="24"/>
          <w:lang w:eastAsia="ar-SA"/>
        </w:rPr>
      </w:pPr>
    </w:p>
    <w:p w:rsidR="00D75717" w:rsidRPr="00D75717" w:rsidRDefault="00D75717" w:rsidP="00D75717">
      <w:pPr>
        <w:suppressAutoHyphens/>
        <w:jc w:val="center"/>
        <w:rPr>
          <w:sz w:val="4"/>
          <w:szCs w:val="24"/>
          <w:lang w:eastAsia="ar-SA"/>
        </w:rPr>
      </w:pPr>
    </w:p>
    <w:p w:rsidR="00D75717" w:rsidRPr="00D75717" w:rsidRDefault="00D75717" w:rsidP="00D75717">
      <w:pPr>
        <w:suppressAutoHyphens/>
        <w:jc w:val="center"/>
        <w:rPr>
          <w:sz w:val="28"/>
          <w:szCs w:val="28"/>
          <w:lang w:eastAsia="ar-SA"/>
        </w:rPr>
      </w:pPr>
      <w:r w:rsidRPr="00D75717">
        <w:rPr>
          <w:noProof/>
          <w:sz w:val="24"/>
          <w:szCs w:val="24"/>
        </w:rPr>
        <w:drawing>
          <wp:inline distT="0" distB="0" distL="0" distR="0" wp14:anchorId="238FFF1B" wp14:editId="663A8580">
            <wp:extent cx="536575" cy="7353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35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717" w:rsidRPr="00D75717" w:rsidRDefault="00D75717" w:rsidP="00D75717">
      <w:pPr>
        <w:suppressAutoHyphens/>
        <w:jc w:val="center"/>
        <w:rPr>
          <w:b/>
          <w:sz w:val="36"/>
          <w:szCs w:val="24"/>
          <w:lang w:eastAsia="ar-SA"/>
        </w:rPr>
      </w:pPr>
      <w:r w:rsidRPr="00D75717">
        <w:rPr>
          <w:b/>
          <w:sz w:val="36"/>
          <w:szCs w:val="24"/>
          <w:lang w:eastAsia="ar-SA"/>
        </w:rPr>
        <w:t>СОВЕТ НАРОДНЫХ ДЕПУТАТОВ</w:t>
      </w:r>
    </w:p>
    <w:p w:rsidR="00D75717" w:rsidRPr="00D75717" w:rsidRDefault="00D75717" w:rsidP="00D75717">
      <w:pPr>
        <w:suppressAutoHyphens/>
        <w:jc w:val="center"/>
        <w:rPr>
          <w:b/>
          <w:sz w:val="36"/>
          <w:szCs w:val="24"/>
          <w:lang w:eastAsia="ar-SA"/>
        </w:rPr>
      </w:pPr>
      <w:r w:rsidRPr="00D75717">
        <w:rPr>
          <w:b/>
          <w:sz w:val="36"/>
          <w:szCs w:val="24"/>
          <w:lang w:eastAsia="ar-SA"/>
        </w:rPr>
        <w:t>КАЛАЧЕЕВСКОГО МУНИЦИПАЛЬНОГО РАЙОНА</w:t>
      </w:r>
    </w:p>
    <w:p w:rsidR="00D75717" w:rsidRPr="00D75717" w:rsidRDefault="00D75717" w:rsidP="00D75717">
      <w:pPr>
        <w:suppressAutoHyphens/>
        <w:jc w:val="center"/>
        <w:rPr>
          <w:b/>
          <w:sz w:val="36"/>
          <w:szCs w:val="24"/>
          <w:lang w:eastAsia="ar-SA"/>
        </w:rPr>
      </w:pPr>
      <w:r w:rsidRPr="00D75717">
        <w:rPr>
          <w:b/>
          <w:sz w:val="36"/>
          <w:szCs w:val="24"/>
          <w:lang w:eastAsia="ar-SA"/>
        </w:rPr>
        <w:t>ВОРОНЕЖСКОЙ ОБЛАСТИ</w:t>
      </w:r>
    </w:p>
    <w:p w:rsidR="00D75717" w:rsidRPr="00D75717" w:rsidRDefault="00D75717" w:rsidP="00D75717">
      <w:pPr>
        <w:tabs>
          <w:tab w:val="left" w:pos="708"/>
        </w:tabs>
        <w:suppressAutoHyphens/>
        <w:spacing w:before="240" w:after="60"/>
        <w:ind w:left="1008" w:hanging="1008"/>
        <w:jc w:val="center"/>
        <w:outlineLvl w:val="4"/>
        <w:rPr>
          <w:bCs/>
          <w:iCs/>
          <w:sz w:val="32"/>
          <w:szCs w:val="32"/>
          <w:lang w:eastAsia="ar-SA"/>
        </w:rPr>
      </w:pPr>
      <w:r w:rsidRPr="00D75717">
        <w:rPr>
          <w:b/>
          <w:bCs/>
          <w:iCs/>
          <w:sz w:val="44"/>
          <w:szCs w:val="44"/>
          <w:lang w:eastAsia="ar-SA"/>
        </w:rPr>
        <w:t xml:space="preserve">   РЕШЕНИЕ                </w:t>
      </w:r>
      <w:r w:rsidRPr="00D75717">
        <w:rPr>
          <w:bCs/>
          <w:iCs/>
          <w:sz w:val="44"/>
          <w:szCs w:val="44"/>
          <w:lang w:eastAsia="ar-SA"/>
        </w:rPr>
        <w:t xml:space="preserve"> </w:t>
      </w:r>
      <w:r w:rsidRPr="00D75717">
        <w:rPr>
          <w:bCs/>
          <w:iCs/>
          <w:sz w:val="32"/>
          <w:szCs w:val="32"/>
          <w:lang w:eastAsia="ar-SA"/>
        </w:rPr>
        <w:t xml:space="preserve">  </w:t>
      </w:r>
      <w:r w:rsidRPr="00D75717">
        <w:rPr>
          <w:b/>
          <w:bCs/>
          <w:iCs/>
          <w:sz w:val="44"/>
          <w:szCs w:val="44"/>
          <w:lang w:eastAsia="ar-SA"/>
        </w:rPr>
        <w:t xml:space="preserve">   </w:t>
      </w:r>
    </w:p>
    <w:p w:rsidR="00D75717" w:rsidRPr="00D75717" w:rsidRDefault="00D75717" w:rsidP="00D75717">
      <w:pPr>
        <w:suppressAutoHyphens/>
        <w:jc w:val="center"/>
        <w:rPr>
          <w:sz w:val="24"/>
          <w:szCs w:val="24"/>
          <w:lang w:eastAsia="ar-SA"/>
        </w:rPr>
      </w:pPr>
    </w:p>
    <w:p w:rsidR="00D75717" w:rsidRPr="00D75717" w:rsidRDefault="00D75717" w:rsidP="00D75717">
      <w:pPr>
        <w:suppressAutoHyphens/>
        <w:rPr>
          <w:szCs w:val="24"/>
          <w:lang w:eastAsia="ar-SA"/>
        </w:rPr>
      </w:pPr>
    </w:p>
    <w:p w:rsidR="00D75717" w:rsidRPr="00D75717" w:rsidRDefault="00D75717" w:rsidP="00D75717">
      <w:pPr>
        <w:suppressAutoHyphens/>
        <w:rPr>
          <w:bCs/>
          <w:sz w:val="24"/>
          <w:szCs w:val="24"/>
          <w:lang w:eastAsia="ar-SA"/>
        </w:rPr>
      </w:pPr>
      <w:r w:rsidRPr="00D75717">
        <w:rPr>
          <w:b/>
          <w:sz w:val="24"/>
          <w:szCs w:val="24"/>
          <w:lang w:eastAsia="ar-SA"/>
        </w:rPr>
        <w:t>от «20» апреля 2022 года №1</w:t>
      </w:r>
      <w:r>
        <w:rPr>
          <w:b/>
          <w:sz w:val="24"/>
          <w:szCs w:val="24"/>
          <w:lang w:eastAsia="ar-SA"/>
        </w:rPr>
        <w:t>81</w:t>
      </w:r>
      <w:r w:rsidRPr="00D75717">
        <w:rPr>
          <w:b/>
          <w:sz w:val="24"/>
          <w:szCs w:val="24"/>
          <w:lang w:eastAsia="ar-SA"/>
        </w:rPr>
        <w:t xml:space="preserve">                                                                   </w:t>
      </w:r>
      <w:r w:rsidRPr="00D75717">
        <w:rPr>
          <w:sz w:val="24"/>
          <w:szCs w:val="24"/>
          <w:lang w:eastAsia="ar-SA"/>
        </w:rPr>
        <w:t xml:space="preserve">                        </w:t>
      </w:r>
    </w:p>
    <w:p w:rsidR="00D75717" w:rsidRPr="00D75717" w:rsidRDefault="00D75717" w:rsidP="00D75717">
      <w:pPr>
        <w:suppressAutoHyphens/>
        <w:rPr>
          <w:bCs/>
          <w:sz w:val="24"/>
          <w:szCs w:val="24"/>
          <w:lang w:eastAsia="ar-SA"/>
        </w:rPr>
      </w:pPr>
    </w:p>
    <w:p w:rsidR="00D75717" w:rsidRPr="00D75717" w:rsidRDefault="00D75717" w:rsidP="00D75717">
      <w:pPr>
        <w:suppressAutoHyphens/>
        <w:rPr>
          <w:b/>
          <w:sz w:val="24"/>
          <w:szCs w:val="24"/>
        </w:rPr>
      </w:pPr>
      <w:r w:rsidRPr="00D75717">
        <w:rPr>
          <w:b/>
          <w:sz w:val="24"/>
          <w:szCs w:val="24"/>
          <w:lang w:eastAsia="ar-SA"/>
        </w:rPr>
        <w:t xml:space="preserve">                                                          </w:t>
      </w:r>
      <w:r w:rsidRPr="00D75717">
        <w:rPr>
          <w:sz w:val="24"/>
          <w:szCs w:val="24"/>
          <w:lang w:eastAsia="ar-SA"/>
        </w:rPr>
        <w:t xml:space="preserve"> </w:t>
      </w:r>
    </w:p>
    <w:p w:rsidR="00167E5D" w:rsidRPr="00D75717" w:rsidRDefault="00167E5D" w:rsidP="00167E5D">
      <w:pPr>
        <w:rPr>
          <w:b/>
          <w:bCs/>
          <w:sz w:val="26"/>
          <w:szCs w:val="26"/>
          <w:lang w:eastAsia="ar-SA"/>
        </w:rPr>
      </w:pPr>
      <w:r w:rsidRPr="00D75717">
        <w:rPr>
          <w:b/>
          <w:sz w:val="26"/>
          <w:szCs w:val="26"/>
        </w:rPr>
        <w:t xml:space="preserve">Об утверждении Положения о </w:t>
      </w:r>
    </w:p>
    <w:p w:rsidR="00167E5D" w:rsidRPr="00D75717" w:rsidRDefault="00167E5D" w:rsidP="00167E5D">
      <w:pPr>
        <w:rPr>
          <w:b/>
          <w:sz w:val="26"/>
          <w:szCs w:val="26"/>
        </w:rPr>
      </w:pPr>
      <w:r w:rsidRPr="00D75717">
        <w:rPr>
          <w:b/>
          <w:sz w:val="26"/>
          <w:szCs w:val="26"/>
        </w:rPr>
        <w:t>Контрольно-счетной палате</w:t>
      </w:r>
    </w:p>
    <w:p w:rsidR="00167E5D" w:rsidRPr="00D75717" w:rsidRDefault="00167E5D" w:rsidP="00167E5D">
      <w:pPr>
        <w:rPr>
          <w:b/>
          <w:sz w:val="26"/>
          <w:szCs w:val="26"/>
        </w:rPr>
      </w:pPr>
      <w:proofErr w:type="spellStart"/>
      <w:r w:rsidRPr="00D75717">
        <w:rPr>
          <w:b/>
          <w:sz w:val="26"/>
          <w:szCs w:val="26"/>
        </w:rPr>
        <w:t>Калачеевского</w:t>
      </w:r>
      <w:proofErr w:type="spellEnd"/>
      <w:r w:rsidRPr="00D75717">
        <w:rPr>
          <w:b/>
          <w:sz w:val="26"/>
          <w:szCs w:val="26"/>
        </w:rPr>
        <w:t xml:space="preserve"> муниципального района</w:t>
      </w:r>
    </w:p>
    <w:p w:rsidR="00167E5D" w:rsidRPr="00D75717" w:rsidRDefault="00167E5D" w:rsidP="00167E5D">
      <w:pPr>
        <w:rPr>
          <w:b/>
          <w:sz w:val="26"/>
          <w:szCs w:val="26"/>
        </w:rPr>
      </w:pPr>
      <w:r w:rsidRPr="00D75717">
        <w:rPr>
          <w:b/>
          <w:sz w:val="26"/>
          <w:szCs w:val="26"/>
        </w:rPr>
        <w:t>Воронежской области</w:t>
      </w:r>
    </w:p>
    <w:p w:rsidR="004801EF" w:rsidRPr="00D75717" w:rsidRDefault="004801EF" w:rsidP="00167E5D">
      <w:pPr>
        <w:rPr>
          <w:b/>
          <w:sz w:val="26"/>
          <w:szCs w:val="26"/>
        </w:rPr>
      </w:pPr>
    </w:p>
    <w:p w:rsidR="00167E5D" w:rsidRPr="00D75717" w:rsidRDefault="00167E5D" w:rsidP="00167E5D">
      <w:pPr>
        <w:ind w:firstLine="709"/>
        <w:jc w:val="both"/>
        <w:rPr>
          <w:sz w:val="26"/>
          <w:szCs w:val="26"/>
        </w:rPr>
      </w:pPr>
      <w:r w:rsidRPr="00D75717">
        <w:rPr>
          <w:sz w:val="26"/>
          <w:szCs w:val="26"/>
        </w:rPr>
        <w:t xml:space="preserve">Руководствуясь </w:t>
      </w:r>
      <w:r w:rsidRPr="00D75717">
        <w:rPr>
          <w:color w:val="000000"/>
          <w:sz w:val="26"/>
          <w:szCs w:val="26"/>
        </w:rPr>
        <w:t xml:space="preserve">Федеральными законами от 06.10.2003 </w:t>
      </w:r>
      <w:hyperlink r:id="rId9" w:history="1">
        <w:r w:rsidRPr="00D75717">
          <w:rPr>
            <w:color w:val="000000"/>
            <w:sz w:val="26"/>
            <w:szCs w:val="26"/>
          </w:rPr>
          <w:t>N 131-ФЗ</w:t>
        </w:r>
      </w:hyperlink>
      <w:r w:rsidRPr="00D75717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07.02.2011 N 6-ФЗ "Об общих принципах организации и деятельности контрольно-счетных органов субъектов Российской Федерации и муниципальных образований", Бюджетным </w:t>
      </w:r>
      <w:hyperlink r:id="rId10" w:history="1">
        <w:r w:rsidRPr="00D75717">
          <w:rPr>
            <w:color w:val="000000"/>
            <w:sz w:val="26"/>
            <w:szCs w:val="26"/>
          </w:rPr>
          <w:t>кодексом</w:t>
        </w:r>
      </w:hyperlink>
      <w:r w:rsidRPr="00D75717">
        <w:rPr>
          <w:color w:val="000000"/>
          <w:sz w:val="26"/>
          <w:szCs w:val="26"/>
        </w:rPr>
        <w:t xml:space="preserve"> Российской Федерации,</w:t>
      </w:r>
      <w:r w:rsidRPr="00D75717">
        <w:rPr>
          <w:sz w:val="26"/>
          <w:szCs w:val="26"/>
        </w:rPr>
        <w:t xml:space="preserve"> </w:t>
      </w:r>
      <w:hyperlink r:id="rId11" w:history="1">
        <w:r w:rsidRPr="00D75717">
          <w:rPr>
            <w:color w:val="000000"/>
            <w:sz w:val="26"/>
            <w:szCs w:val="26"/>
          </w:rPr>
          <w:t>Уставом</w:t>
        </w:r>
      </w:hyperlink>
      <w:r w:rsidRPr="00D75717">
        <w:rPr>
          <w:sz w:val="26"/>
          <w:szCs w:val="26"/>
        </w:rPr>
        <w:t xml:space="preserve"> </w:t>
      </w:r>
      <w:proofErr w:type="spellStart"/>
      <w:r w:rsidRPr="00D75717">
        <w:rPr>
          <w:sz w:val="26"/>
          <w:szCs w:val="26"/>
        </w:rPr>
        <w:t>Калачеевского</w:t>
      </w:r>
      <w:proofErr w:type="spellEnd"/>
      <w:r w:rsidRPr="00D75717">
        <w:rPr>
          <w:sz w:val="26"/>
          <w:szCs w:val="26"/>
        </w:rPr>
        <w:t xml:space="preserve"> муниципального района  Совет народных депутатов </w:t>
      </w:r>
      <w:proofErr w:type="spellStart"/>
      <w:r w:rsidRPr="00D75717">
        <w:rPr>
          <w:sz w:val="26"/>
          <w:szCs w:val="26"/>
        </w:rPr>
        <w:t>Калачеевского</w:t>
      </w:r>
      <w:proofErr w:type="spellEnd"/>
      <w:r w:rsidRPr="00D75717">
        <w:rPr>
          <w:sz w:val="26"/>
          <w:szCs w:val="26"/>
        </w:rPr>
        <w:t xml:space="preserve"> муниципального района </w:t>
      </w:r>
    </w:p>
    <w:p w:rsidR="00167E5D" w:rsidRPr="00D75717" w:rsidRDefault="00167E5D" w:rsidP="00167E5D">
      <w:pPr>
        <w:jc w:val="both"/>
        <w:rPr>
          <w:sz w:val="26"/>
          <w:szCs w:val="26"/>
        </w:rPr>
      </w:pPr>
    </w:p>
    <w:p w:rsidR="00167E5D" w:rsidRPr="00D75717" w:rsidRDefault="00167E5D" w:rsidP="00167E5D">
      <w:pPr>
        <w:jc w:val="center"/>
        <w:rPr>
          <w:b/>
          <w:sz w:val="26"/>
          <w:szCs w:val="26"/>
        </w:rPr>
      </w:pPr>
      <w:r w:rsidRPr="00D75717">
        <w:rPr>
          <w:b/>
          <w:sz w:val="26"/>
          <w:szCs w:val="26"/>
        </w:rPr>
        <w:t>РЕШИЛ:</w:t>
      </w:r>
    </w:p>
    <w:p w:rsidR="00167E5D" w:rsidRPr="00D75717" w:rsidRDefault="00167E5D" w:rsidP="00167E5D">
      <w:pPr>
        <w:jc w:val="center"/>
        <w:rPr>
          <w:sz w:val="26"/>
          <w:szCs w:val="26"/>
        </w:rPr>
      </w:pPr>
    </w:p>
    <w:p w:rsidR="00167E5D" w:rsidRPr="00D75717" w:rsidRDefault="00167E5D" w:rsidP="00167E5D">
      <w:pPr>
        <w:jc w:val="both"/>
        <w:rPr>
          <w:sz w:val="26"/>
          <w:szCs w:val="26"/>
        </w:rPr>
      </w:pPr>
      <w:r w:rsidRPr="00D75717">
        <w:rPr>
          <w:sz w:val="26"/>
          <w:szCs w:val="26"/>
        </w:rPr>
        <w:t xml:space="preserve">              1. Утвердить Положение о Контрольно-счетной палате </w:t>
      </w:r>
      <w:proofErr w:type="spellStart"/>
      <w:r w:rsidRPr="00D75717">
        <w:rPr>
          <w:sz w:val="26"/>
          <w:szCs w:val="26"/>
        </w:rPr>
        <w:t>Калачеевского</w:t>
      </w:r>
      <w:proofErr w:type="spellEnd"/>
      <w:r w:rsidRPr="00D75717">
        <w:rPr>
          <w:sz w:val="26"/>
          <w:szCs w:val="26"/>
        </w:rPr>
        <w:t xml:space="preserve"> муниципального района Воронежской области согласно приложению  №1.</w:t>
      </w:r>
    </w:p>
    <w:p w:rsidR="00167E5D" w:rsidRPr="00D75717" w:rsidRDefault="00167E5D" w:rsidP="00167E5D">
      <w:pPr>
        <w:jc w:val="both"/>
        <w:rPr>
          <w:sz w:val="26"/>
          <w:szCs w:val="26"/>
        </w:rPr>
      </w:pPr>
      <w:r w:rsidRPr="00D75717">
        <w:rPr>
          <w:sz w:val="26"/>
          <w:szCs w:val="26"/>
        </w:rPr>
        <w:t xml:space="preserve">              2.  Признать утратившим силу решение Совета народных депутатов </w:t>
      </w:r>
      <w:proofErr w:type="spellStart"/>
      <w:r w:rsidRPr="00D75717">
        <w:rPr>
          <w:sz w:val="26"/>
          <w:szCs w:val="26"/>
        </w:rPr>
        <w:t>Калачеевского</w:t>
      </w:r>
      <w:proofErr w:type="spellEnd"/>
      <w:r w:rsidRPr="00D75717">
        <w:rPr>
          <w:sz w:val="26"/>
          <w:szCs w:val="26"/>
        </w:rPr>
        <w:t xml:space="preserve"> муниципального района от 20.10.2011</w:t>
      </w:r>
      <w:r w:rsidR="00D75717">
        <w:rPr>
          <w:sz w:val="26"/>
          <w:szCs w:val="26"/>
        </w:rPr>
        <w:t xml:space="preserve"> </w:t>
      </w:r>
      <w:r w:rsidRPr="00D75717">
        <w:rPr>
          <w:sz w:val="26"/>
          <w:szCs w:val="26"/>
        </w:rPr>
        <w:t xml:space="preserve">г. №203 «Об утверждении Положения о Контрольно-счетной палате </w:t>
      </w:r>
      <w:proofErr w:type="spellStart"/>
      <w:r w:rsidRPr="00D75717">
        <w:rPr>
          <w:sz w:val="26"/>
          <w:szCs w:val="26"/>
        </w:rPr>
        <w:t>Калачеевского</w:t>
      </w:r>
      <w:proofErr w:type="spellEnd"/>
      <w:r w:rsidRPr="00D75717">
        <w:rPr>
          <w:sz w:val="26"/>
          <w:szCs w:val="26"/>
        </w:rPr>
        <w:t xml:space="preserve"> муниципального района».</w:t>
      </w:r>
    </w:p>
    <w:p w:rsidR="00167E5D" w:rsidRPr="00D75717" w:rsidRDefault="00167E5D" w:rsidP="00167E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75717">
        <w:rPr>
          <w:sz w:val="26"/>
          <w:szCs w:val="26"/>
        </w:rPr>
        <w:t xml:space="preserve">            3.  Настоящее решение вступает в силу с момента его принятия.</w:t>
      </w:r>
    </w:p>
    <w:p w:rsidR="00167E5D" w:rsidRPr="00D75717" w:rsidRDefault="00167E5D" w:rsidP="00167E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75717">
        <w:rPr>
          <w:sz w:val="26"/>
          <w:szCs w:val="26"/>
        </w:rPr>
        <w:t xml:space="preserve">            4.  Решение подлежит опубликованию.</w:t>
      </w:r>
    </w:p>
    <w:p w:rsidR="00167E5D" w:rsidRPr="00D75717" w:rsidRDefault="00167E5D" w:rsidP="00167E5D">
      <w:pPr>
        <w:jc w:val="both"/>
        <w:rPr>
          <w:sz w:val="26"/>
          <w:szCs w:val="26"/>
        </w:rPr>
      </w:pPr>
    </w:p>
    <w:p w:rsidR="00D75717" w:rsidRPr="00D75717" w:rsidRDefault="00D75717" w:rsidP="00167E5D">
      <w:pPr>
        <w:jc w:val="both"/>
        <w:rPr>
          <w:sz w:val="26"/>
          <w:szCs w:val="26"/>
        </w:rPr>
      </w:pPr>
    </w:p>
    <w:p w:rsidR="00167E5D" w:rsidRPr="00D75717" w:rsidRDefault="00167E5D" w:rsidP="00167E5D">
      <w:pPr>
        <w:jc w:val="both"/>
        <w:rPr>
          <w:b/>
          <w:sz w:val="26"/>
          <w:szCs w:val="26"/>
        </w:rPr>
      </w:pPr>
      <w:r w:rsidRPr="00D75717">
        <w:rPr>
          <w:b/>
          <w:sz w:val="26"/>
          <w:szCs w:val="26"/>
        </w:rPr>
        <w:t xml:space="preserve">Глава </w:t>
      </w:r>
      <w:proofErr w:type="spellStart"/>
      <w:r w:rsidRPr="00D75717">
        <w:rPr>
          <w:b/>
          <w:sz w:val="26"/>
          <w:szCs w:val="26"/>
        </w:rPr>
        <w:t>Калачеевского</w:t>
      </w:r>
      <w:proofErr w:type="spellEnd"/>
    </w:p>
    <w:p w:rsidR="004801EF" w:rsidRPr="00D75717" w:rsidRDefault="00167E5D" w:rsidP="00167E5D">
      <w:pPr>
        <w:jc w:val="both"/>
        <w:rPr>
          <w:b/>
          <w:sz w:val="26"/>
          <w:szCs w:val="26"/>
        </w:rPr>
      </w:pPr>
      <w:r w:rsidRPr="00D75717">
        <w:rPr>
          <w:b/>
          <w:sz w:val="26"/>
          <w:szCs w:val="26"/>
        </w:rPr>
        <w:t xml:space="preserve">муниципального района  </w:t>
      </w:r>
    </w:p>
    <w:p w:rsidR="00167E5D" w:rsidRPr="00D75717" w:rsidRDefault="004801EF" w:rsidP="004801EF">
      <w:pPr>
        <w:rPr>
          <w:b/>
          <w:sz w:val="26"/>
          <w:szCs w:val="26"/>
        </w:rPr>
      </w:pPr>
      <w:r w:rsidRPr="00D75717">
        <w:rPr>
          <w:b/>
          <w:sz w:val="26"/>
          <w:szCs w:val="26"/>
        </w:rPr>
        <w:t xml:space="preserve">Воронежской области                                                      </w:t>
      </w:r>
      <w:r w:rsidR="00D75717">
        <w:rPr>
          <w:b/>
          <w:sz w:val="26"/>
          <w:szCs w:val="26"/>
        </w:rPr>
        <w:t xml:space="preserve">           </w:t>
      </w:r>
      <w:r w:rsidRPr="00D75717">
        <w:rPr>
          <w:b/>
          <w:sz w:val="26"/>
          <w:szCs w:val="26"/>
        </w:rPr>
        <w:t xml:space="preserve">     </w:t>
      </w:r>
      <w:r w:rsidR="00167E5D" w:rsidRPr="00D75717">
        <w:rPr>
          <w:b/>
          <w:sz w:val="26"/>
          <w:szCs w:val="26"/>
        </w:rPr>
        <w:t xml:space="preserve"> В.И. </w:t>
      </w:r>
      <w:proofErr w:type="spellStart"/>
      <w:r w:rsidR="00167E5D" w:rsidRPr="00D75717">
        <w:rPr>
          <w:b/>
          <w:sz w:val="26"/>
          <w:szCs w:val="26"/>
        </w:rPr>
        <w:t>Шулекин</w:t>
      </w:r>
      <w:proofErr w:type="spellEnd"/>
      <w:r w:rsidR="00167E5D" w:rsidRPr="00D75717">
        <w:rPr>
          <w:b/>
          <w:sz w:val="26"/>
          <w:szCs w:val="26"/>
        </w:rPr>
        <w:t xml:space="preserve">  </w:t>
      </w:r>
      <w:r w:rsidR="00167E5D" w:rsidRPr="00D75717">
        <w:rPr>
          <w:b/>
          <w:bCs/>
          <w:spacing w:val="-10"/>
          <w:sz w:val="26"/>
          <w:szCs w:val="26"/>
        </w:rPr>
        <w:t xml:space="preserve">                    </w:t>
      </w:r>
    </w:p>
    <w:p w:rsidR="00167E5D" w:rsidRPr="00167E5D" w:rsidRDefault="00167E5D" w:rsidP="00167E5D">
      <w:pPr>
        <w:shd w:val="clear" w:color="auto" w:fill="FFFFFF"/>
        <w:ind w:left="2831" w:firstLine="709"/>
        <w:jc w:val="both"/>
        <w:rPr>
          <w:b/>
          <w:bCs/>
          <w:spacing w:val="-10"/>
          <w:sz w:val="28"/>
          <w:szCs w:val="28"/>
        </w:rPr>
      </w:pPr>
    </w:p>
    <w:p w:rsidR="00167E5D" w:rsidRPr="00167E5D" w:rsidRDefault="00167E5D" w:rsidP="00167E5D"/>
    <w:p w:rsidR="00374824" w:rsidRDefault="00374824" w:rsidP="000C3912">
      <w:pPr>
        <w:shd w:val="clear" w:color="auto" w:fill="FFFFFF"/>
        <w:ind w:left="2831" w:firstLine="709"/>
        <w:jc w:val="both"/>
        <w:rPr>
          <w:b/>
          <w:bCs/>
          <w:spacing w:val="-10"/>
          <w:sz w:val="28"/>
          <w:szCs w:val="28"/>
        </w:rPr>
      </w:pPr>
    </w:p>
    <w:p w:rsidR="00D75717" w:rsidRDefault="00D75717" w:rsidP="000C3912">
      <w:pPr>
        <w:shd w:val="clear" w:color="auto" w:fill="FFFFFF"/>
        <w:ind w:left="2831" w:firstLine="709"/>
        <w:jc w:val="both"/>
        <w:rPr>
          <w:b/>
          <w:bCs/>
          <w:spacing w:val="-10"/>
          <w:sz w:val="28"/>
          <w:szCs w:val="28"/>
        </w:rPr>
      </w:pPr>
    </w:p>
    <w:p w:rsidR="00D75717" w:rsidRDefault="00D75717" w:rsidP="000C3912">
      <w:pPr>
        <w:shd w:val="clear" w:color="auto" w:fill="FFFFFF"/>
        <w:ind w:left="2831" w:firstLine="709"/>
        <w:jc w:val="both"/>
        <w:rPr>
          <w:b/>
          <w:bCs/>
          <w:spacing w:val="-10"/>
          <w:sz w:val="28"/>
          <w:szCs w:val="28"/>
        </w:rPr>
      </w:pPr>
    </w:p>
    <w:p w:rsidR="00374824" w:rsidRDefault="00374824" w:rsidP="000C3912">
      <w:pPr>
        <w:shd w:val="clear" w:color="auto" w:fill="FFFFFF"/>
        <w:ind w:left="2831" w:firstLine="709"/>
        <w:jc w:val="both"/>
        <w:rPr>
          <w:b/>
          <w:bCs/>
          <w:spacing w:val="-10"/>
          <w:sz w:val="28"/>
          <w:szCs w:val="28"/>
        </w:rPr>
      </w:pPr>
    </w:p>
    <w:p w:rsidR="0052028A" w:rsidRPr="004801EF" w:rsidRDefault="00374824" w:rsidP="000C3912">
      <w:pPr>
        <w:shd w:val="clear" w:color="auto" w:fill="FFFFFF"/>
        <w:ind w:left="2831" w:firstLine="709"/>
        <w:jc w:val="both"/>
        <w:rPr>
          <w:bCs/>
          <w:spacing w:val="-10"/>
          <w:sz w:val="24"/>
          <w:szCs w:val="24"/>
        </w:rPr>
      </w:pPr>
      <w:r>
        <w:rPr>
          <w:b/>
          <w:bCs/>
          <w:spacing w:val="-10"/>
          <w:sz w:val="28"/>
          <w:szCs w:val="28"/>
        </w:rPr>
        <w:t xml:space="preserve">                             </w:t>
      </w:r>
      <w:r w:rsidR="0052028A">
        <w:rPr>
          <w:b/>
          <w:bCs/>
          <w:spacing w:val="-10"/>
          <w:sz w:val="28"/>
          <w:szCs w:val="28"/>
        </w:rPr>
        <w:t xml:space="preserve"> </w:t>
      </w:r>
      <w:r w:rsidR="000C3912" w:rsidRPr="00197533">
        <w:rPr>
          <w:b/>
          <w:bCs/>
          <w:spacing w:val="-10"/>
          <w:sz w:val="28"/>
          <w:szCs w:val="28"/>
        </w:rPr>
        <w:t xml:space="preserve"> </w:t>
      </w:r>
      <w:r w:rsidR="004801EF">
        <w:rPr>
          <w:b/>
          <w:bCs/>
          <w:spacing w:val="-10"/>
          <w:sz w:val="28"/>
          <w:szCs w:val="28"/>
        </w:rPr>
        <w:t xml:space="preserve">                   </w:t>
      </w:r>
      <w:r w:rsidR="000C3912" w:rsidRPr="004801EF">
        <w:rPr>
          <w:bCs/>
          <w:spacing w:val="-10"/>
          <w:sz w:val="24"/>
          <w:szCs w:val="24"/>
        </w:rPr>
        <w:t xml:space="preserve">Приложение №1  </w:t>
      </w:r>
    </w:p>
    <w:p w:rsidR="00186616" w:rsidRPr="004801EF" w:rsidRDefault="0052028A" w:rsidP="000C3912">
      <w:pPr>
        <w:shd w:val="clear" w:color="auto" w:fill="FFFFFF"/>
        <w:ind w:left="2831" w:firstLine="709"/>
        <w:jc w:val="both"/>
        <w:rPr>
          <w:bCs/>
          <w:spacing w:val="-10"/>
          <w:sz w:val="24"/>
          <w:szCs w:val="24"/>
        </w:rPr>
      </w:pPr>
      <w:r w:rsidRPr="004801EF">
        <w:rPr>
          <w:bCs/>
          <w:spacing w:val="-10"/>
          <w:sz w:val="24"/>
          <w:szCs w:val="24"/>
        </w:rPr>
        <w:t xml:space="preserve">                                </w:t>
      </w:r>
      <w:r w:rsidR="004801EF">
        <w:rPr>
          <w:bCs/>
          <w:spacing w:val="-10"/>
          <w:sz w:val="24"/>
          <w:szCs w:val="24"/>
        </w:rPr>
        <w:t xml:space="preserve">                            </w:t>
      </w:r>
      <w:r w:rsidRPr="004801EF">
        <w:rPr>
          <w:bCs/>
          <w:spacing w:val="-10"/>
          <w:sz w:val="24"/>
          <w:szCs w:val="24"/>
        </w:rPr>
        <w:t>к</w:t>
      </w:r>
      <w:r w:rsidR="000C3912" w:rsidRPr="004801EF">
        <w:rPr>
          <w:bCs/>
          <w:spacing w:val="-10"/>
          <w:sz w:val="24"/>
          <w:szCs w:val="24"/>
        </w:rPr>
        <w:t xml:space="preserve"> </w:t>
      </w:r>
      <w:r w:rsidRPr="004801EF">
        <w:rPr>
          <w:bCs/>
          <w:spacing w:val="-10"/>
          <w:sz w:val="24"/>
          <w:szCs w:val="24"/>
        </w:rPr>
        <w:t>ре</w:t>
      </w:r>
      <w:r w:rsidR="000C3912" w:rsidRPr="004801EF">
        <w:rPr>
          <w:bCs/>
          <w:spacing w:val="-10"/>
          <w:sz w:val="24"/>
          <w:szCs w:val="24"/>
        </w:rPr>
        <w:t>шени</w:t>
      </w:r>
      <w:r w:rsidRPr="004801EF">
        <w:rPr>
          <w:bCs/>
          <w:spacing w:val="-10"/>
          <w:sz w:val="24"/>
          <w:szCs w:val="24"/>
        </w:rPr>
        <w:t>ю</w:t>
      </w:r>
      <w:r w:rsidR="000C3912" w:rsidRPr="004801EF">
        <w:rPr>
          <w:bCs/>
          <w:spacing w:val="-10"/>
          <w:sz w:val="24"/>
          <w:szCs w:val="24"/>
        </w:rPr>
        <w:t xml:space="preserve"> Совета народных </w:t>
      </w:r>
      <w:r w:rsidR="00186616" w:rsidRPr="004801EF">
        <w:rPr>
          <w:bCs/>
          <w:spacing w:val="-10"/>
          <w:sz w:val="24"/>
          <w:szCs w:val="24"/>
        </w:rPr>
        <w:t xml:space="preserve"> </w:t>
      </w:r>
    </w:p>
    <w:p w:rsidR="00186616" w:rsidRPr="004801EF" w:rsidRDefault="00186616" w:rsidP="000C3912">
      <w:pPr>
        <w:shd w:val="clear" w:color="auto" w:fill="FFFFFF"/>
        <w:ind w:left="2831" w:firstLine="709"/>
        <w:jc w:val="both"/>
        <w:rPr>
          <w:bCs/>
          <w:spacing w:val="-10"/>
          <w:sz w:val="24"/>
          <w:szCs w:val="24"/>
        </w:rPr>
      </w:pPr>
      <w:r w:rsidRPr="004801EF">
        <w:rPr>
          <w:bCs/>
          <w:spacing w:val="-10"/>
          <w:sz w:val="24"/>
          <w:szCs w:val="24"/>
        </w:rPr>
        <w:t xml:space="preserve">                               </w:t>
      </w:r>
      <w:r w:rsidR="004801EF">
        <w:rPr>
          <w:bCs/>
          <w:spacing w:val="-10"/>
          <w:sz w:val="24"/>
          <w:szCs w:val="24"/>
        </w:rPr>
        <w:t xml:space="preserve">                            </w:t>
      </w:r>
      <w:r w:rsidRPr="004801EF">
        <w:rPr>
          <w:bCs/>
          <w:spacing w:val="-10"/>
          <w:sz w:val="24"/>
          <w:szCs w:val="24"/>
        </w:rPr>
        <w:t xml:space="preserve"> </w:t>
      </w:r>
      <w:r w:rsidR="000C3912" w:rsidRPr="004801EF">
        <w:rPr>
          <w:bCs/>
          <w:spacing w:val="-10"/>
          <w:sz w:val="24"/>
          <w:szCs w:val="24"/>
        </w:rPr>
        <w:t>депутатов</w:t>
      </w:r>
      <w:r w:rsidRPr="004801EF">
        <w:rPr>
          <w:bCs/>
          <w:spacing w:val="-10"/>
          <w:sz w:val="24"/>
          <w:szCs w:val="24"/>
        </w:rPr>
        <w:t xml:space="preserve"> </w:t>
      </w:r>
      <w:proofErr w:type="spellStart"/>
      <w:r w:rsidR="000C3912" w:rsidRPr="004801EF">
        <w:rPr>
          <w:bCs/>
          <w:spacing w:val="-10"/>
          <w:sz w:val="24"/>
          <w:szCs w:val="24"/>
        </w:rPr>
        <w:t>Калачеевского</w:t>
      </w:r>
      <w:proofErr w:type="spellEnd"/>
      <w:r w:rsidR="000C3912" w:rsidRPr="004801EF">
        <w:rPr>
          <w:bCs/>
          <w:spacing w:val="-10"/>
          <w:sz w:val="24"/>
          <w:szCs w:val="24"/>
        </w:rPr>
        <w:t xml:space="preserve"> </w:t>
      </w:r>
      <w:r w:rsidRPr="004801EF">
        <w:rPr>
          <w:bCs/>
          <w:spacing w:val="-10"/>
          <w:sz w:val="24"/>
          <w:szCs w:val="24"/>
        </w:rPr>
        <w:t xml:space="preserve"> </w:t>
      </w:r>
    </w:p>
    <w:p w:rsidR="000C3912" w:rsidRPr="004801EF" w:rsidRDefault="00186616" w:rsidP="000C3912">
      <w:pPr>
        <w:shd w:val="clear" w:color="auto" w:fill="FFFFFF"/>
        <w:ind w:left="2831" w:firstLine="709"/>
        <w:jc w:val="both"/>
        <w:rPr>
          <w:bCs/>
          <w:spacing w:val="-10"/>
          <w:sz w:val="24"/>
          <w:szCs w:val="24"/>
        </w:rPr>
      </w:pPr>
      <w:r w:rsidRPr="004801EF">
        <w:rPr>
          <w:bCs/>
          <w:spacing w:val="-10"/>
          <w:sz w:val="24"/>
          <w:szCs w:val="24"/>
        </w:rPr>
        <w:t xml:space="preserve">                                </w:t>
      </w:r>
      <w:r w:rsidR="004801EF">
        <w:rPr>
          <w:bCs/>
          <w:spacing w:val="-10"/>
          <w:sz w:val="24"/>
          <w:szCs w:val="24"/>
        </w:rPr>
        <w:t xml:space="preserve">                            </w:t>
      </w:r>
      <w:r w:rsidR="000C3912" w:rsidRPr="004801EF">
        <w:rPr>
          <w:bCs/>
          <w:spacing w:val="-10"/>
          <w:sz w:val="24"/>
          <w:szCs w:val="24"/>
        </w:rPr>
        <w:t>муниципального района</w:t>
      </w:r>
    </w:p>
    <w:p w:rsidR="000C3912" w:rsidRPr="004801EF" w:rsidRDefault="000C3912" w:rsidP="00D75717">
      <w:pPr>
        <w:shd w:val="clear" w:color="auto" w:fill="FFFFFF"/>
        <w:ind w:left="2831" w:firstLine="709"/>
        <w:jc w:val="both"/>
        <w:rPr>
          <w:bCs/>
          <w:color w:val="000000" w:themeColor="text1"/>
          <w:spacing w:val="-10"/>
          <w:sz w:val="24"/>
          <w:szCs w:val="24"/>
        </w:rPr>
      </w:pPr>
      <w:r w:rsidRPr="004801EF">
        <w:rPr>
          <w:bCs/>
          <w:spacing w:val="-10"/>
          <w:sz w:val="24"/>
          <w:szCs w:val="24"/>
        </w:rPr>
        <w:t xml:space="preserve">                                </w:t>
      </w:r>
      <w:r w:rsidR="00186616" w:rsidRPr="004801EF">
        <w:rPr>
          <w:bCs/>
          <w:spacing w:val="-10"/>
          <w:sz w:val="24"/>
          <w:szCs w:val="24"/>
        </w:rPr>
        <w:t xml:space="preserve"> </w:t>
      </w:r>
      <w:r w:rsidR="004801EF">
        <w:rPr>
          <w:bCs/>
          <w:spacing w:val="-10"/>
          <w:sz w:val="24"/>
          <w:szCs w:val="24"/>
        </w:rPr>
        <w:t xml:space="preserve">                          </w:t>
      </w:r>
      <w:r w:rsidR="00D75717" w:rsidRPr="004801EF">
        <w:rPr>
          <w:bCs/>
          <w:color w:val="000000" w:themeColor="text1"/>
          <w:spacing w:val="-10"/>
          <w:sz w:val="24"/>
          <w:szCs w:val="24"/>
        </w:rPr>
        <w:t xml:space="preserve">от </w:t>
      </w:r>
      <w:r w:rsidR="00D75717">
        <w:rPr>
          <w:bCs/>
          <w:color w:val="000000" w:themeColor="text1"/>
          <w:spacing w:val="-10"/>
          <w:sz w:val="24"/>
          <w:szCs w:val="24"/>
        </w:rPr>
        <w:t>20</w:t>
      </w:r>
      <w:r w:rsidR="00D75717" w:rsidRPr="004801EF">
        <w:rPr>
          <w:bCs/>
          <w:color w:val="000000" w:themeColor="text1"/>
          <w:spacing w:val="-10"/>
          <w:sz w:val="24"/>
          <w:szCs w:val="24"/>
        </w:rPr>
        <w:t>.</w:t>
      </w:r>
      <w:r w:rsidR="00D75717">
        <w:rPr>
          <w:bCs/>
          <w:color w:val="000000" w:themeColor="text1"/>
          <w:spacing w:val="-10"/>
          <w:sz w:val="24"/>
          <w:szCs w:val="24"/>
        </w:rPr>
        <w:t>04</w:t>
      </w:r>
      <w:r w:rsidR="00D75717" w:rsidRPr="004801EF">
        <w:rPr>
          <w:bCs/>
          <w:color w:val="000000" w:themeColor="text1"/>
          <w:spacing w:val="-10"/>
          <w:sz w:val="24"/>
          <w:szCs w:val="24"/>
        </w:rPr>
        <w:t>. 2022 г.</w:t>
      </w:r>
      <w:r w:rsidR="00D75717">
        <w:rPr>
          <w:bCs/>
          <w:color w:val="000000" w:themeColor="text1"/>
          <w:spacing w:val="-10"/>
          <w:sz w:val="24"/>
          <w:szCs w:val="24"/>
        </w:rPr>
        <w:t xml:space="preserve"> </w:t>
      </w:r>
      <w:r w:rsidRPr="004801EF">
        <w:rPr>
          <w:bCs/>
          <w:spacing w:val="-10"/>
          <w:sz w:val="24"/>
          <w:szCs w:val="24"/>
        </w:rPr>
        <w:t>№</w:t>
      </w:r>
      <w:r w:rsidR="00D75717">
        <w:rPr>
          <w:bCs/>
          <w:spacing w:val="-10"/>
          <w:sz w:val="24"/>
          <w:szCs w:val="24"/>
        </w:rPr>
        <w:t xml:space="preserve">181 </w:t>
      </w:r>
    </w:p>
    <w:p w:rsidR="000C3912" w:rsidRPr="00D247E8" w:rsidRDefault="000C3912" w:rsidP="000C3912">
      <w:pPr>
        <w:shd w:val="clear" w:color="auto" w:fill="FFFFFF"/>
        <w:jc w:val="both"/>
        <w:rPr>
          <w:b/>
          <w:bCs/>
          <w:spacing w:val="-10"/>
          <w:sz w:val="26"/>
          <w:szCs w:val="26"/>
        </w:rPr>
      </w:pPr>
      <w:r w:rsidRPr="00197533">
        <w:rPr>
          <w:b/>
          <w:bCs/>
          <w:spacing w:val="-10"/>
          <w:sz w:val="28"/>
          <w:szCs w:val="28"/>
        </w:rPr>
        <w:t xml:space="preserve">                                                 </w:t>
      </w:r>
    </w:p>
    <w:p w:rsidR="000C3912" w:rsidRPr="00D247E8" w:rsidRDefault="000C3912" w:rsidP="000C3912">
      <w:pPr>
        <w:shd w:val="clear" w:color="auto" w:fill="FFFFFF"/>
        <w:jc w:val="center"/>
        <w:rPr>
          <w:b/>
          <w:bCs/>
          <w:spacing w:val="-10"/>
          <w:sz w:val="26"/>
          <w:szCs w:val="26"/>
        </w:rPr>
      </w:pPr>
      <w:r w:rsidRPr="00D247E8">
        <w:rPr>
          <w:b/>
          <w:bCs/>
          <w:spacing w:val="-10"/>
          <w:sz w:val="26"/>
          <w:szCs w:val="26"/>
        </w:rPr>
        <w:t>ПОЛОЖЕНИЕ</w:t>
      </w:r>
    </w:p>
    <w:p w:rsidR="000C3912" w:rsidRPr="00D247E8" w:rsidRDefault="000C3912" w:rsidP="000C3912">
      <w:pPr>
        <w:shd w:val="clear" w:color="auto" w:fill="FFFFFF"/>
        <w:ind w:firstLine="709"/>
        <w:jc w:val="center"/>
        <w:rPr>
          <w:b/>
          <w:bCs/>
          <w:spacing w:val="-10"/>
          <w:sz w:val="26"/>
          <w:szCs w:val="26"/>
        </w:rPr>
      </w:pPr>
    </w:p>
    <w:p w:rsidR="000C3912" w:rsidRPr="00D247E8" w:rsidRDefault="000C3912" w:rsidP="000C3912">
      <w:pPr>
        <w:shd w:val="clear" w:color="auto" w:fill="FFFFFF"/>
        <w:ind w:firstLine="709"/>
        <w:jc w:val="center"/>
        <w:rPr>
          <w:b/>
          <w:bCs/>
          <w:spacing w:val="-1"/>
          <w:sz w:val="26"/>
          <w:szCs w:val="26"/>
        </w:rPr>
      </w:pPr>
      <w:r w:rsidRPr="00D247E8">
        <w:rPr>
          <w:b/>
          <w:bCs/>
          <w:spacing w:val="-1"/>
          <w:sz w:val="26"/>
          <w:szCs w:val="26"/>
        </w:rPr>
        <w:t xml:space="preserve">О Контрольно-счетной палате </w:t>
      </w:r>
      <w:proofErr w:type="spellStart"/>
      <w:r w:rsidRPr="00D247E8">
        <w:rPr>
          <w:b/>
          <w:bCs/>
          <w:spacing w:val="-1"/>
          <w:sz w:val="26"/>
          <w:szCs w:val="26"/>
        </w:rPr>
        <w:t>Калачеевского</w:t>
      </w:r>
      <w:proofErr w:type="spellEnd"/>
      <w:r w:rsidRPr="00D247E8">
        <w:rPr>
          <w:b/>
          <w:bCs/>
          <w:spacing w:val="-1"/>
          <w:sz w:val="26"/>
          <w:szCs w:val="26"/>
        </w:rPr>
        <w:t xml:space="preserve"> муниципального района</w:t>
      </w:r>
      <w:r w:rsidR="00E83190" w:rsidRPr="00D247E8">
        <w:rPr>
          <w:b/>
          <w:bCs/>
          <w:spacing w:val="-1"/>
          <w:sz w:val="26"/>
          <w:szCs w:val="26"/>
        </w:rPr>
        <w:t xml:space="preserve"> Воронежской области</w:t>
      </w:r>
    </w:p>
    <w:p w:rsidR="00197533" w:rsidRPr="00D247E8" w:rsidRDefault="00197533" w:rsidP="000C3912">
      <w:pPr>
        <w:shd w:val="clear" w:color="auto" w:fill="FFFFFF"/>
        <w:ind w:firstLine="709"/>
        <w:jc w:val="center"/>
        <w:rPr>
          <w:b/>
          <w:bCs/>
          <w:spacing w:val="-1"/>
          <w:sz w:val="26"/>
          <w:szCs w:val="26"/>
        </w:rPr>
      </w:pPr>
    </w:p>
    <w:p w:rsidR="00E83190" w:rsidRPr="00D247E8" w:rsidRDefault="00E83190" w:rsidP="001975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7533" w:rsidRPr="00D247E8" w:rsidRDefault="00197533" w:rsidP="001975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Бюджетным кодексом </w:t>
      </w:r>
      <w:r w:rsidR="0078386E" w:rsidRPr="00D247E8">
        <w:rPr>
          <w:rFonts w:ascii="Times New Roman" w:hAnsi="Times New Roman" w:cs="Times New Roman"/>
          <w:sz w:val="26"/>
          <w:szCs w:val="26"/>
        </w:rPr>
        <w:t xml:space="preserve"> </w:t>
      </w:r>
      <w:r w:rsidRPr="00D247E8">
        <w:rPr>
          <w:rFonts w:ascii="Times New Roman" w:hAnsi="Times New Roman" w:cs="Times New Roman"/>
          <w:sz w:val="26"/>
          <w:szCs w:val="26"/>
        </w:rPr>
        <w:t xml:space="preserve">Российской Федерации, Федеральным законом от 06.10.2003 года N 131-ФЗ "Об общих принципах организации местного самоуправления в Российской Федерации", Федеральным законом от 07.02.2011 года N 6-ФЗ "Об общих принципах организации и деятельности контрольно-счетных органов субъектов Российской Федерации и муниципальных образований", другими федеральными законами, законами Воронежской области, Уставом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 и определяет правовое положение, порядок создания и деятельности Контрольно-счетной палаты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Контрольно-счетная палата).</w:t>
      </w:r>
    </w:p>
    <w:p w:rsidR="007E7474" w:rsidRPr="00D247E8" w:rsidRDefault="007E7474" w:rsidP="001975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7474" w:rsidRPr="00D247E8" w:rsidRDefault="007E7474" w:rsidP="007E7474">
      <w:pPr>
        <w:jc w:val="center"/>
        <w:textAlignment w:val="baseline"/>
        <w:rPr>
          <w:b/>
          <w:color w:val="212121"/>
          <w:sz w:val="26"/>
          <w:szCs w:val="26"/>
        </w:rPr>
      </w:pPr>
      <w:r w:rsidRPr="00D247E8">
        <w:rPr>
          <w:b/>
          <w:bCs/>
          <w:color w:val="212121"/>
          <w:sz w:val="26"/>
          <w:szCs w:val="26"/>
          <w:bdr w:val="none" w:sz="0" w:space="0" w:color="auto" w:frame="1"/>
        </w:rPr>
        <w:t>Глава 1. ОБЩИЕ ПОЛОЖЕНИЯ</w:t>
      </w:r>
    </w:p>
    <w:p w:rsidR="000C3912" w:rsidRPr="00D247E8" w:rsidRDefault="000C3912" w:rsidP="000C3912">
      <w:pPr>
        <w:shd w:val="clear" w:color="auto" w:fill="FFFFFF"/>
        <w:jc w:val="both"/>
        <w:rPr>
          <w:b/>
          <w:sz w:val="26"/>
          <w:szCs w:val="26"/>
        </w:rPr>
      </w:pPr>
    </w:p>
    <w:tbl>
      <w:tblPr>
        <w:tblW w:w="8460" w:type="dxa"/>
        <w:tblInd w:w="10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0C3912" w:rsidRPr="00D247E8" w:rsidTr="002424E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C3912" w:rsidRPr="00D247E8" w:rsidRDefault="000C3912" w:rsidP="002424EB">
            <w:pPr>
              <w:rPr>
                <w:b/>
                <w:sz w:val="26"/>
                <w:szCs w:val="26"/>
              </w:rPr>
            </w:pPr>
            <w:r w:rsidRPr="00D247E8">
              <w:rPr>
                <w:b/>
                <w:sz w:val="26"/>
                <w:szCs w:val="26"/>
              </w:rPr>
              <w:t>Статья 1.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0C3912" w:rsidRPr="00D247E8" w:rsidRDefault="000C3912" w:rsidP="00D442D5">
            <w:pPr>
              <w:pStyle w:val="a9"/>
              <w:rPr>
                <w:b/>
                <w:sz w:val="26"/>
                <w:szCs w:val="26"/>
              </w:rPr>
            </w:pPr>
            <w:r w:rsidRPr="00D247E8">
              <w:rPr>
                <w:b/>
                <w:sz w:val="26"/>
                <w:szCs w:val="26"/>
              </w:rPr>
              <w:t xml:space="preserve">Статус Контрольно-счетной палаты   </w:t>
            </w:r>
          </w:p>
        </w:tc>
      </w:tr>
      <w:tr w:rsidR="000C3912" w:rsidRPr="00D247E8" w:rsidTr="002424E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C3912" w:rsidRPr="00D247E8" w:rsidRDefault="000C3912" w:rsidP="000C391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0C3912" w:rsidRPr="00D247E8" w:rsidRDefault="000C3912" w:rsidP="000C3912">
            <w:pPr>
              <w:jc w:val="both"/>
              <w:rPr>
                <w:b/>
                <w:bCs/>
                <w:spacing w:val="-1"/>
                <w:sz w:val="26"/>
                <w:szCs w:val="26"/>
              </w:rPr>
            </w:pPr>
          </w:p>
        </w:tc>
      </w:tr>
    </w:tbl>
    <w:p w:rsidR="000C3912" w:rsidRPr="00D247E8" w:rsidRDefault="00BF7B60" w:rsidP="00D442D5">
      <w:pPr>
        <w:pStyle w:val="a9"/>
        <w:jc w:val="both"/>
        <w:rPr>
          <w:bCs/>
          <w:spacing w:val="-2"/>
          <w:sz w:val="26"/>
          <w:szCs w:val="26"/>
        </w:rPr>
      </w:pPr>
      <w:r w:rsidRPr="00D247E8">
        <w:rPr>
          <w:sz w:val="26"/>
          <w:szCs w:val="26"/>
        </w:rPr>
        <w:t xml:space="preserve">       </w:t>
      </w:r>
      <w:r w:rsidR="000C3912" w:rsidRPr="00D247E8">
        <w:rPr>
          <w:sz w:val="26"/>
          <w:szCs w:val="26"/>
        </w:rPr>
        <w:t xml:space="preserve">1. Контрольно-счетная палата </w:t>
      </w:r>
      <w:proofErr w:type="spellStart"/>
      <w:r w:rsidR="000C3912" w:rsidRPr="00D247E8">
        <w:rPr>
          <w:bCs/>
          <w:spacing w:val="-1"/>
          <w:sz w:val="26"/>
          <w:szCs w:val="26"/>
        </w:rPr>
        <w:t>Калачеевского</w:t>
      </w:r>
      <w:proofErr w:type="spellEnd"/>
      <w:r w:rsidR="000C3912" w:rsidRPr="00D247E8">
        <w:rPr>
          <w:bCs/>
          <w:spacing w:val="-1"/>
          <w:sz w:val="26"/>
          <w:szCs w:val="26"/>
        </w:rPr>
        <w:t xml:space="preserve"> муниципального района</w:t>
      </w:r>
      <w:r w:rsidR="000C3912" w:rsidRPr="00D247E8">
        <w:rPr>
          <w:bCs/>
          <w:spacing w:val="-2"/>
          <w:sz w:val="26"/>
          <w:szCs w:val="26"/>
        </w:rPr>
        <w:t xml:space="preserve"> </w:t>
      </w:r>
      <w:r w:rsidR="000C3912" w:rsidRPr="00D247E8">
        <w:rPr>
          <w:sz w:val="26"/>
          <w:szCs w:val="26"/>
        </w:rPr>
        <w:t xml:space="preserve">  </w:t>
      </w:r>
      <w:r w:rsidR="000C3912" w:rsidRPr="00D247E8">
        <w:rPr>
          <w:spacing w:val="-4"/>
          <w:sz w:val="26"/>
          <w:szCs w:val="26"/>
        </w:rPr>
        <w:t>является постоянно действующим органом внешнего муниципального финансового контроля, образуе</w:t>
      </w:r>
      <w:r w:rsidR="004C6CF6" w:rsidRPr="00D247E8">
        <w:rPr>
          <w:spacing w:val="-4"/>
          <w:sz w:val="26"/>
          <w:szCs w:val="26"/>
        </w:rPr>
        <w:t>мым</w:t>
      </w:r>
      <w:r w:rsidR="000C3912" w:rsidRPr="00D247E8">
        <w:rPr>
          <w:spacing w:val="-4"/>
          <w:sz w:val="26"/>
          <w:szCs w:val="26"/>
        </w:rPr>
        <w:t xml:space="preserve"> Советом народных депутатов</w:t>
      </w:r>
      <w:r w:rsidR="000C3912" w:rsidRPr="00D247E8">
        <w:rPr>
          <w:spacing w:val="-5"/>
          <w:sz w:val="26"/>
          <w:szCs w:val="26"/>
        </w:rPr>
        <w:t xml:space="preserve"> </w:t>
      </w:r>
      <w:proofErr w:type="spellStart"/>
      <w:r w:rsidR="000C3912" w:rsidRPr="00D247E8">
        <w:rPr>
          <w:bCs/>
          <w:spacing w:val="-1"/>
          <w:sz w:val="26"/>
          <w:szCs w:val="26"/>
        </w:rPr>
        <w:t>Калачеевского</w:t>
      </w:r>
      <w:proofErr w:type="spellEnd"/>
      <w:r w:rsidR="000C3912" w:rsidRPr="00D247E8">
        <w:rPr>
          <w:bCs/>
          <w:spacing w:val="-1"/>
          <w:sz w:val="26"/>
          <w:szCs w:val="26"/>
        </w:rPr>
        <w:t xml:space="preserve"> муниципального района</w:t>
      </w:r>
      <w:r w:rsidR="000C3912" w:rsidRPr="00D247E8">
        <w:rPr>
          <w:spacing w:val="-5"/>
          <w:sz w:val="26"/>
          <w:szCs w:val="26"/>
        </w:rPr>
        <w:t xml:space="preserve">  и подотчетн</w:t>
      </w:r>
      <w:r w:rsidR="004C6CF6" w:rsidRPr="00D247E8">
        <w:rPr>
          <w:spacing w:val="-5"/>
          <w:sz w:val="26"/>
          <w:szCs w:val="26"/>
        </w:rPr>
        <w:t>ым ему</w:t>
      </w:r>
      <w:r w:rsidR="000C3912" w:rsidRPr="00D247E8">
        <w:rPr>
          <w:spacing w:val="-5"/>
          <w:sz w:val="26"/>
          <w:szCs w:val="26"/>
        </w:rPr>
        <w:t>.</w:t>
      </w:r>
    </w:p>
    <w:p w:rsidR="005F1056" w:rsidRPr="00D247E8" w:rsidRDefault="00131131" w:rsidP="00D442D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2. Целями деятельности Контрольно-счетной палаты являются организация и осуществление </w:t>
      </w:r>
      <w:r w:rsidR="002344BB" w:rsidRPr="00D247E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2344BB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2344BB"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E652D5" w:rsidRPr="00D247E8">
        <w:rPr>
          <w:rFonts w:ascii="Times New Roman" w:hAnsi="Times New Roman" w:cs="Times New Roman"/>
          <w:color w:val="212121"/>
          <w:sz w:val="26"/>
          <w:szCs w:val="26"/>
        </w:rPr>
        <w:t xml:space="preserve">внешнего финансового </w:t>
      </w:r>
      <w:r w:rsidRPr="00D247E8">
        <w:rPr>
          <w:rFonts w:ascii="Times New Roman" w:hAnsi="Times New Roman" w:cs="Times New Roman"/>
          <w:sz w:val="26"/>
          <w:szCs w:val="26"/>
        </w:rPr>
        <w:t xml:space="preserve">контроля за законностью и эффективностью использования средств бюджета муниципального района, а также иных средств в случаях, предусмотренных законодательством Российской Федерации, соблюдение установленного порядка подготовки и рассмотрения проекта бюджета, проверка и анализ обоснованности его показателей, отчета о его исполнении, а также </w:t>
      </w:r>
      <w:r w:rsidR="005F1056" w:rsidRPr="00D247E8">
        <w:rPr>
          <w:rFonts w:ascii="Times New Roman" w:hAnsi="Times New Roman" w:cs="Times New Roman"/>
          <w:color w:val="212121"/>
          <w:sz w:val="26"/>
          <w:szCs w:val="26"/>
        </w:rPr>
        <w:t>контроля за соблюдением порядка управления и распоряжения имуществом, находящимся в муниципальной собственности</w:t>
      </w:r>
      <w:r w:rsidR="00E652D5" w:rsidRPr="00D247E8">
        <w:rPr>
          <w:rFonts w:ascii="Times New Roman" w:hAnsi="Times New Roman" w:cs="Times New Roman"/>
          <w:color w:val="212121"/>
          <w:sz w:val="26"/>
          <w:szCs w:val="26"/>
        </w:rPr>
        <w:t>.</w:t>
      </w:r>
    </w:p>
    <w:p w:rsidR="00131131" w:rsidRPr="00D247E8" w:rsidRDefault="00131131" w:rsidP="00D442D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3. В своей деятельности Контрольно-счетная палата руководствуется Конституцией Российской Федерации, федеральными законами, законами</w:t>
      </w:r>
      <w:r w:rsidR="00F96834" w:rsidRPr="00D247E8">
        <w:rPr>
          <w:rFonts w:ascii="Times New Roman" w:hAnsi="Times New Roman" w:cs="Times New Roman"/>
          <w:sz w:val="26"/>
          <w:szCs w:val="26"/>
        </w:rPr>
        <w:t xml:space="preserve"> и иными нормативными актами </w:t>
      </w:r>
      <w:r w:rsidRPr="00D247E8">
        <w:rPr>
          <w:rFonts w:ascii="Times New Roman" w:hAnsi="Times New Roman" w:cs="Times New Roman"/>
          <w:sz w:val="26"/>
          <w:szCs w:val="26"/>
        </w:rPr>
        <w:t xml:space="preserve">Воронежской области, Уставом </w:t>
      </w:r>
      <w:proofErr w:type="spellStart"/>
      <w:r w:rsidR="007A090E" w:rsidRPr="00D247E8">
        <w:rPr>
          <w:rFonts w:ascii="Times New Roman" w:hAnsi="Times New Roman" w:cs="Times New Roman"/>
          <w:sz w:val="26"/>
          <w:szCs w:val="26"/>
        </w:rPr>
        <w:t>Калачее</w:t>
      </w:r>
      <w:r w:rsidRPr="00D247E8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46DFA" w:rsidRPr="00D247E8">
        <w:rPr>
          <w:rFonts w:ascii="Times New Roman" w:hAnsi="Times New Roman" w:cs="Times New Roman"/>
          <w:sz w:val="26"/>
          <w:szCs w:val="26"/>
        </w:rPr>
        <w:t xml:space="preserve"> и иными муниципальными правовыми актами</w:t>
      </w:r>
      <w:r w:rsidRPr="00D247E8">
        <w:rPr>
          <w:rFonts w:ascii="Times New Roman" w:hAnsi="Times New Roman" w:cs="Times New Roman"/>
          <w:sz w:val="26"/>
          <w:szCs w:val="26"/>
        </w:rPr>
        <w:t>, настоящим Положением</w:t>
      </w:r>
      <w:r w:rsidR="00446DFA" w:rsidRPr="00D247E8">
        <w:rPr>
          <w:rFonts w:ascii="Times New Roman" w:hAnsi="Times New Roman" w:cs="Times New Roman"/>
          <w:sz w:val="26"/>
          <w:szCs w:val="26"/>
        </w:rPr>
        <w:t xml:space="preserve"> и Регламентом Контрольно-счетной палаты</w:t>
      </w:r>
      <w:r w:rsidRPr="00D247E8">
        <w:rPr>
          <w:rFonts w:ascii="Times New Roman" w:hAnsi="Times New Roman" w:cs="Times New Roman"/>
          <w:sz w:val="26"/>
          <w:szCs w:val="26"/>
        </w:rPr>
        <w:t>.</w:t>
      </w:r>
    </w:p>
    <w:p w:rsidR="002F159C" w:rsidRPr="00D247E8" w:rsidRDefault="00BF7B60" w:rsidP="00D442D5">
      <w:pPr>
        <w:ind w:firstLine="567"/>
        <w:jc w:val="both"/>
        <w:textAlignment w:val="baseline"/>
        <w:rPr>
          <w:color w:val="212121"/>
          <w:sz w:val="26"/>
          <w:szCs w:val="26"/>
        </w:rPr>
      </w:pPr>
      <w:r w:rsidRPr="00D247E8">
        <w:rPr>
          <w:sz w:val="26"/>
          <w:szCs w:val="26"/>
        </w:rPr>
        <w:t xml:space="preserve">  </w:t>
      </w:r>
      <w:r w:rsidR="007A090E" w:rsidRPr="00D247E8">
        <w:rPr>
          <w:sz w:val="26"/>
          <w:szCs w:val="26"/>
        </w:rPr>
        <w:t>4.</w:t>
      </w:r>
      <w:r w:rsidR="004625E7" w:rsidRPr="00D247E8">
        <w:rPr>
          <w:sz w:val="26"/>
          <w:szCs w:val="26"/>
        </w:rPr>
        <w:t xml:space="preserve"> </w:t>
      </w:r>
      <w:r w:rsidR="007A090E" w:rsidRPr="00D247E8">
        <w:rPr>
          <w:sz w:val="26"/>
          <w:szCs w:val="26"/>
        </w:rPr>
        <w:t>Контрольно-счётная палата является органом местного самоуправления</w:t>
      </w:r>
      <w:r w:rsidR="002F159C" w:rsidRPr="00D247E8">
        <w:rPr>
          <w:sz w:val="26"/>
          <w:szCs w:val="26"/>
        </w:rPr>
        <w:t>,</w:t>
      </w:r>
      <w:r w:rsidR="007A090E" w:rsidRPr="00D247E8">
        <w:rPr>
          <w:sz w:val="26"/>
          <w:szCs w:val="26"/>
        </w:rPr>
        <w:t xml:space="preserve"> </w:t>
      </w:r>
      <w:r w:rsidR="002F159C" w:rsidRPr="00D247E8">
        <w:rPr>
          <w:sz w:val="26"/>
          <w:szCs w:val="26"/>
        </w:rPr>
        <w:t>обладает правами юридического лица</w:t>
      </w:r>
      <w:r w:rsidR="007A090E" w:rsidRPr="00D247E8">
        <w:rPr>
          <w:sz w:val="26"/>
          <w:szCs w:val="26"/>
        </w:rPr>
        <w:t xml:space="preserve">, имеет гербовую печать и официальный бланк </w:t>
      </w:r>
      <w:r w:rsidR="007A090E" w:rsidRPr="00D247E8">
        <w:rPr>
          <w:sz w:val="26"/>
          <w:szCs w:val="26"/>
        </w:rPr>
        <w:lastRenderedPageBreak/>
        <w:t xml:space="preserve">со своим наименованием </w:t>
      </w:r>
      <w:r w:rsidR="002F159C" w:rsidRPr="00D247E8">
        <w:rPr>
          <w:sz w:val="26"/>
          <w:szCs w:val="26"/>
        </w:rPr>
        <w:t xml:space="preserve">и </w:t>
      </w:r>
      <w:r w:rsidR="007A090E" w:rsidRPr="00D247E8">
        <w:rPr>
          <w:sz w:val="26"/>
          <w:szCs w:val="26"/>
        </w:rPr>
        <w:t xml:space="preserve">с изображением герба </w:t>
      </w:r>
      <w:proofErr w:type="spellStart"/>
      <w:r w:rsidR="007A090E" w:rsidRPr="00D247E8">
        <w:rPr>
          <w:sz w:val="26"/>
          <w:szCs w:val="26"/>
        </w:rPr>
        <w:t>Калачеевского</w:t>
      </w:r>
      <w:proofErr w:type="spellEnd"/>
      <w:r w:rsidR="007A090E" w:rsidRPr="00D247E8">
        <w:rPr>
          <w:sz w:val="26"/>
          <w:szCs w:val="26"/>
        </w:rPr>
        <w:t xml:space="preserve"> муниципального района.</w:t>
      </w:r>
      <w:r w:rsidR="002F159C" w:rsidRPr="00D247E8">
        <w:rPr>
          <w:color w:val="212121"/>
          <w:sz w:val="26"/>
          <w:szCs w:val="26"/>
        </w:rPr>
        <w:t xml:space="preserve">  Контрольно-счетная палата владеет, пользуется муниципальным имуществом, необходимым для обеспечения ее деятельности.</w:t>
      </w:r>
    </w:p>
    <w:p w:rsidR="007A090E" w:rsidRPr="00D247E8" w:rsidRDefault="00BF7B60" w:rsidP="00D442D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  </w:t>
      </w:r>
      <w:r w:rsidR="00680079" w:rsidRPr="00D247E8">
        <w:rPr>
          <w:rFonts w:ascii="Times New Roman" w:hAnsi="Times New Roman" w:cs="Times New Roman"/>
          <w:sz w:val="26"/>
          <w:szCs w:val="26"/>
        </w:rPr>
        <w:t>5</w:t>
      </w:r>
      <w:r w:rsidR="007A090E" w:rsidRPr="00D247E8">
        <w:rPr>
          <w:rFonts w:ascii="Times New Roman" w:hAnsi="Times New Roman" w:cs="Times New Roman"/>
          <w:sz w:val="26"/>
          <w:szCs w:val="26"/>
        </w:rPr>
        <w:t>.</w:t>
      </w:r>
      <w:r w:rsidR="004625E7" w:rsidRPr="00D247E8">
        <w:rPr>
          <w:rFonts w:ascii="Times New Roman" w:hAnsi="Times New Roman" w:cs="Times New Roman"/>
          <w:sz w:val="26"/>
          <w:szCs w:val="26"/>
        </w:rPr>
        <w:t xml:space="preserve"> </w:t>
      </w:r>
      <w:r w:rsidR="007A090E" w:rsidRPr="00D247E8">
        <w:rPr>
          <w:rFonts w:ascii="Times New Roman" w:hAnsi="Times New Roman" w:cs="Times New Roman"/>
          <w:sz w:val="26"/>
          <w:szCs w:val="26"/>
        </w:rPr>
        <w:t xml:space="preserve">Деятельность Контрольно-счетной палаты не может быть приостановлена, в том числе в связи с досрочным прекращением полномочий Совета народных депутатов </w:t>
      </w:r>
      <w:proofErr w:type="spellStart"/>
      <w:r w:rsidR="009D5713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9D5713" w:rsidRPr="00D247E8">
        <w:rPr>
          <w:rFonts w:ascii="Times New Roman" w:hAnsi="Times New Roman" w:cs="Times New Roman"/>
          <w:sz w:val="26"/>
          <w:szCs w:val="26"/>
        </w:rPr>
        <w:t xml:space="preserve"> </w:t>
      </w:r>
      <w:r w:rsidR="007A090E" w:rsidRPr="00D247E8">
        <w:rPr>
          <w:rFonts w:ascii="Times New Roman" w:hAnsi="Times New Roman" w:cs="Times New Roman"/>
          <w:sz w:val="26"/>
          <w:szCs w:val="26"/>
        </w:rPr>
        <w:t>муниципального района.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972826" w:rsidRPr="00D247E8" w:rsidRDefault="00BF7B60" w:rsidP="00D442D5">
      <w:pPr>
        <w:ind w:firstLine="567"/>
        <w:jc w:val="both"/>
        <w:textAlignment w:val="baseline"/>
        <w:rPr>
          <w:color w:val="212121"/>
          <w:sz w:val="26"/>
          <w:szCs w:val="26"/>
        </w:rPr>
      </w:pPr>
      <w:r w:rsidRPr="00D247E8">
        <w:rPr>
          <w:sz w:val="26"/>
          <w:szCs w:val="26"/>
        </w:rPr>
        <w:t xml:space="preserve">  </w:t>
      </w:r>
      <w:r w:rsidR="007A090E" w:rsidRPr="00D247E8">
        <w:rPr>
          <w:sz w:val="26"/>
          <w:szCs w:val="26"/>
        </w:rPr>
        <w:t xml:space="preserve">6. </w:t>
      </w:r>
      <w:r w:rsidR="004625E7" w:rsidRPr="00D247E8">
        <w:rPr>
          <w:sz w:val="26"/>
          <w:szCs w:val="26"/>
        </w:rPr>
        <w:t xml:space="preserve"> </w:t>
      </w:r>
      <w:r w:rsidR="007A090E" w:rsidRPr="00D247E8">
        <w:rPr>
          <w:sz w:val="26"/>
          <w:szCs w:val="26"/>
        </w:rPr>
        <w:t xml:space="preserve">Контрольно-счетная палата обладает правом правотворческой инициативы в Совете народных депутатов </w:t>
      </w:r>
      <w:proofErr w:type="spellStart"/>
      <w:r w:rsidR="009D5713" w:rsidRPr="00D247E8">
        <w:rPr>
          <w:sz w:val="26"/>
          <w:szCs w:val="26"/>
        </w:rPr>
        <w:t>Калачеевского</w:t>
      </w:r>
      <w:proofErr w:type="spellEnd"/>
      <w:r w:rsidR="007A090E" w:rsidRPr="00D247E8">
        <w:rPr>
          <w:sz w:val="26"/>
          <w:szCs w:val="26"/>
        </w:rPr>
        <w:t xml:space="preserve"> муниципального района по вопросам</w:t>
      </w:r>
      <w:r w:rsidR="00A31851" w:rsidRPr="00D247E8">
        <w:rPr>
          <w:sz w:val="26"/>
          <w:szCs w:val="26"/>
        </w:rPr>
        <w:t>,</w:t>
      </w:r>
      <w:r w:rsidR="00972826" w:rsidRPr="00D247E8">
        <w:rPr>
          <w:color w:val="212121"/>
          <w:sz w:val="26"/>
          <w:szCs w:val="26"/>
        </w:rPr>
        <w:t xml:space="preserve"> отнесенным к ее компетенции.</w:t>
      </w:r>
    </w:p>
    <w:p w:rsidR="004C6CF6" w:rsidRPr="00D247E8" w:rsidRDefault="00BF7B60" w:rsidP="00D442D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  </w:t>
      </w:r>
      <w:r w:rsidR="004C6CF6" w:rsidRPr="00D247E8">
        <w:rPr>
          <w:rFonts w:ascii="Times New Roman" w:hAnsi="Times New Roman" w:cs="Times New Roman"/>
          <w:sz w:val="26"/>
          <w:szCs w:val="26"/>
        </w:rPr>
        <w:t>7.</w:t>
      </w:r>
      <w:r w:rsidR="004625E7" w:rsidRPr="00D247E8">
        <w:rPr>
          <w:rFonts w:ascii="Times New Roman" w:hAnsi="Times New Roman" w:cs="Times New Roman"/>
          <w:sz w:val="26"/>
          <w:szCs w:val="26"/>
        </w:rPr>
        <w:t xml:space="preserve"> </w:t>
      </w:r>
      <w:r w:rsidR="004C6CF6" w:rsidRPr="00D247E8">
        <w:rPr>
          <w:rFonts w:ascii="Times New Roman" w:hAnsi="Times New Roman" w:cs="Times New Roman"/>
          <w:sz w:val="26"/>
          <w:szCs w:val="26"/>
        </w:rPr>
        <w:t>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680079" w:rsidRPr="00D247E8" w:rsidRDefault="00736872" w:rsidP="00D442D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 </w:t>
      </w:r>
      <w:r w:rsidR="00680079" w:rsidRPr="00D247E8">
        <w:rPr>
          <w:rFonts w:ascii="Times New Roman" w:hAnsi="Times New Roman" w:cs="Times New Roman"/>
          <w:sz w:val="26"/>
          <w:szCs w:val="26"/>
        </w:rPr>
        <w:t>8.</w:t>
      </w:r>
      <w:r w:rsidR="004625E7" w:rsidRPr="00D247E8">
        <w:rPr>
          <w:rFonts w:ascii="Times New Roman" w:hAnsi="Times New Roman" w:cs="Times New Roman"/>
          <w:sz w:val="26"/>
          <w:szCs w:val="26"/>
        </w:rPr>
        <w:t xml:space="preserve"> </w:t>
      </w:r>
      <w:r w:rsidR="00680079" w:rsidRPr="00D247E8">
        <w:rPr>
          <w:rFonts w:ascii="Times New Roman" w:hAnsi="Times New Roman" w:cs="Times New Roman"/>
          <w:sz w:val="26"/>
          <w:szCs w:val="26"/>
        </w:rPr>
        <w:t xml:space="preserve">Представительные органы поселений, входящих в состав </w:t>
      </w:r>
      <w:proofErr w:type="spellStart"/>
      <w:r w:rsidR="00680079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680079"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C2D68" w:rsidRPr="00D247E8">
        <w:rPr>
          <w:rFonts w:ascii="Times New Roman" w:hAnsi="Times New Roman" w:cs="Times New Roman"/>
          <w:sz w:val="26"/>
          <w:szCs w:val="26"/>
        </w:rPr>
        <w:t xml:space="preserve">, вправе заключать соглашения с Контрольно-счетной палатой </w:t>
      </w:r>
      <w:proofErr w:type="spellStart"/>
      <w:r w:rsidR="008C2D68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8C2D68"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 о передаче КСП полномочий контрольно-счетного органа поселения по осуществлению внешнего муниципального финансового контроля. </w:t>
      </w:r>
      <w:r w:rsidR="00680079" w:rsidRPr="00D247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2577" w:rsidRPr="00D247E8" w:rsidRDefault="00F52577" w:rsidP="00AB7C78">
      <w:pPr>
        <w:jc w:val="both"/>
        <w:textAlignment w:val="baseline"/>
        <w:rPr>
          <w:rFonts w:ascii="inherit" w:hAnsi="inherit" w:cs="Arial"/>
          <w:b/>
          <w:bCs/>
          <w:color w:val="212121"/>
          <w:sz w:val="26"/>
          <w:szCs w:val="26"/>
          <w:bdr w:val="none" w:sz="0" w:space="0" w:color="auto" w:frame="1"/>
        </w:rPr>
      </w:pPr>
    </w:p>
    <w:p w:rsidR="00F52577" w:rsidRPr="00D247E8" w:rsidRDefault="00F52577" w:rsidP="00AB7C78">
      <w:pPr>
        <w:ind w:firstLine="567"/>
        <w:jc w:val="both"/>
        <w:textAlignment w:val="baseline"/>
        <w:rPr>
          <w:b/>
          <w:color w:val="212121"/>
          <w:sz w:val="26"/>
          <w:szCs w:val="26"/>
        </w:rPr>
      </w:pPr>
      <w:r w:rsidRPr="00D247E8">
        <w:rPr>
          <w:b/>
          <w:bCs/>
          <w:color w:val="212121"/>
          <w:sz w:val="26"/>
          <w:szCs w:val="26"/>
          <w:bdr w:val="none" w:sz="0" w:space="0" w:color="auto" w:frame="1"/>
        </w:rPr>
        <w:t>Статья 2. Принципы деятельности Контрольно-счетной палаты</w:t>
      </w:r>
    </w:p>
    <w:p w:rsidR="00F52577" w:rsidRPr="00D247E8" w:rsidRDefault="00F52577" w:rsidP="00AB7C78">
      <w:pPr>
        <w:jc w:val="both"/>
        <w:textAlignment w:val="baseline"/>
        <w:rPr>
          <w:color w:val="212121"/>
          <w:sz w:val="26"/>
          <w:szCs w:val="26"/>
        </w:rPr>
      </w:pPr>
      <w:r w:rsidRPr="00D247E8">
        <w:rPr>
          <w:color w:val="212121"/>
          <w:sz w:val="26"/>
          <w:szCs w:val="26"/>
        </w:rPr>
        <w:t> </w:t>
      </w:r>
    </w:p>
    <w:p w:rsidR="00F52577" w:rsidRPr="00D247E8" w:rsidRDefault="009444EF" w:rsidP="00AB7C78">
      <w:pPr>
        <w:jc w:val="both"/>
        <w:textAlignment w:val="baseline"/>
        <w:rPr>
          <w:color w:val="212121"/>
          <w:sz w:val="26"/>
          <w:szCs w:val="26"/>
        </w:rPr>
      </w:pPr>
      <w:r w:rsidRPr="00D247E8">
        <w:rPr>
          <w:color w:val="212121"/>
          <w:sz w:val="26"/>
          <w:szCs w:val="26"/>
        </w:rPr>
        <w:t xml:space="preserve">       </w:t>
      </w:r>
      <w:r w:rsidR="00736872" w:rsidRPr="00D247E8">
        <w:rPr>
          <w:color w:val="212121"/>
          <w:sz w:val="26"/>
          <w:szCs w:val="26"/>
        </w:rPr>
        <w:t xml:space="preserve"> </w:t>
      </w:r>
      <w:r w:rsidR="00F52577" w:rsidRPr="00D247E8">
        <w:rPr>
          <w:color w:val="212121"/>
          <w:sz w:val="26"/>
          <w:szCs w:val="26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4C6CF6" w:rsidRPr="00D247E8" w:rsidRDefault="004C6CF6" w:rsidP="000C3912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B0078C" w:rsidRPr="00D247E8" w:rsidRDefault="00B0078C" w:rsidP="00B007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>Глава 2. СОСТАВ И СТРУКТУРА КОНТРОЛЬНО-СЧЕТНОЙ ПАЛАТЫ</w:t>
      </w:r>
    </w:p>
    <w:p w:rsidR="00B0078C" w:rsidRPr="00D247E8" w:rsidRDefault="00B0078C" w:rsidP="00B007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0078C" w:rsidRPr="00D247E8" w:rsidRDefault="00B0078C" w:rsidP="00A84B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 xml:space="preserve">Статья 3. Состав </w:t>
      </w:r>
      <w:r w:rsidR="00453C53" w:rsidRPr="00D247E8">
        <w:rPr>
          <w:rFonts w:ascii="Times New Roman" w:hAnsi="Times New Roman" w:cs="Times New Roman"/>
          <w:b/>
          <w:bCs/>
          <w:sz w:val="26"/>
          <w:szCs w:val="26"/>
        </w:rPr>
        <w:t xml:space="preserve">и структура </w:t>
      </w:r>
      <w:r w:rsidRPr="00D247E8">
        <w:rPr>
          <w:rFonts w:ascii="Times New Roman" w:hAnsi="Times New Roman" w:cs="Times New Roman"/>
          <w:b/>
          <w:bCs/>
          <w:sz w:val="26"/>
          <w:szCs w:val="26"/>
        </w:rPr>
        <w:t>Контрольно-счетной палаты</w:t>
      </w:r>
    </w:p>
    <w:p w:rsidR="00B0078C" w:rsidRPr="00D247E8" w:rsidRDefault="00B0078C" w:rsidP="00A84B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0078C" w:rsidRPr="00D247E8" w:rsidRDefault="00B0078C" w:rsidP="00A84B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1. Контрольно-счетная палата состоит из председателя и аппарата Контрольно-счетной палаты. Аппарат Контрольно-счетной палаты состоит из инспекторов и иных штатных сотрудников.</w:t>
      </w:r>
    </w:p>
    <w:p w:rsidR="00B0078C" w:rsidRPr="00D247E8" w:rsidRDefault="00B0078C" w:rsidP="00A84B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2. Структура и штатная численность Контрольно-счетной палаты у</w:t>
      </w:r>
      <w:r w:rsidR="00D648BA" w:rsidRPr="00D247E8">
        <w:rPr>
          <w:rFonts w:ascii="Times New Roman" w:hAnsi="Times New Roman" w:cs="Times New Roman"/>
          <w:sz w:val="26"/>
          <w:szCs w:val="26"/>
        </w:rPr>
        <w:t>тверждается</w:t>
      </w:r>
      <w:r w:rsidRPr="00D247E8">
        <w:rPr>
          <w:rFonts w:ascii="Times New Roman" w:hAnsi="Times New Roman" w:cs="Times New Roman"/>
          <w:sz w:val="26"/>
          <w:szCs w:val="26"/>
        </w:rPr>
        <w:t xml:space="preserve"> Советом народных депутатов </w:t>
      </w:r>
      <w:proofErr w:type="spellStart"/>
      <w:r w:rsidR="00490D90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:rsidR="000735B5" w:rsidRPr="00D247E8" w:rsidRDefault="000735B5" w:rsidP="000735B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Штатное расписание утверждается председателем Контрольно-счетной палаты, исходя из возложенных на Контрольно-счетную палату полномочий в пределах средств, предусмотренных в бюджете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 на ее содержание и средств, предусмотренных в бюджетах поселений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 на финансовое обеспечение переданных полномочий по осуществлению внешнего финансового контроля.</w:t>
      </w:r>
    </w:p>
    <w:p w:rsidR="00157BA0" w:rsidRPr="00D247E8" w:rsidRDefault="00914600" w:rsidP="00D648BA">
      <w:pPr>
        <w:jc w:val="both"/>
        <w:textAlignment w:val="baseline"/>
        <w:rPr>
          <w:sz w:val="26"/>
          <w:szCs w:val="26"/>
        </w:rPr>
      </w:pPr>
      <w:r w:rsidRPr="00D247E8">
        <w:rPr>
          <w:sz w:val="26"/>
          <w:szCs w:val="26"/>
        </w:rPr>
        <w:t xml:space="preserve">       </w:t>
      </w:r>
      <w:r w:rsidR="00736872" w:rsidRPr="00D247E8">
        <w:rPr>
          <w:sz w:val="26"/>
          <w:szCs w:val="26"/>
        </w:rPr>
        <w:t xml:space="preserve"> </w:t>
      </w:r>
      <w:r w:rsidR="00157BA0" w:rsidRPr="00D247E8">
        <w:rPr>
          <w:sz w:val="26"/>
          <w:szCs w:val="26"/>
        </w:rPr>
        <w:t xml:space="preserve">3. Председатель Контрольно-счетной палаты замещает муниципальную должность, назначается на должность и освобождается от должности решением  Совета народных депутатов </w:t>
      </w:r>
      <w:proofErr w:type="spellStart"/>
      <w:r w:rsidR="00157BA0" w:rsidRPr="00D247E8">
        <w:rPr>
          <w:sz w:val="26"/>
          <w:szCs w:val="26"/>
        </w:rPr>
        <w:t>Калачеевского</w:t>
      </w:r>
      <w:proofErr w:type="spellEnd"/>
      <w:r w:rsidR="00157BA0" w:rsidRPr="00D247E8">
        <w:rPr>
          <w:sz w:val="26"/>
          <w:szCs w:val="26"/>
        </w:rPr>
        <w:t xml:space="preserve"> муниципального района.  </w:t>
      </w:r>
    </w:p>
    <w:p w:rsidR="00ED0E34" w:rsidRPr="00D247E8" w:rsidRDefault="00ED0E34" w:rsidP="00ED0E34">
      <w:pPr>
        <w:jc w:val="both"/>
        <w:textAlignment w:val="baseline"/>
        <w:rPr>
          <w:sz w:val="26"/>
          <w:szCs w:val="26"/>
        </w:rPr>
      </w:pPr>
      <w:r w:rsidRPr="00D247E8">
        <w:rPr>
          <w:spacing w:val="-2"/>
          <w:sz w:val="26"/>
          <w:szCs w:val="26"/>
        </w:rPr>
        <w:lastRenderedPageBreak/>
        <w:t xml:space="preserve">       </w:t>
      </w:r>
      <w:r w:rsidR="00CC5374" w:rsidRPr="00D247E8">
        <w:rPr>
          <w:spacing w:val="-2"/>
          <w:sz w:val="26"/>
          <w:szCs w:val="26"/>
        </w:rPr>
        <w:t xml:space="preserve">4. В состав аппарата Контрольно-счетной палаты входят инспекторы </w:t>
      </w:r>
      <w:r w:rsidR="00CC5374" w:rsidRPr="00D247E8">
        <w:rPr>
          <w:spacing w:val="-1"/>
          <w:sz w:val="26"/>
          <w:szCs w:val="26"/>
        </w:rPr>
        <w:t xml:space="preserve">и иные штатные работники. На инспекторов Контрольно-счетной палаты  </w:t>
      </w:r>
      <w:r w:rsidR="00CC5374" w:rsidRPr="00D247E8">
        <w:rPr>
          <w:sz w:val="26"/>
          <w:szCs w:val="26"/>
        </w:rPr>
        <w:t xml:space="preserve">возлагаются обязанности по организации и непосредственному проведению </w:t>
      </w:r>
      <w:r w:rsidR="00902CCC" w:rsidRPr="00D247E8">
        <w:rPr>
          <w:sz w:val="26"/>
          <w:szCs w:val="26"/>
        </w:rPr>
        <w:t>контрольных и экспертно-аналитических мероприятий в пределах компетенции Контрольно-счетной палаты</w:t>
      </w:r>
      <w:r w:rsidR="00CC5374" w:rsidRPr="00D247E8">
        <w:rPr>
          <w:sz w:val="26"/>
          <w:szCs w:val="26"/>
        </w:rPr>
        <w:t xml:space="preserve">.  </w:t>
      </w:r>
      <w:r w:rsidRPr="00D247E8">
        <w:rPr>
          <w:sz w:val="26"/>
          <w:szCs w:val="26"/>
        </w:rPr>
        <w:t>Инспектор замещает должность муниципальной службы и является муниципальным служащим.</w:t>
      </w:r>
    </w:p>
    <w:p w:rsidR="002A076B" w:rsidRPr="00D247E8" w:rsidRDefault="00B456ED" w:rsidP="0025575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6"/>
          <w:szCs w:val="26"/>
        </w:rPr>
      </w:pPr>
      <w:r w:rsidRPr="00D247E8">
        <w:rPr>
          <w:spacing w:val="-1"/>
          <w:sz w:val="26"/>
          <w:szCs w:val="26"/>
        </w:rPr>
        <w:t>5</w:t>
      </w:r>
      <w:r w:rsidR="0025575F" w:rsidRPr="00D247E8">
        <w:rPr>
          <w:spacing w:val="-1"/>
          <w:sz w:val="26"/>
          <w:szCs w:val="26"/>
        </w:rPr>
        <w:t xml:space="preserve">. Права, обязанности и ответственность работников Контрольно-счетной палаты определяются </w:t>
      </w:r>
      <w:r w:rsidR="002A076B" w:rsidRPr="00D247E8">
        <w:rPr>
          <w:sz w:val="26"/>
          <w:szCs w:val="26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№ 6-ФЗ),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  <w:r w:rsidR="002A076B" w:rsidRPr="00D247E8">
        <w:rPr>
          <w:spacing w:val="-1"/>
          <w:sz w:val="26"/>
          <w:szCs w:val="26"/>
        </w:rPr>
        <w:t xml:space="preserve"> </w:t>
      </w:r>
    </w:p>
    <w:p w:rsidR="002A076B" w:rsidRPr="00D247E8" w:rsidRDefault="002A076B" w:rsidP="0025575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6"/>
          <w:szCs w:val="26"/>
        </w:rPr>
      </w:pPr>
    </w:p>
    <w:p w:rsidR="007F0A0B" w:rsidRPr="00D247E8" w:rsidRDefault="00735EF6" w:rsidP="007F0A0B">
      <w:pPr>
        <w:shd w:val="clear" w:color="auto" w:fill="FFFFFF"/>
        <w:tabs>
          <w:tab w:val="left" w:pos="0"/>
          <w:tab w:val="left" w:pos="1066"/>
        </w:tabs>
        <w:autoSpaceDE w:val="0"/>
        <w:autoSpaceDN w:val="0"/>
        <w:rPr>
          <w:b/>
          <w:sz w:val="26"/>
          <w:szCs w:val="26"/>
        </w:rPr>
      </w:pPr>
      <w:r w:rsidRPr="00D247E8">
        <w:rPr>
          <w:sz w:val="26"/>
          <w:szCs w:val="26"/>
        </w:rPr>
        <w:t xml:space="preserve"> </w:t>
      </w:r>
      <w:r w:rsidR="00974EC7" w:rsidRPr="00D247E8">
        <w:rPr>
          <w:sz w:val="26"/>
          <w:szCs w:val="26"/>
        </w:rPr>
        <w:t xml:space="preserve"> </w:t>
      </w:r>
      <w:r w:rsidR="00365A48" w:rsidRPr="00D247E8">
        <w:rPr>
          <w:sz w:val="26"/>
          <w:szCs w:val="26"/>
        </w:rPr>
        <w:t xml:space="preserve">  </w:t>
      </w:r>
      <w:r w:rsidR="007F0A0B" w:rsidRPr="00D247E8">
        <w:rPr>
          <w:b/>
          <w:sz w:val="26"/>
          <w:szCs w:val="26"/>
        </w:rPr>
        <w:t xml:space="preserve">Статья </w:t>
      </w:r>
      <w:r w:rsidR="00913818" w:rsidRPr="00D247E8">
        <w:rPr>
          <w:b/>
          <w:sz w:val="26"/>
          <w:szCs w:val="26"/>
        </w:rPr>
        <w:t>4</w:t>
      </w:r>
      <w:r w:rsidR="007F0A0B" w:rsidRPr="00D247E8">
        <w:rPr>
          <w:b/>
          <w:sz w:val="26"/>
          <w:szCs w:val="26"/>
        </w:rPr>
        <w:t xml:space="preserve">. </w:t>
      </w:r>
      <w:r w:rsidR="007F0A0B" w:rsidRPr="00D247E8">
        <w:rPr>
          <w:rStyle w:val="ab"/>
          <w:sz w:val="26"/>
          <w:szCs w:val="26"/>
        </w:rPr>
        <w:t>Порядок назначения на должность п</w:t>
      </w:r>
      <w:r w:rsidR="007F0A0B" w:rsidRPr="00D247E8">
        <w:rPr>
          <w:b/>
          <w:sz w:val="26"/>
          <w:szCs w:val="26"/>
        </w:rPr>
        <w:t>редседателя, инспектора</w:t>
      </w:r>
      <w:r w:rsidR="007F0A0B" w:rsidRPr="00D247E8">
        <w:rPr>
          <w:rStyle w:val="ab"/>
          <w:b w:val="0"/>
          <w:sz w:val="26"/>
          <w:szCs w:val="26"/>
        </w:rPr>
        <w:t xml:space="preserve"> </w:t>
      </w:r>
      <w:r w:rsidR="007F0A0B" w:rsidRPr="00D247E8">
        <w:rPr>
          <w:rStyle w:val="ab"/>
          <w:sz w:val="26"/>
          <w:szCs w:val="26"/>
        </w:rPr>
        <w:t>Контрольно-</w:t>
      </w:r>
      <w:r w:rsidR="007F0A0B" w:rsidRPr="00D247E8">
        <w:rPr>
          <w:b/>
          <w:sz w:val="26"/>
          <w:szCs w:val="26"/>
        </w:rPr>
        <w:t>счетной палаты</w:t>
      </w:r>
    </w:p>
    <w:p w:rsidR="00114C04" w:rsidRPr="00D247E8" w:rsidRDefault="00114C04" w:rsidP="00114C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6E29" w:rsidRPr="00D247E8" w:rsidRDefault="00365A48" w:rsidP="00365A48">
      <w:pPr>
        <w:shd w:val="clear" w:color="auto" w:fill="FFFFFF"/>
        <w:tabs>
          <w:tab w:val="left" w:pos="0"/>
        </w:tabs>
        <w:autoSpaceDE w:val="0"/>
        <w:autoSpaceDN w:val="0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       1. </w:t>
      </w:r>
      <w:r w:rsidR="0007412E" w:rsidRPr="00D247E8">
        <w:rPr>
          <w:sz w:val="26"/>
          <w:szCs w:val="26"/>
        </w:rPr>
        <w:t xml:space="preserve">Председатель Контрольно-счетной палаты назначаются на должность решением Совета народных депутатов </w:t>
      </w:r>
      <w:proofErr w:type="spellStart"/>
      <w:r w:rsidR="0007412E" w:rsidRPr="00D247E8">
        <w:rPr>
          <w:sz w:val="26"/>
          <w:szCs w:val="26"/>
        </w:rPr>
        <w:t>Калачеевского</w:t>
      </w:r>
      <w:proofErr w:type="spellEnd"/>
      <w:r w:rsidR="0007412E" w:rsidRPr="00D247E8">
        <w:rPr>
          <w:sz w:val="26"/>
          <w:szCs w:val="26"/>
        </w:rPr>
        <w:t xml:space="preserve"> муниципального района сроком на </w:t>
      </w:r>
      <w:r w:rsidR="00F56E29" w:rsidRPr="00D247E8">
        <w:rPr>
          <w:sz w:val="26"/>
          <w:szCs w:val="26"/>
        </w:rPr>
        <w:t>5</w:t>
      </w:r>
      <w:r w:rsidR="0007412E" w:rsidRPr="00D247E8">
        <w:rPr>
          <w:sz w:val="26"/>
          <w:szCs w:val="26"/>
        </w:rPr>
        <w:t xml:space="preserve"> лет</w:t>
      </w:r>
      <w:r w:rsidR="00F56E29" w:rsidRPr="00D247E8">
        <w:rPr>
          <w:sz w:val="26"/>
          <w:szCs w:val="26"/>
        </w:rPr>
        <w:t xml:space="preserve"> большинством голосов от общего числа депутатов. По истечении срока полномочий председатель Контрольно-счетной  палаты продолжает исполнять свои обязанности до вступления в должность вновь назначенного председателя Контрольно- счетной  палаты.</w:t>
      </w:r>
    </w:p>
    <w:p w:rsidR="0007412E" w:rsidRPr="00D247E8" w:rsidRDefault="00640D1E" w:rsidP="007241AB">
      <w:pPr>
        <w:pStyle w:val="aa"/>
        <w:shd w:val="clear" w:color="auto" w:fill="FFFFFF"/>
        <w:tabs>
          <w:tab w:val="left" w:pos="142"/>
          <w:tab w:val="left" w:pos="1066"/>
        </w:tabs>
        <w:autoSpaceDE w:val="0"/>
        <w:autoSpaceDN w:val="0"/>
        <w:ind w:left="142" w:firstLine="284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</w:t>
      </w:r>
      <w:r w:rsidR="00365A48" w:rsidRPr="00D247E8">
        <w:rPr>
          <w:sz w:val="26"/>
          <w:szCs w:val="26"/>
        </w:rPr>
        <w:t xml:space="preserve"> </w:t>
      </w:r>
      <w:r w:rsidR="0007412E" w:rsidRPr="00D247E8">
        <w:rPr>
          <w:sz w:val="26"/>
          <w:szCs w:val="26"/>
        </w:rPr>
        <w:t xml:space="preserve">2. Предложения о кандидатурах на должность председателя Контрольно-счетной палаты вносятся в Совет народных депутатов </w:t>
      </w:r>
      <w:proofErr w:type="spellStart"/>
      <w:r w:rsidR="0007412E" w:rsidRPr="00D247E8">
        <w:rPr>
          <w:sz w:val="26"/>
          <w:szCs w:val="26"/>
        </w:rPr>
        <w:t>Калачеевского</w:t>
      </w:r>
      <w:proofErr w:type="spellEnd"/>
      <w:r w:rsidR="0007412E" w:rsidRPr="00D247E8">
        <w:rPr>
          <w:sz w:val="26"/>
          <w:szCs w:val="26"/>
        </w:rPr>
        <w:t xml:space="preserve"> муниципального района:</w:t>
      </w:r>
    </w:p>
    <w:p w:rsidR="002E32CA" w:rsidRPr="00D247E8" w:rsidRDefault="00CE5423" w:rsidP="007241AB">
      <w:pPr>
        <w:pStyle w:val="a9"/>
        <w:ind w:left="142" w:firstLine="284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</w:t>
      </w:r>
      <w:r w:rsidR="00365A48" w:rsidRPr="00D247E8">
        <w:rPr>
          <w:sz w:val="26"/>
          <w:szCs w:val="26"/>
        </w:rPr>
        <w:t xml:space="preserve"> </w:t>
      </w:r>
      <w:r w:rsidR="002E32CA" w:rsidRPr="00D247E8">
        <w:rPr>
          <w:sz w:val="26"/>
          <w:szCs w:val="26"/>
        </w:rPr>
        <w:t>-</w:t>
      </w:r>
      <w:r w:rsidR="00A45AFB" w:rsidRPr="00D247E8">
        <w:rPr>
          <w:sz w:val="26"/>
          <w:szCs w:val="26"/>
        </w:rPr>
        <w:t xml:space="preserve"> </w:t>
      </w:r>
      <w:r w:rsidR="002E32CA" w:rsidRPr="00D247E8">
        <w:rPr>
          <w:sz w:val="26"/>
          <w:szCs w:val="26"/>
        </w:rPr>
        <w:t xml:space="preserve">председателем </w:t>
      </w:r>
      <w:r w:rsidR="00450A62" w:rsidRPr="00D247E8">
        <w:rPr>
          <w:sz w:val="26"/>
          <w:szCs w:val="26"/>
        </w:rPr>
        <w:t xml:space="preserve">Совета народных </w:t>
      </w:r>
      <w:r w:rsidR="00297714" w:rsidRPr="00D247E8">
        <w:rPr>
          <w:sz w:val="26"/>
          <w:szCs w:val="26"/>
        </w:rPr>
        <w:t xml:space="preserve">депутатов </w:t>
      </w:r>
      <w:proofErr w:type="spellStart"/>
      <w:r w:rsidR="00297714" w:rsidRPr="00D247E8">
        <w:rPr>
          <w:sz w:val="26"/>
          <w:szCs w:val="26"/>
        </w:rPr>
        <w:t>Калачеевского</w:t>
      </w:r>
      <w:proofErr w:type="spellEnd"/>
      <w:r w:rsidR="002E32CA" w:rsidRPr="00D247E8">
        <w:rPr>
          <w:sz w:val="26"/>
          <w:szCs w:val="26"/>
        </w:rPr>
        <w:t xml:space="preserve"> </w:t>
      </w:r>
      <w:r w:rsidR="007241AB" w:rsidRPr="00D247E8">
        <w:rPr>
          <w:sz w:val="26"/>
          <w:szCs w:val="26"/>
        </w:rPr>
        <w:t xml:space="preserve"> </w:t>
      </w:r>
      <w:r w:rsidR="002E32CA" w:rsidRPr="00D247E8">
        <w:rPr>
          <w:sz w:val="26"/>
          <w:szCs w:val="26"/>
        </w:rPr>
        <w:t xml:space="preserve">муниципального </w:t>
      </w:r>
      <w:r w:rsidR="00297714" w:rsidRPr="00D247E8">
        <w:rPr>
          <w:sz w:val="26"/>
          <w:szCs w:val="26"/>
        </w:rPr>
        <w:t>района</w:t>
      </w:r>
      <w:r w:rsidR="002E32CA" w:rsidRPr="00D247E8">
        <w:rPr>
          <w:sz w:val="26"/>
          <w:szCs w:val="26"/>
        </w:rPr>
        <w:t>;</w:t>
      </w:r>
    </w:p>
    <w:p w:rsidR="00206933" w:rsidRPr="00D247E8" w:rsidRDefault="00CE5423" w:rsidP="007241AB">
      <w:pPr>
        <w:pStyle w:val="a9"/>
        <w:ind w:left="142" w:hanging="426"/>
        <w:jc w:val="both"/>
        <w:rPr>
          <w:sz w:val="26"/>
          <w:szCs w:val="26"/>
        </w:rPr>
      </w:pPr>
      <w:bookmarkStart w:id="0" w:name="Par65"/>
      <w:bookmarkEnd w:id="0"/>
      <w:r w:rsidRPr="00D247E8">
        <w:rPr>
          <w:sz w:val="26"/>
          <w:szCs w:val="26"/>
        </w:rPr>
        <w:t xml:space="preserve">    </w:t>
      </w:r>
      <w:r w:rsidR="00365A48" w:rsidRPr="00D247E8">
        <w:rPr>
          <w:sz w:val="26"/>
          <w:szCs w:val="26"/>
        </w:rPr>
        <w:t xml:space="preserve">          </w:t>
      </w:r>
      <w:r w:rsidR="0007412E" w:rsidRPr="00D247E8">
        <w:rPr>
          <w:sz w:val="26"/>
          <w:szCs w:val="26"/>
        </w:rPr>
        <w:t xml:space="preserve">- </w:t>
      </w:r>
      <w:r w:rsidR="002F6098" w:rsidRPr="00D247E8">
        <w:rPr>
          <w:sz w:val="26"/>
          <w:szCs w:val="26"/>
        </w:rPr>
        <w:t xml:space="preserve">депутатами представительного органа муниципального образования - </w:t>
      </w:r>
      <w:r w:rsidR="0007412E" w:rsidRPr="00D247E8">
        <w:rPr>
          <w:sz w:val="26"/>
          <w:szCs w:val="26"/>
        </w:rPr>
        <w:t xml:space="preserve">не </w:t>
      </w:r>
      <w:r w:rsidR="009D1726" w:rsidRPr="00D247E8">
        <w:rPr>
          <w:sz w:val="26"/>
          <w:szCs w:val="26"/>
        </w:rPr>
        <w:t xml:space="preserve"> </w:t>
      </w:r>
      <w:r w:rsidR="0007412E" w:rsidRPr="00D247E8">
        <w:rPr>
          <w:sz w:val="26"/>
          <w:szCs w:val="26"/>
        </w:rPr>
        <w:t xml:space="preserve">менее одной трети от установленного числа депутатов Совета народных депутатов </w:t>
      </w:r>
      <w:proofErr w:type="spellStart"/>
      <w:r w:rsidR="0007412E" w:rsidRPr="00D247E8">
        <w:rPr>
          <w:sz w:val="26"/>
          <w:szCs w:val="26"/>
        </w:rPr>
        <w:t>Калачеевского</w:t>
      </w:r>
      <w:proofErr w:type="spellEnd"/>
      <w:r w:rsidR="0007412E" w:rsidRPr="00D247E8">
        <w:rPr>
          <w:sz w:val="26"/>
          <w:szCs w:val="26"/>
        </w:rPr>
        <w:t xml:space="preserve"> муниципального района</w:t>
      </w:r>
      <w:r w:rsidR="00206933" w:rsidRPr="00D247E8">
        <w:rPr>
          <w:sz w:val="26"/>
          <w:szCs w:val="26"/>
        </w:rPr>
        <w:t>;</w:t>
      </w:r>
    </w:p>
    <w:p w:rsidR="00206933" w:rsidRPr="00D247E8" w:rsidRDefault="00CE5423" w:rsidP="00184529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</w:t>
      </w:r>
      <w:r w:rsidR="00365A48" w:rsidRPr="00D247E8">
        <w:rPr>
          <w:sz w:val="26"/>
          <w:szCs w:val="26"/>
        </w:rPr>
        <w:t xml:space="preserve">      </w:t>
      </w:r>
      <w:r w:rsidR="00206933" w:rsidRPr="00D247E8">
        <w:rPr>
          <w:sz w:val="26"/>
          <w:szCs w:val="26"/>
        </w:rPr>
        <w:t xml:space="preserve">- главой </w:t>
      </w:r>
      <w:proofErr w:type="spellStart"/>
      <w:r w:rsidR="00206933" w:rsidRPr="00D247E8">
        <w:rPr>
          <w:sz w:val="26"/>
          <w:szCs w:val="26"/>
        </w:rPr>
        <w:t>Калачеевского</w:t>
      </w:r>
      <w:proofErr w:type="spellEnd"/>
      <w:r w:rsidR="00206933" w:rsidRPr="00D247E8">
        <w:rPr>
          <w:sz w:val="26"/>
          <w:szCs w:val="26"/>
        </w:rPr>
        <w:t xml:space="preserve"> муниципального района.</w:t>
      </w:r>
    </w:p>
    <w:p w:rsidR="001F5401" w:rsidRPr="00D247E8" w:rsidRDefault="00640D1E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    </w:t>
      </w:r>
      <w:r w:rsidR="00365A48" w:rsidRPr="00D247E8">
        <w:rPr>
          <w:sz w:val="26"/>
          <w:szCs w:val="26"/>
        </w:rPr>
        <w:t xml:space="preserve">  </w:t>
      </w:r>
      <w:r w:rsidR="00597850" w:rsidRPr="00D247E8">
        <w:rPr>
          <w:sz w:val="26"/>
          <w:szCs w:val="26"/>
        </w:rPr>
        <w:t>3.</w:t>
      </w:r>
      <w:r w:rsidR="001F5401" w:rsidRPr="00D247E8">
        <w:rPr>
          <w:sz w:val="26"/>
          <w:szCs w:val="26"/>
        </w:rPr>
        <w:t xml:space="preserve"> Кандидатуры на должность председателя Контрольно-счетной палаты вносятся на рассмотрение в Совет народных депутатов </w:t>
      </w:r>
      <w:proofErr w:type="spellStart"/>
      <w:r w:rsidR="001F5401" w:rsidRPr="00D247E8">
        <w:rPr>
          <w:sz w:val="26"/>
          <w:szCs w:val="26"/>
        </w:rPr>
        <w:t>Калачеевского</w:t>
      </w:r>
      <w:proofErr w:type="spellEnd"/>
      <w:r w:rsidR="001F5401" w:rsidRPr="00D247E8">
        <w:rPr>
          <w:sz w:val="26"/>
          <w:szCs w:val="26"/>
        </w:rPr>
        <w:t xml:space="preserve"> муниципального района не позднее, чем за месяц до истечения </w:t>
      </w:r>
      <w:r w:rsidR="00C45C4B" w:rsidRPr="00D247E8">
        <w:rPr>
          <w:sz w:val="26"/>
          <w:szCs w:val="26"/>
        </w:rPr>
        <w:t xml:space="preserve">срока </w:t>
      </w:r>
      <w:r w:rsidR="001F5401" w:rsidRPr="00D247E8">
        <w:rPr>
          <w:sz w:val="26"/>
          <w:szCs w:val="26"/>
        </w:rPr>
        <w:t xml:space="preserve">полномочий действующего председателя Контрольно-счетной палаты. </w:t>
      </w:r>
    </w:p>
    <w:p w:rsidR="001F5401" w:rsidRPr="00D247E8" w:rsidRDefault="00640D1E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   </w:t>
      </w:r>
      <w:r w:rsidR="00365A48" w:rsidRPr="00D247E8">
        <w:rPr>
          <w:sz w:val="26"/>
          <w:szCs w:val="26"/>
        </w:rPr>
        <w:t xml:space="preserve">  </w:t>
      </w:r>
      <w:r w:rsidR="00F150CC" w:rsidRPr="00D247E8">
        <w:rPr>
          <w:sz w:val="26"/>
          <w:szCs w:val="26"/>
        </w:rPr>
        <w:t>4</w:t>
      </w:r>
      <w:r w:rsidR="006507C8" w:rsidRPr="00D247E8">
        <w:rPr>
          <w:sz w:val="26"/>
          <w:szCs w:val="26"/>
        </w:rPr>
        <w:t xml:space="preserve">. </w:t>
      </w:r>
      <w:r w:rsidR="001F5401" w:rsidRPr="00D247E8">
        <w:rPr>
          <w:sz w:val="26"/>
          <w:szCs w:val="26"/>
        </w:rPr>
        <w:t>Порядок рассмотрения кандидатур на должност</w:t>
      </w:r>
      <w:r w:rsidR="003C171C" w:rsidRPr="00D247E8">
        <w:rPr>
          <w:sz w:val="26"/>
          <w:szCs w:val="26"/>
        </w:rPr>
        <w:t>ь</w:t>
      </w:r>
      <w:r w:rsidR="001F5401" w:rsidRPr="00D247E8">
        <w:rPr>
          <w:sz w:val="26"/>
          <w:szCs w:val="26"/>
        </w:rPr>
        <w:t xml:space="preserve"> председателя Контрольно-счетной палаты устанавливается Регламентом Совета народных депутатов </w:t>
      </w:r>
      <w:proofErr w:type="spellStart"/>
      <w:r w:rsidR="001F5401" w:rsidRPr="00D247E8">
        <w:rPr>
          <w:sz w:val="26"/>
          <w:szCs w:val="26"/>
        </w:rPr>
        <w:t>Калачеевского</w:t>
      </w:r>
      <w:proofErr w:type="spellEnd"/>
      <w:r w:rsidR="001F5401" w:rsidRPr="00D247E8">
        <w:rPr>
          <w:sz w:val="26"/>
          <w:szCs w:val="26"/>
        </w:rPr>
        <w:t xml:space="preserve"> муниципального района.</w:t>
      </w:r>
    </w:p>
    <w:p w:rsidR="00F150CC" w:rsidRPr="00D247E8" w:rsidRDefault="00F150CC" w:rsidP="00F150CC">
      <w:pPr>
        <w:shd w:val="clear" w:color="auto" w:fill="FFFFFF"/>
        <w:tabs>
          <w:tab w:val="left" w:pos="0"/>
          <w:tab w:val="left" w:pos="1066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5. Полномочия представителя нанимателя для председателя Контрольно-счетной палаты осуществляет председатель Совета народных депутатов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 Воронежской области, для инспекторов - председатель Контрольно-счетной палаты.</w:t>
      </w:r>
    </w:p>
    <w:p w:rsidR="00F150CC" w:rsidRPr="00D247E8" w:rsidRDefault="000062A6" w:rsidP="000062A6">
      <w:pPr>
        <w:shd w:val="clear" w:color="auto" w:fill="FFFFFF"/>
        <w:tabs>
          <w:tab w:val="left" w:pos="0"/>
          <w:tab w:val="left" w:pos="1066"/>
        </w:tabs>
        <w:autoSpaceDE w:val="0"/>
        <w:autoSpaceDN w:val="0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    </w:t>
      </w:r>
      <w:r w:rsidR="008F0A1A" w:rsidRPr="00D247E8">
        <w:rPr>
          <w:sz w:val="26"/>
          <w:szCs w:val="26"/>
        </w:rPr>
        <w:t>6</w:t>
      </w:r>
      <w:r w:rsidR="00F150CC" w:rsidRPr="00D247E8">
        <w:rPr>
          <w:sz w:val="26"/>
          <w:szCs w:val="26"/>
        </w:rPr>
        <w:t xml:space="preserve">. Председатель Контрольно-счетной палаты освобождается от должности решением Совета народных депутатов </w:t>
      </w:r>
      <w:proofErr w:type="spellStart"/>
      <w:r w:rsidR="00F150CC" w:rsidRPr="00D247E8">
        <w:rPr>
          <w:spacing w:val="-4"/>
          <w:sz w:val="26"/>
          <w:szCs w:val="26"/>
        </w:rPr>
        <w:t>Калачеевского</w:t>
      </w:r>
      <w:proofErr w:type="spellEnd"/>
      <w:r w:rsidR="00F150CC" w:rsidRPr="00D247E8">
        <w:rPr>
          <w:spacing w:val="-4"/>
          <w:sz w:val="26"/>
          <w:szCs w:val="26"/>
        </w:rPr>
        <w:t xml:space="preserve"> </w:t>
      </w:r>
      <w:r w:rsidR="00F150CC" w:rsidRPr="00D247E8">
        <w:rPr>
          <w:sz w:val="26"/>
          <w:szCs w:val="26"/>
        </w:rPr>
        <w:t>муниципального района Воронежской области в соответствии с законодательством Российской Федерации и Воронежской области о муниципальной службе.</w:t>
      </w:r>
    </w:p>
    <w:p w:rsidR="008F0A1A" w:rsidRPr="00D247E8" w:rsidRDefault="008F0A1A" w:rsidP="008F0A1A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    7. Совет народных депутатов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  вправе </w:t>
      </w:r>
      <w:r w:rsidRPr="00D247E8">
        <w:rPr>
          <w:sz w:val="26"/>
          <w:szCs w:val="26"/>
        </w:rPr>
        <w:lastRenderedPageBreak/>
        <w:t xml:space="preserve">обратиться в Контрольно-счетную палату Воронежской области за заключением о соответствии кандидатур на должность председателя Контрольно-счетной палаты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 квалификационным требованиям, установленным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 и настоящим Положением.</w:t>
      </w:r>
    </w:p>
    <w:p w:rsidR="00913818" w:rsidRPr="00D247E8" w:rsidRDefault="00913818" w:rsidP="00913818">
      <w:pPr>
        <w:shd w:val="clear" w:color="auto" w:fill="FFFFFF"/>
        <w:tabs>
          <w:tab w:val="left" w:pos="0"/>
          <w:tab w:val="left" w:pos="1066"/>
        </w:tabs>
        <w:autoSpaceDE w:val="0"/>
        <w:autoSpaceDN w:val="0"/>
        <w:rPr>
          <w:b/>
          <w:sz w:val="26"/>
          <w:szCs w:val="26"/>
        </w:rPr>
      </w:pPr>
    </w:p>
    <w:p w:rsidR="00913818" w:rsidRPr="00D247E8" w:rsidRDefault="000062A6" w:rsidP="00913818">
      <w:pPr>
        <w:shd w:val="clear" w:color="auto" w:fill="FFFFFF"/>
        <w:tabs>
          <w:tab w:val="left" w:pos="0"/>
          <w:tab w:val="left" w:pos="1066"/>
        </w:tabs>
        <w:autoSpaceDE w:val="0"/>
        <w:autoSpaceDN w:val="0"/>
        <w:rPr>
          <w:b/>
          <w:sz w:val="26"/>
          <w:szCs w:val="26"/>
        </w:rPr>
      </w:pPr>
      <w:r w:rsidRPr="00D247E8">
        <w:rPr>
          <w:b/>
          <w:sz w:val="26"/>
          <w:szCs w:val="26"/>
        </w:rPr>
        <w:t xml:space="preserve">     </w:t>
      </w:r>
      <w:r w:rsidR="00913818" w:rsidRPr="00D247E8">
        <w:rPr>
          <w:b/>
          <w:sz w:val="26"/>
          <w:szCs w:val="26"/>
        </w:rPr>
        <w:t>Статья 5. Требования к кандидатурам на должности председателя</w:t>
      </w:r>
      <w:r w:rsidR="00575AB9" w:rsidRPr="00D247E8">
        <w:rPr>
          <w:b/>
          <w:sz w:val="26"/>
          <w:szCs w:val="26"/>
        </w:rPr>
        <w:t xml:space="preserve"> </w:t>
      </w:r>
      <w:r w:rsidR="00913818" w:rsidRPr="00D247E8">
        <w:rPr>
          <w:b/>
          <w:sz w:val="26"/>
          <w:szCs w:val="26"/>
        </w:rPr>
        <w:t xml:space="preserve"> Контрольно-счетной палаты</w:t>
      </w:r>
    </w:p>
    <w:p w:rsidR="00F150CC" w:rsidRPr="00D247E8" w:rsidRDefault="00F150CC" w:rsidP="00F150CC">
      <w:pPr>
        <w:shd w:val="clear" w:color="auto" w:fill="FFFFFF"/>
        <w:tabs>
          <w:tab w:val="left" w:pos="0"/>
          <w:tab w:val="left" w:pos="1066"/>
        </w:tabs>
        <w:autoSpaceDE w:val="0"/>
        <w:autoSpaceDN w:val="0"/>
        <w:ind w:firstLine="567"/>
        <w:jc w:val="both"/>
        <w:rPr>
          <w:sz w:val="26"/>
          <w:szCs w:val="26"/>
        </w:rPr>
      </w:pPr>
    </w:p>
    <w:p w:rsidR="00114C04" w:rsidRPr="00D247E8" w:rsidRDefault="00996C7E" w:rsidP="002E070A">
      <w:pPr>
        <w:spacing w:line="330" w:lineRule="atLeast"/>
        <w:jc w:val="both"/>
        <w:textAlignment w:val="baseline"/>
        <w:rPr>
          <w:sz w:val="26"/>
          <w:szCs w:val="26"/>
        </w:rPr>
      </w:pPr>
      <w:r w:rsidRPr="00D247E8">
        <w:rPr>
          <w:sz w:val="26"/>
          <w:szCs w:val="26"/>
        </w:rPr>
        <w:t xml:space="preserve">       </w:t>
      </w:r>
      <w:r w:rsidR="002E070A" w:rsidRPr="00D247E8">
        <w:rPr>
          <w:sz w:val="26"/>
          <w:szCs w:val="26"/>
        </w:rPr>
        <w:t xml:space="preserve">1. </w:t>
      </w:r>
      <w:r w:rsidR="00F55DE0" w:rsidRPr="00D247E8">
        <w:rPr>
          <w:sz w:val="26"/>
          <w:szCs w:val="26"/>
        </w:rPr>
        <w:t>На должность председателя</w:t>
      </w:r>
      <w:r w:rsidR="00F55DE0" w:rsidRPr="00D247E8">
        <w:rPr>
          <w:rFonts w:ascii="inherit" w:hAnsi="inherit" w:cs="Arial"/>
          <w:color w:val="FF0000"/>
          <w:sz w:val="26"/>
          <w:szCs w:val="26"/>
        </w:rPr>
        <w:t xml:space="preserve"> </w:t>
      </w:r>
      <w:r w:rsidR="00F55DE0" w:rsidRPr="00D247E8">
        <w:rPr>
          <w:sz w:val="26"/>
          <w:szCs w:val="26"/>
        </w:rPr>
        <w:t xml:space="preserve">Контрольно-счетной палаты </w:t>
      </w:r>
      <w:proofErr w:type="spellStart"/>
      <w:r w:rsidR="00F55DE0" w:rsidRPr="00D247E8">
        <w:rPr>
          <w:sz w:val="26"/>
          <w:szCs w:val="26"/>
        </w:rPr>
        <w:t>Калачеевского</w:t>
      </w:r>
      <w:proofErr w:type="spellEnd"/>
      <w:r w:rsidR="00F55DE0" w:rsidRPr="00D247E8">
        <w:rPr>
          <w:sz w:val="26"/>
          <w:szCs w:val="26"/>
        </w:rPr>
        <w:t xml:space="preserve"> муниципального района </w:t>
      </w:r>
      <w:r w:rsidR="00114C04" w:rsidRPr="00D247E8">
        <w:rPr>
          <w:sz w:val="26"/>
          <w:szCs w:val="26"/>
        </w:rPr>
        <w:t>может быть назначен гражданин Российской Федерации, соответствующий следующим квалификационным требованиям:</w:t>
      </w:r>
    </w:p>
    <w:p w:rsidR="00114C04" w:rsidRPr="00D247E8" w:rsidRDefault="00114C04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>1) наличие высшего образования;</w:t>
      </w:r>
    </w:p>
    <w:p w:rsidR="00114C04" w:rsidRPr="00D247E8" w:rsidRDefault="00114C04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114C04" w:rsidRPr="00D247E8" w:rsidRDefault="00114C04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3)знание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Воронежской области, законов Воронежской области и иных нормативных правовых актов, </w:t>
      </w:r>
      <w:r w:rsidR="003C171C" w:rsidRPr="00D247E8">
        <w:rPr>
          <w:sz w:val="26"/>
          <w:szCs w:val="26"/>
        </w:rPr>
        <w:t>У</w:t>
      </w:r>
      <w:r w:rsidRPr="00D247E8">
        <w:rPr>
          <w:sz w:val="26"/>
          <w:szCs w:val="26"/>
        </w:rPr>
        <w:t xml:space="preserve">става </w:t>
      </w:r>
      <w:proofErr w:type="spellStart"/>
      <w:r w:rsidR="003732A7" w:rsidRPr="00D247E8">
        <w:rPr>
          <w:sz w:val="26"/>
          <w:szCs w:val="26"/>
        </w:rPr>
        <w:t>Калачее</w:t>
      </w:r>
      <w:r w:rsidRPr="00D247E8">
        <w:rPr>
          <w:sz w:val="26"/>
          <w:szCs w:val="26"/>
        </w:rPr>
        <w:t>вского</w:t>
      </w:r>
      <w:proofErr w:type="spellEnd"/>
      <w:r w:rsidRPr="00D247E8">
        <w:rPr>
          <w:sz w:val="26"/>
          <w:szCs w:val="26"/>
        </w:rPr>
        <w:t xml:space="preserve"> муниципального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114C04" w:rsidRPr="00D247E8" w:rsidRDefault="00640D1E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     </w:t>
      </w:r>
      <w:r w:rsidR="001A5D69" w:rsidRPr="00D247E8">
        <w:rPr>
          <w:sz w:val="26"/>
          <w:szCs w:val="26"/>
        </w:rPr>
        <w:t xml:space="preserve"> </w:t>
      </w:r>
      <w:r w:rsidR="00114C04" w:rsidRPr="00D247E8">
        <w:rPr>
          <w:sz w:val="26"/>
          <w:szCs w:val="26"/>
        </w:rPr>
        <w:t xml:space="preserve">Порядок проведения проверки соответствия кандидатур на должность председателя контрольно-счетного органа муниципального образования квалификационным требованиям, указанным в </w:t>
      </w:r>
      <w:r w:rsidR="00B05884" w:rsidRPr="00D247E8">
        <w:rPr>
          <w:sz w:val="26"/>
          <w:szCs w:val="26"/>
        </w:rPr>
        <w:t xml:space="preserve">части 1 </w:t>
      </w:r>
      <w:r w:rsidR="00114C04" w:rsidRPr="00D247E8">
        <w:rPr>
          <w:sz w:val="26"/>
          <w:szCs w:val="26"/>
        </w:rPr>
        <w:t>настоящей стать</w:t>
      </w:r>
      <w:r w:rsidR="00B05884" w:rsidRPr="00D247E8">
        <w:rPr>
          <w:sz w:val="26"/>
          <w:szCs w:val="26"/>
        </w:rPr>
        <w:t>и</w:t>
      </w:r>
      <w:r w:rsidR="00114C04" w:rsidRPr="00D247E8">
        <w:rPr>
          <w:sz w:val="26"/>
          <w:szCs w:val="26"/>
        </w:rPr>
        <w:t xml:space="preserve">, в случае, предусмотренном частью </w:t>
      </w:r>
      <w:r w:rsidR="00EF757D" w:rsidRPr="00D247E8">
        <w:rPr>
          <w:sz w:val="26"/>
          <w:szCs w:val="26"/>
        </w:rPr>
        <w:t>7</w:t>
      </w:r>
      <w:r w:rsidR="00114C04" w:rsidRPr="00D247E8">
        <w:rPr>
          <w:sz w:val="26"/>
          <w:szCs w:val="26"/>
        </w:rPr>
        <w:t xml:space="preserve"> статьи </w:t>
      </w:r>
      <w:r w:rsidR="00EF757D" w:rsidRPr="00D247E8">
        <w:rPr>
          <w:sz w:val="26"/>
          <w:szCs w:val="26"/>
        </w:rPr>
        <w:t>4</w:t>
      </w:r>
      <w:r w:rsidR="00114C04" w:rsidRPr="00D247E8">
        <w:rPr>
          <w:sz w:val="26"/>
          <w:szCs w:val="26"/>
        </w:rPr>
        <w:t xml:space="preserve"> </w:t>
      </w:r>
      <w:r w:rsidR="00EF757D" w:rsidRPr="00D247E8">
        <w:rPr>
          <w:sz w:val="26"/>
          <w:szCs w:val="26"/>
        </w:rPr>
        <w:t>настоящего Положения</w:t>
      </w:r>
      <w:r w:rsidR="00AE3BB5" w:rsidRPr="00D247E8">
        <w:rPr>
          <w:sz w:val="26"/>
          <w:szCs w:val="26"/>
        </w:rPr>
        <w:t>,</w:t>
      </w:r>
      <w:r w:rsidR="00114C04" w:rsidRPr="00D247E8">
        <w:rPr>
          <w:sz w:val="26"/>
          <w:szCs w:val="26"/>
        </w:rPr>
        <w:t xml:space="preserve"> устанавливается Контрольно-счетной палатой Воронежской области.</w:t>
      </w:r>
    </w:p>
    <w:p w:rsidR="00706DF0" w:rsidRPr="00D247E8" w:rsidRDefault="005D7211" w:rsidP="00EC55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47E8">
        <w:rPr>
          <w:spacing w:val="-1"/>
          <w:sz w:val="26"/>
          <w:szCs w:val="26"/>
        </w:rPr>
        <w:t>2</w:t>
      </w:r>
      <w:r w:rsidR="00706DF0" w:rsidRPr="00D247E8">
        <w:rPr>
          <w:spacing w:val="-1"/>
          <w:sz w:val="26"/>
          <w:szCs w:val="26"/>
        </w:rPr>
        <w:t>. Председатель Контрольно-счетной палаты, а также лица</w:t>
      </w:r>
      <w:r w:rsidR="00706DF0" w:rsidRPr="00D247E8">
        <w:rPr>
          <w:sz w:val="26"/>
          <w:szCs w:val="26"/>
        </w:rPr>
        <w:t>, претендующие на замещение указанн</w:t>
      </w:r>
      <w:r w:rsidRPr="00D247E8">
        <w:rPr>
          <w:sz w:val="26"/>
          <w:szCs w:val="26"/>
        </w:rPr>
        <w:t>ой</w:t>
      </w:r>
      <w:r w:rsidR="00706DF0" w:rsidRPr="00D247E8">
        <w:rPr>
          <w:sz w:val="26"/>
          <w:szCs w:val="26"/>
        </w:rPr>
        <w:t xml:space="preserve"> должност</w:t>
      </w:r>
      <w:r w:rsidRPr="00D247E8">
        <w:rPr>
          <w:sz w:val="26"/>
          <w:szCs w:val="26"/>
        </w:rPr>
        <w:t>и</w:t>
      </w:r>
      <w:r w:rsidR="00706DF0" w:rsidRPr="00D247E8">
        <w:rPr>
          <w:sz w:val="26"/>
          <w:szCs w:val="26"/>
        </w:rPr>
        <w:t>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Воронежской области, муниципальными нормативными правовыми актами.</w:t>
      </w:r>
    </w:p>
    <w:p w:rsidR="00114C04" w:rsidRPr="00D247E8" w:rsidRDefault="00640D1E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     </w:t>
      </w:r>
      <w:r w:rsidR="000062A6" w:rsidRPr="00D247E8">
        <w:rPr>
          <w:sz w:val="26"/>
          <w:szCs w:val="26"/>
        </w:rPr>
        <w:t xml:space="preserve"> 3</w:t>
      </w:r>
      <w:r w:rsidR="00114C04" w:rsidRPr="00D247E8">
        <w:rPr>
          <w:sz w:val="26"/>
          <w:szCs w:val="26"/>
        </w:rPr>
        <w:t>. Гражданин Российской Федерации не может быть назначен на должность председателя Контрольно-счетной палаты в случае:</w:t>
      </w:r>
    </w:p>
    <w:p w:rsidR="00114C04" w:rsidRPr="00D247E8" w:rsidRDefault="00114C04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>- наличия у него неснятой или непогашенной судимости;</w:t>
      </w:r>
    </w:p>
    <w:p w:rsidR="00114C04" w:rsidRPr="00D247E8" w:rsidRDefault="00114C04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>- признания его недееспособным или ограниченно дееспособным решением суда, вступившим в законную силу;</w:t>
      </w:r>
    </w:p>
    <w:p w:rsidR="00114C04" w:rsidRPr="00D247E8" w:rsidRDefault="00114C04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- отказа от прохождения процедуры оформления допуска к сведениям, составляющим государственную и иную охраняемую федеральным законом тайну, </w:t>
      </w:r>
      <w:r w:rsidRPr="00D247E8">
        <w:rPr>
          <w:sz w:val="26"/>
          <w:szCs w:val="26"/>
        </w:rPr>
        <w:lastRenderedPageBreak/>
        <w:t>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114C04" w:rsidRPr="00D247E8" w:rsidRDefault="00114C04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>-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9F0322" w:rsidRPr="00D247E8" w:rsidRDefault="009F0322" w:rsidP="00696DFC">
      <w:pPr>
        <w:pStyle w:val="a9"/>
        <w:jc w:val="both"/>
        <w:rPr>
          <w:color w:val="212121"/>
          <w:sz w:val="26"/>
          <w:szCs w:val="26"/>
        </w:rPr>
      </w:pPr>
      <w:r w:rsidRPr="00D247E8">
        <w:rPr>
          <w:color w:val="212121"/>
          <w:sz w:val="26"/>
          <w:szCs w:val="26"/>
        </w:rPr>
        <w:t xml:space="preserve">- наличия оснований, предусмотренных частью </w:t>
      </w:r>
      <w:r w:rsidR="00DF5569" w:rsidRPr="00D247E8">
        <w:rPr>
          <w:color w:val="212121"/>
          <w:sz w:val="26"/>
          <w:szCs w:val="26"/>
        </w:rPr>
        <w:t>4</w:t>
      </w:r>
      <w:r w:rsidRPr="00D247E8">
        <w:rPr>
          <w:color w:val="212121"/>
          <w:sz w:val="26"/>
          <w:szCs w:val="26"/>
        </w:rPr>
        <w:t xml:space="preserve"> настоящей статьи.</w:t>
      </w:r>
    </w:p>
    <w:p w:rsidR="00114C04" w:rsidRPr="00D247E8" w:rsidRDefault="00640D1E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    </w:t>
      </w:r>
      <w:r w:rsidR="000062A6" w:rsidRPr="00D247E8">
        <w:rPr>
          <w:sz w:val="26"/>
          <w:szCs w:val="26"/>
        </w:rPr>
        <w:t xml:space="preserve"> 4</w:t>
      </w:r>
      <w:r w:rsidR="00114C04" w:rsidRPr="00D247E8">
        <w:rPr>
          <w:sz w:val="26"/>
          <w:szCs w:val="26"/>
        </w:rPr>
        <w:t xml:space="preserve">. Председатель Контрольно-счетной палаты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proofErr w:type="spellStart"/>
      <w:r w:rsidR="00F404CC" w:rsidRPr="00D247E8">
        <w:rPr>
          <w:sz w:val="26"/>
          <w:szCs w:val="26"/>
        </w:rPr>
        <w:t>Калачеевского</w:t>
      </w:r>
      <w:proofErr w:type="spellEnd"/>
      <w:r w:rsidR="00114C04" w:rsidRPr="00D247E8">
        <w:rPr>
          <w:sz w:val="26"/>
          <w:szCs w:val="26"/>
        </w:rPr>
        <w:t xml:space="preserve"> муниципального района, главой администрации </w:t>
      </w:r>
      <w:proofErr w:type="spellStart"/>
      <w:r w:rsidR="00F404CC" w:rsidRPr="00D247E8">
        <w:rPr>
          <w:sz w:val="26"/>
          <w:szCs w:val="26"/>
        </w:rPr>
        <w:t>Калачеевского</w:t>
      </w:r>
      <w:proofErr w:type="spellEnd"/>
      <w:r w:rsidR="00114C04" w:rsidRPr="00D247E8">
        <w:rPr>
          <w:sz w:val="26"/>
          <w:szCs w:val="26"/>
        </w:rPr>
        <w:t xml:space="preserve"> муниципального района, руководителями судебных и правоохранительных органов, расположенных на территории </w:t>
      </w:r>
      <w:proofErr w:type="spellStart"/>
      <w:r w:rsidR="00F404CC" w:rsidRPr="00D247E8">
        <w:rPr>
          <w:sz w:val="26"/>
          <w:szCs w:val="26"/>
        </w:rPr>
        <w:t>Калачеевского</w:t>
      </w:r>
      <w:proofErr w:type="spellEnd"/>
      <w:r w:rsidR="00114C04" w:rsidRPr="00D247E8">
        <w:rPr>
          <w:sz w:val="26"/>
          <w:szCs w:val="26"/>
        </w:rPr>
        <w:t xml:space="preserve"> муниципального.</w:t>
      </w:r>
    </w:p>
    <w:p w:rsidR="00114C04" w:rsidRPr="00D247E8" w:rsidRDefault="00640D1E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   </w:t>
      </w:r>
      <w:r w:rsidR="000062A6" w:rsidRPr="00D247E8">
        <w:rPr>
          <w:sz w:val="26"/>
          <w:szCs w:val="26"/>
        </w:rPr>
        <w:t xml:space="preserve">  5</w:t>
      </w:r>
      <w:r w:rsidR="00114C04" w:rsidRPr="00D247E8">
        <w:rPr>
          <w:sz w:val="26"/>
          <w:szCs w:val="26"/>
        </w:rPr>
        <w:t>. Председатель Контрольно-счетной палаты не может заниматься другой оплачиваемой деятельностью, кроме преподавательской, научной и иной творческой деятельност</w:t>
      </w:r>
      <w:r w:rsidR="00D20650" w:rsidRPr="00D247E8">
        <w:rPr>
          <w:sz w:val="26"/>
          <w:szCs w:val="26"/>
        </w:rPr>
        <w:t>ью</w:t>
      </w:r>
      <w:r w:rsidR="00114C04" w:rsidRPr="00D247E8">
        <w:rPr>
          <w:sz w:val="26"/>
          <w:szCs w:val="26"/>
        </w:rPr>
        <w:t>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14C04" w:rsidRPr="00D247E8" w:rsidRDefault="0004041F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    </w:t>
      </w:r>
      <w:r w:rsidR="005F28D4" w:rsidRPr="00D247E8">
        <w:rPr>
          <w:sz w:val="26"/>
          <w:szCs w:val="26"/>
        </w:rPr>
        <w:t xml:space="preserve"> 6</w:t>
      </w:r>
      <w:r w:rsidR="00114C04" w:rsidRPr="00D247E8">
        <w:rPr>
          <w:sz w:val="26"/>
          <w:szCs w:val="26"/>
        </w:rPr>
        <w:t xml:space="preserve">. Председатель Контрольно-счетной палаты досрочно освобождается от должности на основании решения Совета народных депутатов </w:t>
      </w:r>
      <w:proofErr w:type="spellStart"/>
      <w:r w:rsidR="00F404CC" w:rsidRPr="00D247E8">
        <w:rPr>
          <w:sz w:val="26"/>
          <w:szCs w:val="26"/>
        </w:rPr>
        <w:t>Калачеевского</w:t>
      </w:r>
      <w:proofErr w:type="spellEnd"/>
      <w:r w:rsidR="00114C04" w:rsidRPr="00D247E8">
        <w:rPr>
          <w:sz w:val="26"/>
          <w:szCs w:val="26"/>
        </w:rPr>
        <w:t xml:space="preserve"> муниципального района в случае:</w:t>
      </w:r>
    </w:p>
    <w:p w:rsidR="00114C04" w:rsidRPr="00D247E8" w:rsidRDefault="00114C04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>1) вступления в законную силу обвинительного приговора суда в отношении его;</w:t>
      </w:r>
    </w:p>
    <w:p w:rsidR="00114C04" w:rsidRPr="00D247E8" w:rsidRDefault="00114C04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>2) признания его недееспособным или ограниченно дееспособным вступившим в законную силу решением суда;</w:t>
      </w:r>
    </w:p>
    <w:p w:rsidR="00114C04" w:rsidRPr="00D247E8" w:rsidRDefault="00114C04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14C04" w:rsidRPr="00D247E8" w:rsidRDefault="00114C04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>4) подачи письменного заявления об отставке;</w:t>
      </w:r>
    </w:p>
    <w:p w:rsidR="00114C04" w:rsidRPr="00D247E8" w:rsidRDefault="00114C04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</w:t>
      </w:r>
      <w:r w:rsidR="003D765A" w:rsidRPr="00D247E8">
        <w:rPr>
          <w:sz w:val="26"/>
          <w:szCs w:val="26"/>
        </w:rPr>
        <w:t xml:space="preserve">депутатов </w:t>
      </w:r>
      <w:r w:rsidRPr="00D247E8">
        <w:rPr>
          <w:sz w:val="26"/>
          <w:szCs w:val="26"/>
        </w:rPr>
        <w:t xml:space="preserve">Совета народных депутатов </w:t>
      </w:r>
      <w:proofErr w:type="spellStart"/>
      <w:r w:rsidR="00F404CC"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района;</w:t>
      </w:r>
    </w:p>
    <w:p w:rsidR="00114C04" w:rsidRPr="00D247E8" w:rsidRDefault="00114C04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6) достижения установленного нормативным правовым актом Совета народных депутатов </w:t>
      </w:r>
      <w:proofErr w:type="spellStart"/>
      <w:r w:rsidR="00F404CC"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 в соответствии с федеральным законом предельного возраста пребывания в должности;</w:t>
      </w:r>
    </w:p>
    <w:p w:rsidR="00114C04" w:rsidRPr="00D247E8" w:rsidRDefault="00114C04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7) выявления обстоятельств, предусмотренных частями </w:t>
      </w:r>
      <w:r w:rsidR="008455B3" w:rsidRPr="00D247E8">
        <w:rPr>
          <w:sz w:val="26"/>
          <w:szCs w:val="26"/>
        </w:rPr>
        <w:t>3</w:t>
      </w:r>
      <w:r w:rsidR="00F719A4" w:rsidRPr="00D247E8">
        <w:rPr>
          <w:sz w:val="26"/>
          <w:szCs w:val="26"/>
        </w:rPr>
        <w:t xml:space="preserve"> </w:t>
      </w:r>
      <w:r w:rsidR="00125C3F" w:rsidRPr="00D247E8">
        <w:rPr>
          <w:sz w:val="26"/>
          <w:szCs w:val="26"/>
        </w:rPr>
        <w:t>и</w:t>
      </w:r>
      <w:r w:rsidR="00AB791B" w:rsidRPr="00D247E8">
        <w:rPr>
          <w:sz w:val="26"/>
          <w:szCs w:val="26"/>
        </w:rPr>
        <w:t xml:space="preserve"> </w:t>
      </w:r>
      <w:r w:rsidR="008455B3" w:rsidRPr="00D247E8">
        <w:rPr>
          <w:sz w:val="26"/>
          <w:szCs w:val="26"/>
        </w:rPr>
        <w:t>4</w:t>
      </w:r>
      <w:r w:rsidR="00F719A4" w:rsidRPr="00D247E8">
        <w:rPr>
          <w:sz w:val="26"/>
          <w:szCs w:val="26"/>
        </w:rPr>
        <w:t xml:space="preserve"> </w:t>
      </w:r>
      <w:r w:rsidRPr="00D247E8">
        <w:rPr>
          <w:sz w:val="26"/>
          <w:szCs w:val="26"/>
        </w:rPr>
        <w:t xml:space="preserve"> настоящей статьи</w:t>
      </w:r>
      <w:r w:rsidR="000C5A0B" w:rsidRPr="00D247E8">
        <w:rPr>
          <w:sz w:val="26"/>
          <w:szCs w:val="26"/>
        </w:rPr>
        <w:t>;</w:t>
      </w:r>
    </w:p>
    <w:p w:rsidR="00114C04" w:rsidRPr="00D247E8" w:rsidRDefault="00114C04" w:rsidP="00696DFC">
      <w:pPr>
        <w:pStyle w:val="a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</w:t>
      </w:r>
      <w:r w:rsidRPr="00D247E8">
        <w:rPr>
          <w:sz w:val="26"/>
          <w:szCs w:val="26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63EF4" w:rsidRPr="00D247E8" w:rsidRDefault="00063EF4" w:rsidP="00063E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63EF4" w:rsidRPr="00D247E8" w:rsidRDefault="00806BD7" w:rsidP="00806BD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5F28D4" w:rsidRPr="00D247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63EF4" w:rsidRPr="00D247E8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6559FE" w:rsidRPr="00D247E8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63EF4" w:rsidRPr="00D247E8">
        <w:rPr>
          <w:rFonts w:ascii="Times New Roman" w:hAnsi="Times New Roman" w:cs="Times New Roman"/>
          <w:b/>
          <w:bCs/>
          <w:sz w:val="26"/>
          <w:szCs w:val="26"/>
        </w:rPr>
        <w:t>. Аппарат Контрольно-счетной палаты</w:t>
      </w:r>
    </w:p>
    <w:p w:rsidR="00063EF4" w:rsidRPr="00D247E8" w:rsidRDefault="00063EF4" w:rsidP="00063E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7ED3" w:rsidRPr="00D247E8" w:rsidRDefault="00221392" w:rsidP="00221392">
      <w:pPr>
        <w:jc w:val="both"/>
        <w:textAlignment w:val="baseline"/>
        <w:rPr>
          <w:color w:val="212121"/>
          <w:sz w:val="26"/>
          <w:szCs w:val="26"/>
        </w:rPr>
      </w:pPr>
      <w:r w:rsidRPr="00D247E8">
        <w:rPr>
          <w:sz w:val="26"/>
          <w:szCs w:val="26"/>
        </w:rPr>
        <w:t xml:space="preserve">      </w:t>
      </w:r>
      <w:r w:rsidR="005F28D4" w:rsidRPr="00D247E8">
        <w:rPr>
          <w:sz w:val="26"/>
          <w:szCs w:val="26"/>
        </w:rPr>
        <w:t xml:space="preserve"> </w:t>
      </w:r>
      <w:r w:rsidRPr="00D247E8">
        <w:rPr>
          <w:sz w:val="26"/>
          <w:szCs w:val="26"/>
        </w:rPr>
        <w:t xml:space="preserve">1. </w:t>
      </w:r>
      <w:r w:rsidR="00063EF4" w:rsidRPr="00D247E8">
        <w:rPr>
          <w:sz w:val="26"/>
          <w:szCs w:val="26"/>
        </w:rPr>
        <w:t xml:space="preserve">Аппарат Контрольно-счетной палаты состоит из инспекторов Контрольно-счетной палаты и иных штатных сотрудников. </w:t>
      </w:r>
      <w:r w:rsidR="0085661A" w:rsidRPr="00D247E8">
        <w:rPr>
          <w:color w:val="212121"/>
          <w:sz w:val="26"/>
          <w:szCs w:val="26"/>
        </w:rPr>
        <w:t xml:space="preserve">К инспекторам Контрольно-счетной палаты относятся следующие должности муниципальной службы, содержащиеся в реестре должностей муниципальной службы </w:t>
      </w:r>
      <w:proofErr w:type="spellStart"/>
      <w:r w:rsidR="009043B4" w:rsidRPr="00D247E8">
        <w:rPr>
          <w:color w:val="212121"/>
          <w:sz w:val="26"/>
          <w:szCs w:val="26"/>
        </w:rPr>
        <w:t>Калачеевского</w:t>
      </w:r>
      <w:proofErr w:type="spellEnd"/>
      <w:r w:rsidR="009043B4" w:rsidRPr="00D247E8">
        <w:rPr>
          <w:color w:val="212121"/>
          <w:sz w:val="26"/>
          <w:szCs w:val="26"/>
        </w:rPr>
        <w:t xml:space="preserve"> муниципального района</w:t>
      </w:r>
      <w:r w:rsidR="0085661A" w:rsidRPr="00D247E8">
        <w:rPr>
          <w:color w:val="212121"/>
          <w:sz w:val="26"/>
          <w:szCs w:val="26"/>
        </w:rPr>
        <w:t xml:space="preserve"> Воронежской области: инспектор, ведущий </w:t>
      </w:r>
      <w:r w:rsidR="009043B4" w:rsidRPr="00D247E8">
        <w:rPr>
          <w:color w:val="212121"/>
          <w:sz w:val="26"/>
          <w:szCs w:val="26"/>
        </w:rPr>
        <w:t>специалист</w:t>
      </w:r>
      <w:r w:rsidR="0085661A" w:rsidRPr="00D247E8">
        <w:rPr>
          <w:color w:val="212121"/>
          <w:sz w:val="26"/>
          <w:szCs w:val="26"/>
        </w:rPr>
        <w:t>.</w:t>
      </w:r>
      <w:r w:rsidR="00A27ED3" w:rsidRPr="00D247E8">
        <w:rPr>
          <w:color w:val="212121"/>
          <w:sz w:val="26"/>
          <w:szCs w:val="26"/>
        </w:rPr>
        <w:t xml:space="preserve"> </w:t>
      </w:r>
    </w:p>
    <w:p w:rsidR="00F02FD7" w:rsidRPr="00D247E8" w:rsidRDefault="00CE7DC5" w:rsidP="00A27ED3">
      <w:pPr>
        <w:pStyle w:val="aa"/>
        <w:ind w:left="0"/>
        <w:jc w:val="both"/>
        <w:textAlignment w:val="baseline"/>
        <w:rPr>
          <w:color w:val="212121"/>
          <w:sz w:val="26"/>
          <w:szCs w:val="26"/>
        </w:rPr>
      </w:pPr>
      <w:r w:rsidRPr="00D247E8">
        <w:rPr>
          <w:sz w:val="26"/>
          <w:szCs w:val="26"/>
        </w:rPr>
        <w:t xml:space="preserve">   </w:t>
      </w:r>
      <w:r w:rsidR="00063EF4" w:rsidRPr="00D247E8">
        <w:rPr>
          <w:sz w:val="26"/>
          <w:szCs w:val="26"/>
        </w:rPr>
        <w:t>На инспекторов Контрольно-счетной палаты возлага</w:t>
      </w:r>
      <w:r w:rsidR="0085661A" w:rsidRPr="00D247E8">
        <w:rPr>
          <w:sz w:val="26"/>
          <w:szCs w:val="26"/>
        </w:rPr>
        <w:t>ются обязанности по организации</w:t>
      </w:r>
      <w:r w:rsidR="00F02FD7" w:rsidRPr="00D247E8">
        <w:rPr>
          <w:sz w:val="26"/>
          <w:szCs w:val="26"/>
        </w:rPr>
        <w:t>,</w:t>
      </w:r>
      <w:r w:rsidR="0085661A" w:rsidRPr="00D247E8">
        <w:rPr>
          <w:sz w:val="26"/>
          <w:szCs w:val="26"/>
        </w:rPr>
        <w:t xml:space="preserve"> </w:t>
      </w:r>
      <w:r w:rsidR="00063EF4" w:rsidRPr="00D247E8">
        <w:rPr>
          <w:sz w:val="26"/>
          <w:szCs w:val="26"/>
        </w:rPr>
        <w:t xml:space="preserve"> непосредственному проведению и участию в контрольных и экспертно-аналитических мероприятиях в рамках внешнего муниципального финансового контроля в </w:t>
      </w:r>
      <w:r w:rsidR="00F02FD7" w:rsidRPr="00D247E8">
        <w:rPr>
          <w:sz w:val="26"/>
          <w:szCs w:val="26"/>
        </w:rPr>
        <w:t>пределах</w:t>
      </w:r>
      <w:r w:rsidR="00063EF4" w:rsidRPr="00D247E8">
        <w:rPr>
          <w:sz w:val="26"/>
          <w:szCs w:val="26"/>
        </w:rPr>
        <w:t xml:space="preserve"> компетенци</w:t>
      </w:r>
      <w:r w:rsidR="00F02FD7" w:rsidRPr="00D247E8">
        <w:rPr>
          <w:sz w:val="26"/>
          <w:szCs w:val="26"/>
        </w:rPr>
        <w:t>и</w:t>
      </w:r>
      <w:r w:rsidR="00063EF4" w:rsidRPr="00D247E8">
        <w:rPr>
          <w:sz w:val="26"/>
          <w:szCs w:val="26"/>
        </w:rPr>
        <w:t xml:space="preserve"> Контрольно-счетной палаты.</w:t>
      </w:r>
      <w:r w:rsidR="00F02FD7" w:rsidRPr="00D247E8">
        <w:rPr>
          <w:color w:val="212121"/>
          <w:sz w:val="26"/>
          <w:szCs w:val="26"/>
        </w:rPr>
        <w:t xml:space="preserve"> </w:t>
      </w:r>
    </w:p>
    <w:p w:rsidR="00E5161F" w:rsidRPr="00D247E8" w:rsidRDefault="00A27ED3" w:rsidP="00A27ED3">
      <w:pPr>
        <w:jc w:val="both"/>
        <w:textAlignment w:val="baseline"/>
        <w:rPr>
          <w:rFonts w:ascii="inherit" w:hAnsi="inherit" w:cs="Arial"/>
          <w:color w:val="212121"/>
          <w:sz w:val="26"/>
          <w:szCs w:val="26"/>
        </w:rPr>
      </w:pPr>
      <w:r w:rsidRPr="00D247E8">
        <w:rPr>
          <w:sz w:val="26"/>
          <w:szCs w:val="26"/>
        </w:rPr>
        <w:t xml:space="preserve">       </w:t>
      </w:r>
      <w:r w:rsidR="00063EF4" w:rsidRPr="00D247E8">
        <w:rPr>
          <w:sz w:val="26"/>
          <w:szCs w:val="26"/>
        </w:rPr>
        <w:t xml:space="preserve">2. Права, обязанности и ответственность </w:t>
      </w:r>
      <w:r w:rsidR="002108F8" w:rsidRPr="00D247E8">
        <w:rPr>
          <w:rFonts w:ascii="inherit" w:hAnsi="inherit" w:cs="Arial"/>
          <w:color w:val="212121"/>
          <w:sz w:val="26"/>
          <w:szCs w:val="26"/>
        </w:rPr>
        <w:t>работников</w:t>
      </w:r>
      <w:r w:rsidR="00063EF4" w:rsidRPr="00D247E8">
        <w:rPr>
          <w:sz w:val="26"/>
          <w:szCs w:val="26"/>
        </w:rPr>
        <w:t xml:space="preserve"> аппарата Контрольно-счетной палаты</w:t>
      </w:r>
      <w:r w:rsidR="00E5161F" w:rsidRPr="00D247E8">
        <w:rPr>
          <w:sz w:val="26"/>
          <w:szCs w:val="26"/>
        </w:rPr>
        <w:t xml:space="preserve"> </w:t>
      </w:r>
      <w:r w:rsidR="00E5161F" w:rsidRPr="00D247E8">
        <w:rPr>
          <w:rFonts w:ascii="inherit" w:hAnsi="inherit" w:cs="Arial"/>
          <w:color w:val="212121"/>
          <w:sz w:val="26"/>
          <w:szCs w:val="26"/>
        </w:rPr>
        <w:t>определяются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законодательством о муниципальной службе, трудовым законодательством, иными нормативными правовыми актами, содержащими нормы трудового права, настоящим Положением, Регламентом Контрольно-счетной палаты, а также соответствующими должностными инструкциями.</w:t>
      </w:r>
    </w:p>
    <w:p w:rsidR="00063EF4" w:rsidRPr="00D247E8" w:rsidRDefault="00063EF4" w:rsidP="00A27E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3. Сотрудники аппарата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Контрольно-счетной палаты, главой </w:t>
      </w:r>
      <w:proofErr w:type="spellStart"/>
      <w:r w:rsidR="001E5229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района, главой администрации </w:t>
      </w:r>
      <w:proofErr w:type="spellStart"/>
      <w:r w:rsidR="001E5229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района, руководителями судебных и правоохранительных органов, расположенных на территории </w:t>
      </w:r>
      <w:proofErr w:type="spellStart"/>
      <w:r w:rsidR="001E5229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CE7DC5" w:rsidRPr="00D247E8" w:rsidRDefault="00CE7DC5" w:rsidP="003565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7DC5" w:rsidRPr="00D247E8" w:rsidRDefault="00CE7DC5" w:rsidP="00CE7DC5">
      <w:pPr>
        <w:rPr>
          <w:sz w:val="26"/>
          <w:szCs w:val="26"/>
        </w:rPr>
      </w:pPr>
      <w:r w:rsidRPr="00D247E8">
        <w:rPr>
          <w:rStyle w:val="ab"/>
          <w:sz w:val="26"/>
          <w:szCs w:val="26"/>
        </w:rPr>
        <w:t xml:space="preserve">      </w:t>
      </w:r>
      <w:r w:rsidR="005F28D4" w:rsidRPr="00D247E8">
        <w:rPr>
          <w:rStyle w:val="ab"/>
          <w:sz w:val="26"/>
          <w:szCs w:val="26"/>
        </w:rPr>
        <w:t xml:space="preserve"> </w:t>
      </w:r>
      <w:r w:rsidRPr="00D247E8">
        <w:rPr>
          <w:rStyle w:val="ab"/>
          <w:sz w:val="26"/>
          <w:szCs w:val="26"/>
        </w:rPr>
        <w:t xml:space="preserve">Статья </w:t>
      </w:r>
      <w:r w:rsidR="00A5034E" w:rsidRPr="00D247E8">
        <w:rPr>
          <w:rStyle w:val="ab"/>
          <w:sz w:val="26"/>
          <w:szCs w:val="26"/>
        </w:rPr>
        <w:t>7</w:t>
      </w:r>
      <w:r w:rsidRPr="00D247E8">
        <w:rPr>
          <w:sz w:val="26"/>
          <w:szCs w:val="26"/>
        </w:rPr>
        <w:t>.</w:t>
      </w:r>
      <w:r w:rsidRPr="00D247E8">
        <w:rPr>
          <w:rStyle w:val="ab"/>
          <w:sz w:val="26"/>
          <w:szCs w:val="26"/>
        </w:rPr>
        <w:t xml:space="preserve"> Гарантии статуса должностных лиц Контрольно-счетной палаты</w:t>
      </w:r>
    </w:p>
    <w:p w:rsidR="00CE7DC5" w:rsidRPr="00D247E8" w:rsidRDefault="00CE7DC5" w:rsidP="00CE7DC5">
      <w:pPr>
        <w:ind w:firstLine="70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>1. Председатель и инспектор Контрольно-счетной палаты являются должностными лицами Контрольно-счетной палаты.</w:t>
      </w:r>
    </w:p>
    <w:p w:rsidR="00CE7DC5" w:rsidRPr="00D247E8" w:rsidRDefault="00CE7DC5" w:rsidP="00CE7DC5">
      <w:pPr>
        <w:ind w:firstLine="70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палаты, 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Воронежской области.</w:t>
      </w:r>
    </w:p>
    <w:p w:rsidR="00CE7DC5" w:rsidRPr="00D247E8" w:rsidRDefault="00CE7DC5" w:rsidP="00CE7DC5">
      <w:pPr>
        <w:ind w:firstLine="70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CE7DC5" w:rsidRPr="00D247E8" w:rsidRDefault="00CE7DC5" w:rsidP="00CE7DC5">
      <w:pPr>
        <w:ind w:firstLine="709"/>
        <w:jc w:val="both"/>
        <w:rPr>
          <w:sz w:val="26"/>
          <w:szCs w:val="26"/>
        </w:rPr>
      </w:pPr>
      <w:r w:rsidRPr="00D247E8">
        <w:rPr>
          <w:sz w:val="26"/>
          <w:szCs w:val="26"/>
        </w:rPr>
        <w:lastRenderedPageBreak/>
        <w:t>4. Должностные лица Контрольно-счетной палаты обладают гарантиями профессиональной независимости.</w:t>
      </w:r>
    </w:p>
    <w:p w:rsidR="00356526" w:rsidRPr="00D247E8" w:rsidRDefault="00356526" w:rsidP="00A27E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070FF" w:rsidRPr="00D247E8" w:rsidRDefault="00B070FF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>Глава 3. ПОЛНОМОЧИЯ КОНТРОЛЬНО-СЧЕТНОЙ ПАЛАТЫ И ФОРМЫ ОСУЩЕСТВЛЕНИЯ ВНЕШНЕГО МУНИЦИПАЛЬНОГО ФИНАНСОВОГО КОНТРОЛЯ</w:t>
      </w:r>
    </w:p>
    <w:p w:rsidR="00B070FF" w:rsidRPr="00D247E8" w:rsidRDefault="00B070FF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070FF" w:rsidRPr="00D247E8" w:rsidRDefault="00B070FF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A5034E" w:rsidRPr="00D247E8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D247E8">
        <w:rPr>
          <w:rFonts w:ascii="Times New Roman" w:hAnsi="Times New Roman" w:cs="Times New Roman"/>
          <w:b/>
          <w:bCs/>
          <w:sz w:val="26"/>
          <w:szCs w:val="26"/>
        </w:rPr>
        <w:t>. Полномочия Контрольно-счетной палаты</w:t>
      </w:r>
    </w:p>
    <w:p w:rsidR="00B070FF" w:rsidRPr="00D247E8" w:rsidRDefault="00B070FF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70FF" w:rsidRPr="00D247E8" w:rsidRDefault="00B070FF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1. Контрольно-счетная палата осуществляет следующие полномочия:</w:t>
      </w:r>
    </w:p>
    <w:p w:rsidR="00B070FF" w:rsidRPr="00D247E8" w:rsidRDefault="00B070FF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- организация и осуществление контроля за законностью и эффективностью использования средств бюджета</w:t>
      </w:r>
      <w:r w:rsidR="00CF4AAA" w:rsidRPr="00D247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AAA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CF4AAA"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D247E8">
        <w:rPr>
          <w:rFonts w:ascii="Times New Roman" w:hAnsi="Times New Roman" w:cs="Times New Roman"/>
          <w:sz w:val="26"/>
          <w:szCs w:val="26"/>
        </w:rPr>
        <w:t>, а также иных средств</w:t>
      </w:r>
      <w:r w:rsidR="00F7501A" w:rsidRPr="00D247E8">
        <w:rPr>
          <w:rFonts w:ascii="Times New Roman" w:hAnsi="Times New Roman" w:cs="Times New Roman"/>
          <w:sz w:val="26"/>
          <w:szCs w:val="26"/>
        </w:rPr>
        <w:t>,</w:t>
      </w:r>
      <w:r w:rsidRPr="00D247E8">
        <w:rPr>
          <w:rFonts w:ascii="Times New Roman" w:hAnsi="Times New Roman" w:cs="Times New Roman"/>
          <w:sz w:val="26"/>
          <w:szCs w:val="26"/>
        </w:rPr>
        <w:t xml:space="preserve"> в случаях, предусмотренных законодательством Российской Федерации;</w:t>
      </w:r>
    </w:p>
    <w:p w:rsidR="00B070FF" w:rsidRPr="00D247E8" w:rsidRDefault="00B070FF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- экспертиза проектов районного бюджета, проверка и анализ обоснованности его показателей; </w:t>
      </w:r>
    </w:p>
    <w:p w:rsidR="00B070FF" w:rsidRPr="00D247E8" w:rsidRDefault="00B070FF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- внешняя проверка годового отчета об исполнении бюджета </w:t>
      </w:r>
      <w:proofErr w:type="spellStart"/>
      <w:r w:rsidR="000D6EB7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B070FF" w:rsidRPr="00D247E8" w:rsidRDefault="00B070FF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-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B070FF" w:rsidRPr="00D247E8" w:rsidRDefault="00B070FF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070FF" w:rsidRPr="00D247E8" w:rsidRDefault="00B070FF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- 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 w:rsidR="000D6EB7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 w:rsidR="000D6EB7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 и имущества, находящегося в муниципальной собственности;</w:t>
      </w:r>
    </w:p>
    <w:p w:rsidR="00B070FF" w:rsidRPr="00D247E8" w:rsidRDefault="00B070FF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-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</w:t>
      </w:r>
      <w:r w:rsidR="00392C66" w:rsidRPr="00D247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2C66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392C66"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D247E8">
        <w:rPr>
          <w:rFonts w:ascii="Times New Roman" w:hAnsi="Times New Roman" w:cs="Times New Roman"/>
          <w:sz w:val="26"/>
          <w:szCs w:val="26"/>
        </w:rPr>
        <w:t xml:space="preserve">, а также муниципальных программ (проектов муниципальных программ); </w:t>
      </w:r>
    </w:p>
    <w:p w:rsidR="00B070FF" w:rsidRPr="00D247E8" w:rsidRDefault="00B070FF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- анализ и мониторинг бюджетного процесса в </w:t>
      </w:r>
      <w:proofErr w:type="spellStart"/>
      <w:r w:rsidR="00F44B45" w:rsidRPr="00D247E8">
        <w:rPr>
          <w:rFonts w:ascii="Times New Roman" w:hAnsi="Times New Roman" w:cs="Times New Roman"/>
          <w:sz w:val="26"/>
          <w:szCs w:val="26"/>
        </w:rPr>
        <w:t>Калачеев</w:t>
      </w:r>
      <w:r w:rsidRPr="00D247E8">
        <w:rPr>
          <w:rFonts w:ascii="Times New Roman" w:hAnsi="Times New Roman" w:cs="Times New Roman"/>
          <w:sz w:val="26"/>
          <w:szCs w:val="26"/>
        </w:rPr>
        <w:t>ском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B070FF" w:rsidRPr="00D247E8" w:rsidRDefault="00B070FF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- проведение оперативного анализа исполнения и контроля за организацией исполнения бюджета </w:t>
      </w:r>
      <w:proofErr w:type="spellStart"/>
      <w:r w:rsidR="000D6EB7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 в текущем финансовом году, ежеквартальное представление информации о ходе исполнения районного бюджета, о результатах проведенных контрольных и экспертно-аналитических </w:t>
      </w:r>
      <w:r w:rsidRPr="00D247E8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мероприятий в Совет народных депутатов </w:t>
      </w:r>
      <w:proofErr w:type="spellStart"/>
      <w:r w:rsidR="000D6EB7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 и главе </w:t>
      </w:r>
      <w:proofErr w:type="spellStart"/>
      <w:r w:rsidR="000D6EB7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B070FF" w:rsidRPr="00D247E8" w:rsidRDefault="00B070FF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- осуществление контроля за состоянием муниципального внутреннего и внешнего долга</w:t>
      </w:r>
      <w:r w:rsidR="00A003F3" w:rsidRPr="00D247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03F3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A003F3"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D247E8">
        <w:rPr>
          <w:rFonts w:ascii="Times New Roman" w:hAnsi="Times New Roman" w:cs="Times New Roman"/>
          <w:sz w:val="26"/>
          <w:szCs w:val="26"/>
        </w:rPr>
        <w:t>;</w:t>
      </w:r>
    </w:p>
    <w:p w:rsidR="00B070FF" w:rsidRPr="00D247E8" w:rsidRDefault="00B070FF" w:rsidP="00B070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- оценка реализуемости, рисков и результатов достижения целей социально-экономического развития </w:t>
      </w:r>
      <w:proofErr w:type="spellStart"/>
      <w:r w:rsidR="000D6EB7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района, предусмотренных документами стратегического планирования </w:t>
      </w:r>
      <w:proofErr w:type="spellStart"/>
      <w:r w:rsidR="000D6EB7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района, в пределах компетенции Контрольно-счетной палаты  </w:t>
      </w:r>
      <w:proofErr w:type="spellStart"/>
      <w:r w:rsidR="000D6EB7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B070FF" w:rsidRPr="00D247E8" w:rsidRDefault="00B070FF" w:rsidP="00B070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- участие в пределах полномочий в мероприятиях, направленных на противодействие коррупции;</w:t>
      </w:r>
    </w:p>
    <w:p w:rsidR="00B070FF" w:rsidRPr="00D247E8" w:rsidRDefault="00B070FF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- иные полномочия в сфере внешнего муниципального финансового контроля, установленные федеральными законами, законами </w:t>
      </w:r>
      <w:r w:rsidR="00F266B3" w:rsidRPr="00D247E8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D247E8">
        <w:rPr>
          <w:rFonts w:ascii="Times New Roman" w:hAnsi="Times New Roman" w:cs="Times New Roman"/>
          <w:sz w:val="26"/>
          <w:szCs w:val="26"/>
        </w:rPr>
        <w:t xml:space="preserve">, </w:t>
      </w:r>
      <w:r w:rsidR="00F266B3" w:rsidRPr="00D247E8">
        <w:rPr>
          <w:rFonts w:ascii="Times New Roman" w:hAnsi="Times New Roman" w:cs="Times New Roman"/>
          <w:sz w:val="26"/>
          <w:szCs w:val="26"/>
        </w:rPr>
        <w:t>У</w:t>
      </w:r>
      <w:r w:rsidRPr="00D247E8">
        <w:rPr>
          <w:rFonts w:ascii="Times New Roman" w:hAnsi="Times New Roman" w:cs="Times New Roman"/>
          <w:sz w:val="26"/>
          <w:szCs w:val="26"/>
        </w:rPr>
        <w:t xml:space="preserve">ставом </w:t>
      </w:r>
      <w:r w:rsidR="00F266B3" w:rsidRPr="00D247E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D247E8">
        <w:rPr>
          <w:rFonts w:ascii="Times New Roman" w:hAnsi="Times New Roman" w:cs="Times New Roman"/>
          <w:sz w:val="26"/>
          <w:szCs w:val="26"/>
        </w:rPr>
        <w:t xml:space="preserve">и нормативными правовыми актами Совета народных депутатов </w:t>
      </w:r>
      <w:proofErr w:type="spellStart"/>
      <w:r w:rsidR="000D6EB7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F266B3" w:rsidRPr="00D247E8" w:rsidRDefault="00F266B3" w:rsidP="00F266B3">
      <w:pPr>
        <w:ind w:firstLine="70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2. Контрольно-счетная палата </w:t>
      </w:r>
      <w:proofErr w:type="spellStart"/>
      <w:r w:rsidR="00A124DF" w:rsidRPr="00D247E8">
        <w:rPr>
          <w:sz w:val="26"/>
          <w:szCs w:val="26"/>
        </w:rPr>
        <w:t>Калачеевского</w:t>
      </w:r>
      <w:proofErr w:type="spellEnd"/>
      <w:r w:rsidR="00A124DF" w:rsidRPr="00D247E8">
        <w:rPr>
          <w:sz w:val="26"/>
          <w:szCs w:val="26"/>
        </w:rPr>
        <w:t xml:space="preserve"> муниципального района наряду с полномочиями, предусмотренными  частью 1 настоящей статьи</w:t>
      </w:r>
      <w:r w:rsidR="00513463" w:rsidRPr="00D247E8">
        <w:rPr>
          <w:sz w:val="26"/>
          <w:szCs w:val="26"/>
        </w:rPr>
        <w:t xml:space="preserve">, </w:t>
      </w:r>
      <w:r w:rsidR="00A124DF" w:rsidRPr="00D247E8">
        <w:rPr>
          <w:sz w:val="26"/>
          <w:szCs w:val="26"/>
        </w:rPr>
        <w:t xml:space="preserve"> </w:t>
      </w:r>
      <w:r w:rsidRPr="00D247E8">
        <w:rPr>
          <w:sz w:val="26"/>
          <w:szCs w:val="26"/>
        </w:rPr>
        <w:t>осуществляет</w:t>
      </w:r>
      <w:r w:rsidR="00916EFD" w:rsidRPr="00D247E8">
        <w:rPr>
          <w:sz w:val="26"/>
          <w:szCs w:val="26"/>
        </w:rPr>
        <w:t xml:space="preserve"> </w:t>
      </w:r>
      <w:r w:rsidR="00513463" w:rsidRPr="00D247E8">
        <w:rPr>
          <w:sz w:val="26"/>
          <w:szCs w:val="26"/>
        </w:rPr>
        <w:t>контроль за законностью и эффективностью использования средств бюджета</w:t>
      </w:r>
      <w:r w:rsidR="00DD6E72" w:rsidRPr="00D247E8">
        <w:rPr>
          <w:sz w:val="26"/>
          <w:szCs w:val="26"/>
        </w:rPr>
        <w:t xml:space="preserve"> </w:t>
      </w:r>
      <w:proofErr w:type="spellStart"/>
      <w:r w:rsidR="00DD6E72" w:rsidRPr="00D247E8">
        <w:rPr>
          <w:sz w:val="26"/>
          <w:szCs w:val="26"/>
        </w:rPr>
        <w:t>Калачее</w:t>
      </w:r>
      <w:r w:rsidR="00485B0D" w:rsidRPr="00D247E8">
        <w:rPr>
          <w:sz w:val="26"/>
          <w:szCs w:val="26"/>
        </w:rPr>
        <w:t>вс</w:t>
      </w:r>
      <w:r w:rsidR="00DD6E72" w:rsidRPr="00D247E8">
        <w:rPr>
          <w:sz w:val="26"/>
          <w:szCs w:val="26"/>
        </w:rPr>
        <w:t>кого</w:t>
      </w:r>
      <w:proofErr w:type="spellEnd"/>
      <w:r w:rsidR="00513463" w:rsidRPr="00D247E8">
        <w:rPr>
          <w:sz w:val="26"/>
          <w:szCs w:val="26"/>
        </w:rPr>
        <w:t xml:space="preserve"> муниципального района, поступивших соответственно в бюджеты поселений</w:t>
      </w:r>
      <w:r w:rsidR="00DD6E72" w:rsidRPr="00D247E8">
        <w:rPr>
          <w:sz w:val="26"/>
          <w:szCs w:val="26"/>
        </w:rPr>
        <w:t>, входящих в состав данного муниципального района</w:t>
      </w:r>
      <w:r w:rsidR="00B94BC2" w:rsidRPr="00D247E8">
        <w:rPr>
          <w:sz w:val="26"/>
          <w:szCs w:val="26"/>
        </w:rPr>
        <w:t xml:space="preserve"> и другие полномочия контрольно-счетных органов поселений по осуществлению внешнего муниципального финансового контроля в случае заключения соглашений о передаче указанных полномочий.</w:t>
      </w:r>
      <w:r w:rsidR="00B94BC2" w:rsidRPr="00D247E8">
        <w:rPr>
          <w:rFonts w:ascii="inherit" w:hAnsi="inherit" w:cs="Arial"/>
          <w:color w:val="FF0000"/>
          <w:sz w:val="26"/>
          <w:szCs w:val="26"/>
        </w:rPr>
        <w:t xml:space="preserve"> </w:t>
      </w:r>
      <w:r w:rsidR="00513463" w:rsidRPr="00D247E8">
        <w:rPr>
          <w:sz w:val="26"/>
          <w:szCs w:val="26"/>
        </w:rPr>
        <w:t xml:space="preserve"> </w:t>
      </w:r>
    </w:p>
    <w:p w:rsidR="00B070FF" w:rsidRPr="00D247E8" w:rsidRDefault="00F266B3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3</w:t>
      </w:r>
      <w:r w:rsidR="00B070FF" w:rsidRPr="00D247E8">
        <w:rPr>
          <w:rFonts w:ascii="Times New Roman" w:hAnsi="Times New Roman" w:cs="Times New Roman"/>
          <w:sz w:val="26"/>
          <w:szCs w:val="26"/>
        </w:rPr>
        <w:t>. Внешний муниципальный финансовый контроль осуществляется Контрольно-счетной палатой</w:t>
      </w:r>
      <w:r w:rsidR="00AB6F29" w:rsidRPr="00D247E8"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="00B070FF" w:rsidRPr="00D247E8">
        <w:rPr>
          <w:rFonts w:ascii="Times New Roman" w:hAnsi="Times New Roman" w:cs="Times New Roman"/>
          <w:sz w:val="26"/>
          <w:szCs w:val="26"/>
        </w:rPr>
        <w:t>:</w:t>
      </w:r>
    </w:p>
    <w:p w:rsidR="00B070FF" w:rsidRPr="00D247E8" w:rsidRDefault="00B070FF" w:rsidP="00B070F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- органов местного самоуправления и муниципальных органов, муниципальных учреждений</w:t>
      </w:r>
      <w:r w:rsidR="006D5AB8" w:rsidRPr="00D247E8">
        <w:rPr>
          <w:rFonts w:ascii="Times New Roman" w:hAnsi="Times New Roman" w:cs="Times New Roman"/>
          <w:sz w:val="26"/>
          <w:szCs w:val="26"/>
        </w:rPr>
        <w:t xml:space="preserve"> и</w:t>
      </w:r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="006D5AB8" w:rsidRPr="00D247E8">
        <w:rPr>
          <w:rFonts w:ascii="Times New Roman" w:hAnsi="Times New Roman"/>
          <w:sz w:val="26"/>
          <w:szCs w:val="26"/>
        </w:rPr>
        <w:t xml:space="preserve"> унитарных</w:t>
      </w:r>
      <w:r w:rsidRPr="00D247E8">
        <w:rPr>
          <w:rFonts w:ascii="Times New Roman" w:hAnsi="Times New Roman" w:cs="Times New Roman"/>
          <w:sz w:val="26"/>
          <w:szCs w:val="26"/>
        </w:rPr>
        <w:t xml:space="preserve"> предприятий</w:t>
      </w:r>
      <w:r w:rsidR="006D5AB8" w:rsidRPr="00D247E8">
        <w:rPr>
          <w:rFonts w:ascii="Times New Roman" w:hAnsi="Times New Roman" w:cs="Times New Roman"/>
          <w:sz w:val="26"/>
          <w:szCs w:val="26"/>
        </w:rPr>
        <w:t>, а также</w:t>
      </w:r>
      <w:r w:rsidRPr="00D247E8">
        <w:rPr>
          <w:rFonts w:ascii="Times New Roman" w:hAnsi="Times New Roman" w:cs="Times New Roman"/>
          <w:sz w:val="26"/>
          <w:szCs w:val="26"/>
        </w:rPr>
        <w:t xml:space="preserve"> иных организаций, если они используют имущество, находящееся в собственности </w:t>
      </w:r>
      <w:proofErr w:type="spellStart"/>
      <w:r w:rsidR="000D6EB7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8228AD" w:rsidRPr="00D247E8" w:rsidRDefault="008228AD" w:rsidP="008228AD">
      <w:pPr>
        <w:textAlignment w:val="baseline"/>
        <w:rPr>
          <w:color w:val="212121"/>
          <w:sz w:val="26"/>
          <w:szCs w:val="26"/>
        </w:rPr>
      </w:pPr>
      <w:r w:rsidRPr="00D247E8">
        <w:rPr>
          <w:sz w:val="26"/>
          <w:szCs w:val="26"/>
        </w:rPr>
        <w:t xml:space="preserve">        </w:t>
      </w:r>
      <w:r w:rsidR="00B070FF" w:rsidRPr="00D247E8">
        <w:rPr>
          <w:sz w:val="26"/>
          <w:szCs w:val="26"/>
        </w:rPr>
        <w:t xml:space="preserve">- иных </w:t>
      </w:r>
      <w:r w:rsidRPr="00D247E8">
        <w:rPr>
          <w:color w:val="212121"/>
          <w:sz w:val="26"/>
          <w:szCs w:val="26"/>
        </w:rPr>
        <w:t>лиц в случаях, предусмотренных Бюджетным кодексом Российской Федерации и другими федеральными законами.</w:t>
      </w:r>
    </w:p>
    <w:p w:rsidR="00A5034E" w:rsidRPr="00D247E8" w:rsidRDefault="000B5FA7" w:rsidP="00A503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4</w:t>
      </w:r>
      <w:r w:rsidR="00B070FF" w:rsidRPr="00D247E8">
        <w:rPr>
          <w:rFonts w:ascii="Times New Roman" w:hAnsi="Times New Roman" w:cs="Times New Roman"/>
          <w:sz w:val="26"/>
          <w:szCs w:val="26"/>
        </w:rPr>
        <w:t>. Контрольно-счетная палата при осуществлении своих полномочий вправе взаимодействовать с иными финансовыми контрольными органами, привлекать на договорной основе аудиторские организации или отдельных специалистов.</w:t>
      </w:r>
    </w:p>
    <w:p w:rsidR="00A5034E" w:rsidRPr="00D247E8" w:rsidRDefault="00A5034E" w:rsidP="00A503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034E" w:rsidRPr="00D247E8" w:rsidRDefault="00A5034E" w:rsidP="00A503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>Статья 9. Полномочия председателя Контрольно-счетной палаты.</w:t>
      </w:r>
    </w:p>
    <w:p w:rsidR="00A5034E" w:rsidRPr="00D247E8" w:rsidRDefault="00A5034E" w:rsidP="00A503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034E" w:rsidRPr="00D247E8" w:rsidRDefault="00A5034E" w:rsidP="00A503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1. Председатель Контрольно-счетной палаты:</w:t>
      </w:r>
    </w:p>
    <w:p w:rsidR="00A5034E" w:rsidRPr="00D247E8" w:rsidRDefault="00A5034E" w:rsidP="00A5034E">
      <w:pPr>
        <w:autoSpaceDE w:val="0"/>
        <w:ind w:firstLine="70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>1) в соответствии с настоящим Положением и Регламентом Контрольно-счетной палаты организует и руководит деятельностью Контрольно-счетной палаты, несет ответственность за результаты ее работы;</w:t>
      </w:r>
    </w:p>
    <w:p w:rsidR="00A5034E" w:rsidRPr="00D247E8" w:rsidRDefault="00A5034E" w:rsidP="00A503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2) представляет Совету народных депутатов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 ежегодный отчет о деятельности Контрольно-счетной палаты, результатах проведенных контрольных и экспертно-аналитических мероприятий;</w:t>
      </w:r>
    </w:p>
    <w:p w:rsidR="00A5034E" w:rsidRPr="00D247E8" w:rsidRDefault="00A5034E" w:rsidP="00A503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3) представляет Контрольно-счетную палату без доверенности в органах государственной власти, органах местного самоуправления, судебных органах, иных организациях;</w:t>
      </w:r>
    </w:p>
    <w:p w:rsidR="00A5034E" w:rsidRPr="00D247E8" w:rsidRDefault="00A5034E" w:rsidP="00A5034E">
      <w:pPr>
        <w:jc w:val="both"/>
        <w:textAlignment w:val="baseline"/>
        <w:rPr>
          <w:sz w:val="26"/>
          <w:szCs w:val="26"/>
        </w:rPr>
      </w:pPr>
      <w:r w:rsidRPr="00D247E8">
        <w:rPr>
          <w:sz w:val="26"/>
          <w:szCs w:val="26"/>
        </w:rPr>
        <w:lastRenderedPageBreak/>
        <w:t xml:space="preserve">         4) во исполнение возложенных на него полномочий издает приказы и распоряжения председателя Контрольно-счетной палаты, заключает гражданско-правовые и иные договоры;</w:t>
      </w:r>
    </w:p>
    <w:p w:rsidR="00A5034E" w:rsidRPr="00D247E8" w:rsidRDefault="00A5034E" w:rsidP="00A503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        5) утверждает штатное расписание Контрольно-счетной палаты;</w:t>
      </w:r>
    </w:p>
    <w:p w:rsidR="00A5034E" w:rsidRPr="00D247E8" w:rsidRDefault="00A5034E" w:rsidP="00A5034E">
      <w:pPr>
        <w:jc w:val="both"/>
        <w:textAlignment w:val="baseline"/>
        <w:rPr>
          <w:sz w:val="26"/>
          <w:szCs w:val="26"/>
        </w:rPr>
      </w:pPr>
      <w:r w:rsidRPr="00D247E8">
        <w:rPr>
          <w:sz w:val="26"/>
          <w:szCs w:val="26"/>
        </w:rPr>
        <w:t xml:space="preserve">         6) осуществляет полномочия представителя нанимателя (работодателя) в отношении работников Контрольно-счетной палаты;  </w:t>
      </w:r>
    </w:p>
    <w:p w:rsidR="00A5034E" w:rsidRPr="00D247E8" w:rsidRDefault="00A5034E" w:rsidP="00A5034E">
      <w:pPr>
        <w:jc w:val="both"/>
        <w:textAlignment w:val="baseline"/>
        <w:rPr>
          <w:sz w:val="26"/>
          <w:szCs w:val="26"/>
        </w:rPr>
      </w:pPr>
      <w:r w:rsidRPr="00D247E8">
        <w:rPr>
          <w:sz w:val="26"/>
          <w:szCs w:val="26"/>
        </w:rPr>
        <w:t xml:space="preserve">        7) утверждает должностные инструкции работников аппарата Контрольно-счетной палаты;</w:t>
      </w:r>
    </w:p>
    <w:p w:rsidR="00A5034E" w:rsidRPr="00D247E8" w:rsidRDefault="00A5034E" w:rsidP="00A503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        8) утверждает план работы Контрольно-счетной палаты и вносит в него изменения;</w:t>
      </w:r>
    </w:p>
    <w:p w:rsidR="00A5034E" w:rsidRPr="00D247E8" w:rsidRDefault="00A5034E" w:rsidP="00A5034E">
      <w:pPr>
        <w:jc w:val="both"/>
        <w:textAlignment w:val="baseline"/>
        <w:rPr>
          <w:sz w:val="26"/>
          <w:szCs w:val="26"/>
        </w:rPr>
      </w:pPr>
      <w:r w:rsidRPr="00D247E8">
        <w:rPr>
          <w:sz w:val="26"/>
          <w:szCs w:val="26"/>
        </w:rPr>
        <w:t xml:space="preserve">        </w:t>
      </w:r>
      <w:r w:rsidR="005F28D4" w:rsidRPr="00D247E8">
        <w:rPr>
          <w:sz w:val="26"/>
          <w:szCs w:val="26"/>
        </w:rPr>
        <w:t xml:space="preserve"> </w:t>
      </w:r>
      <w:r w:rsidRPr="00D247E8">
        <w:rPr>
          <w:sz w:val="26"/>
          <w:szCs w:val="26"/>
        </w:rPr>
        <w:t>9) утверждает годовой отчет о деятельности Контрольно-счетной палаты;</w:t>
      </w:r>
    </w:p>
    <w:p w:rsidR="00A5034E" w:rsidRPr="00D247E8" w:rsidRDefault="00A5034E" w:rsidP="00A503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      10)  докладывает о результатах проведения контрольных и экспертно-аналитических мероприятий Совету народных депутатов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района, принимает участие в работе его постоянных комиссий;</w:t>
      </w:r>
    </w:p>
    <w:p w:rsidR="00A5034E" w:rsidRPr="00D247E8" w:rsidRDefault="00A5034E" w:rsidP="00A503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    </w:t>
      </w:r>
      <w:r w:rsidR="005F28D4" w:rsidRPr="00D247E8">
        <w:rPr>
          <w:rFonts w:ascii="Times New Roman" w:hAnsi="Times New Roman" w:cs="Times New Roman"/>
          <w:sz w:val="26"/>
          <w:szCs w:val="26"/>
        </w:rPr>
        <w:t xml:space="preserve"> </w:t>
      </w:r>
      <w:r w:rsidRPr="00D247E8">
        <w:rPr>
          <w:rFonts w:ascii="Times New Roman" w:hAnsi="Times New Roman" w:cs="Times New Roman"/>
          <w:sz w:val="26"/>
          <w:szCs w:val="26"/>
        </w:rPr>
        <w:t>11) утверждает и подписывает представления, предписания, заключения Контрольно-счетной палаты, итоги контрольных и экспертно-аналитических мероприятий;</w:t>
      </w:r>
    </w:p>
    <w:p w:rsidR="00A5034E" w:rsidRPr="00D247E8" w:rsidRDefault="00A5034E" w:rsidP="00A503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     12) утверждает стандарты внешнего муниципального контроля, методические документы по проведению контрольных и иных мероприятий Контрольно-счетной палаты в соответствии с общими требованиями, утвержденными Счетной палатой Российской Федерации.</w:t>
      </w:r>
    </w:p>
    <w:p w:rsidR="00A5034E" w:rsidRPr="00D247E8" w:rsidRDefault="00A5034E" w:rsidP="00A5034E">
      <w:pPr>
        <w:jc w:val="both"/>
        <w:textAlignment w:val="baseline"/>
        <w:rPr>
          <w:sz w:val="26"/>
          <w:szCs w:val="26"/>
        </w:rPr>
      </w:pPr>
      <w:r w:rsidRPr="00D247E8">
        <w:rPr>
          <w:sz w:val="26"/>
          <w:szCs w:val="26"/>
        </w:rPr>
        <w:t xml:space="preserve">     13) утверждает Регламент Контрольно-счетной палаты;</w:t>
      </w:r>
    </w:p>
    <w:p w:rsidR="00A5034E" w:rsidRPr="00D247E8" w:rsidRDefault="00A5034E" w:rsidP="00A503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     14) по согласованию с руководителями соответствующих органов местного самоуправления имеет право принимать участие в заседаниях Совета народных депутатов, его постоянных комиссий и рабочих групп, заседаниях других органов местного самоуправления по вопросам, отнесенным к полномочиям Контрольно-счетной палаты;</w:t>
      </w:r>
    </w:p>
    <w:p w:rsidR="00A5034E" w:rsidRPr="00D247E8" w:rsidRDefault="00A5034E" w:rsidP="00A503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     15) осуществляет иные полномочия в соответствии с действующим </w:t>
      </w:r>
    </w:p>
    <w:p w:rsidR="00A5034E" w:rsidRPr="00D247E8" w:rsidRDefault="00A5034E" w:rsidP="00A5034E">
      <w:pPr>
        <w:jc w:val="both"/>
        <w:textAlignment w:val="baseline"/>
        <w:rPr>
          <w:sz w:val="26"/>
          <w:szCs w:val="26"/>
        </w:rPr>
      </w:pPr>
      <w:r w:rsidRPr="00D247E8">
        <w:rPr>
          <w:sz w:val="26"/>
          <w:szCs w:val="26"/>
        </w:rPr>
        <w:t>законодательством и настоящим Положением.</w:t>
      </w:r>
    </w:p>
    <w:p w:rsidR="003668E0" w:rsidRPr="00D247E8" w:rsidRDefault="003668E0" w:rsidP="00696DFC">
      <w:pPr>
        <w:pStyle w:val="a9"/>
        <w:jc w:val="both"/>
        <w:rPr>
          <w:color w:val="7030A0"/>
          <w:sz w:val="26"/>
          <w:szCs w:val="26"/>
        </w:rPr>
      </w:pPr>
    </w:p>
    <w:p w:rsidR="00783E5D" w:rsidRPr="00D247E8" w:rsidRDefault="00783E5D" w:rsidP="00783E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356526" w:rsidRPr="00D247E8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D247E8">
        <w:rPr>
          <w:rFonts w:ascii="Times New Roman" w:hAnsi="Times New Roman" w:cs="Times New Roman"/>
          <w:b/>
          <w:bCs/>
          <w:sz w:val="26"/>
          <w:szCs w:val="26"/>
        </w:rPr>
        <w:t>. Формы осуществления Контрольно-счетной палатой внешнего финансового контроля</w:t>
      </w:r>
    </w:p>
    <w:p w:rsidR="00783E5D" w:rsidRPr="00D247E8" w:rsidRDefault="00783E5D" w:rsidP="00783E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3E5D" w:rsidRPr="00D247E8" w:rsidRDefault="007F31B1" w:rsidP="0087038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1. </w:t>
      </w:r>
      <w:r w:rsidR="00783E5D" w:rsidRPr="00D247E8">
        <w:rPr>
          <w:rFonts w:ascii="Times New Roman" w:hAnsi="Times New Roman" w:cs="Times New Roman"/>
          <w:sz w:val="26"/>
          <w:szCs w:val="26"/>
        </w:rPr>
        <w:t>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173CB1" w:rsidRPr="00D247E8" w:rsidRDefault="00173CB1" w:rsidP="00870386">
      <w:pPr>
        <w:pStyle w:val="aa"/>
        <w:ind w:left="0" w:firstLine="567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2. При проведении контрольного мероприятия Контрольно-счетной палатой составляется акт проверки (акты), который доводится до сведения руководителей проверяемых органов и организаций. </w:t>
      </w:r>
      <w:r w:rsidRPr="00D247E8">
        <w:rPr>
          <w:rStyle w:val="ab"/>
          <w:b w:val="0"/>
          <w:sz w:val="26"/>
          <w:szCs w:val="26"/>
        </w:rPr>
        <w:t xml:space="preserve">На основании акта (актов) </w:t>
      </w:r>
      <w:r w:rsidRPr="00D247E8">
        <w:rPr>
          <w:sz w:val="26"/>
          <w:szCs w:val="26"/>
        </w:rPr>
        <w:t xml:space="preserve">Контрольно-счетной палатой </w:t>
      </w:r>
      <w:r w:rsidRPr="00D247E8">
        <w:rPr>
          <w:rStyle w:val="ab"/>
          <w:b w:val="0"/>
          <w:sz w:val="26"/>
          <w:szCs w:val="26"/>
        </w:rPr>
        <w:t>составляется отчет</w:t>
      </w:r>
      <w:r w:rsidRPr="00D247E8">
        <w:rPr>
          <w:bCs/>
          <w:sz w:val="26"/>
          <w:szCs w:val="26"/>
        </w:rPr>
        <w:t>.</w:t>
      </w:r>
      <w:r w:rsidRPr="00D247E8">
        <w:rPr>
          <w:sz w:val="26"/>
          <w:szCs w:val="26"/>
        </w:rPr>
        <w:t xml:space="preserve"> </w:t>
      </w:r>
    </w:p>
    <w:p w:rsidR="00173CB1" w:rsidRPr="00D247E8" w:rsidRDefault="000405AF" w:rsidP="000405AF">
      <w:pPr>
        <w:pStyle w:val="a9"/>
        <w:rPr>
          <w:sz w:val="26"/>
          <w:szCs w:val="26"/>
        </w:rPr>
      </w:pPr>
      <w:r w:rsidRPr="00D247E8">
        <w:rPr>
          <w:sz w:val="26"/>
          <w:szCs w:val="26"/>
        </w:rPr>
        <w:t xml:space="preserve">        3. </w:t>
      </w:r>
      <w:r w:rsidR="00173CB1" w:rsidRPr="00D247E8">
        <w:rPr>
          <w:sz w:val="26"/>
          <w:szCs w:val="26"/>
        </w:rPr>
        <w:t>При проведении экспертно-аналитического мероприятия Контрольно-счетн</w:t>
      </w:r>
      <w:r w:rsidR="004D228E" w:rsidRPr="00D247E8">
        <w:rPr>
          <w:sz w:val="26"/>
          <w:szCs w:val="26"/>
        </w:rPr>
        <w:t>ая</w:t>
      </w:r>
      <w:r w:rsidR="00173CB1" w:rsidRPr="00D247E8">
        <w:rPr>
          <w:sz w:val="26"/>
          <w:szCs w:val="26"/>
        </w:rPr>
        <w:t xml:space="preserve"> палат</w:t>
      </w:r>
      <w:r w:rsidR="004D228E" w:rsidRPr="00D247E8">
        <w:rPr>
          <w:sz w:val="26"/>
          <w:szCs w:val="26"/>
        </w:rPr>
        <w:t>а</w:t>
      </w:r>
      <w:r w:rsidR="00173CB1" w:rsidRPr="00D247E8">
        <w:rPr>
          <w:sz w:val="26"/>
          <w:szCs w:val="26"/>
        </w:rPr>
        <w:t xml:space="preserve"> составляет отчет или заключение.</w:t>
      </w:r>
    </w:p>
    <w:p w:rsidR="00173CB1" w:rsidRPr="00D247E8" w:rsidRDefault="000405AF" w:rsidP="000405AF">
      <w:pPr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    4.</w:t>
      </w:r>
      <w:r w:rsidR="00173CB1" w:rsidRPr="00D247E8">
        <w:rPr>
          <w:sz w:val="26"/>
          <w:szCs w:val="26"/>
        </w:rPr>
        <w:t xml:space="preserve"> Ознакомление проверяемых органов и организаций, их должностных лиц с актом проверки осуществляется в течение десяти рабочих дней.</w:t>
      </w:r>
    </w:p>
    <w:p w:rsidR="00173CB1" w:rsidRPr="00D247E8" w:rsidRDefault="005B17B9" w:rsidP="005B17B9">
      <w:pPr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    5. </w:t>
      </w:r>
      <w:r w:rsidR="00173CB1" w:rsidRPr="00D247E8">
        <w:rPr>
          <w:sz w:val="26"/>
          <w:szCs w:val="26"/>
        </w:rPr>
        <w:t>При наличии возражений или замечаний по акту проверки подписывающие его должностные лица проверяемой организации представляют председателю Контрольно-счетной палат</w:t>
      </w:r>
      <w:r w:rsidR="004D228E" w:rsidRPr="00D247E8">
        <w:rPr>
          <w:sz w:val="26"/>
          <w:szCs w:val="26"/>
        </w:rPr>
        <w:t>ы</w:t>
      </w:r>
      <w:r w:rsidR="00173CB1" w:rsidRPr="00D247E8">
        <w:rPr>
          <w:sz w:val="26"/>
          <w:szCs w:val="26"/>
        </w:rPr>
        <w:t xml:space="preserve"> письменные возражения или замечания, которые приобщаются к материалам проверки и являются их неотъемлемой частью.</w:t>
      </w:r>
    </w:p>
    <w:p w:rsidR="00173CB1" w:rsidRPr="00D247E8" w:rsidRDefault="005E792E" w:rsidP="005E792E">
      <w:pPr>
        <w:jc w:val="both"/>
        <w:rPr>
          <w:sz w:val="26"/>
          <w:szCs w:val="26"/>
        </w:rPr>
      </w:pPr>
      <w:r w:rsidRPr="00D247E8">
        <w:rPr>
          <w:sz w:val="26"/>
          <w:szCs w:val="26"/>
        </w:rPr>
        <w:lastRenderedPageBreak/>
        <w:t xml:space="preserve">      6. </w:t>
      </w:r>
      <w:r w:rsidR="00173CB1" w:rsidRPr="00D247E8">
        <w:rPr>
          <w:sz w:val="26"/>
          <w:szCs w:val="26"/>
        </w:rPr>
        <w:t>На полученные возражения или замечания на акт проверки, готовится заключение, которое утверждается председателем Контрольно-счетной палат</w:t>
      </w:r>
      <w:r w:rsidR="004D228E" w:rsidRPr="00D247E8">
        <w:rPr>
          <w:sz w:val="26"/>
          <w:szCs w:val="26"/>
        </w:rPr>
        <w:t>ы</w:t>
      </w:r>
      <w:r w:rsidR="00173CB1" w:rsidRPr="00D247E8">
        <w:rPr>
          <w:sz w:val="26"/>
          <w:szCs w:val="26"/>
        </w:rPr>
        <w:t xml:space="preserve"> и направляется в адрес руководителя проверяемой организации. Заключение приобщается к материалам проверки и является их неотъемлемой частью.</w:t>
      </w:r>
    </w:p>
    <w:p w:rsidR="00173CB1" w:rsidRPr="00D247E8" w:rsidRDefault="005E792E" w:rsidP="005E792E">
      <w:pPr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   7. </w:t>
      </w:r>
      <w:r w:rsidR="00173CB1" w:rsidRPr="00D247E8">
        <w:rPr>
          <w:sz w:val="26"/>
          <w:szCs w:val="26"/>
        </w:rPr>
        <w:t>Акт проверки считается принятым, если разногласия не представлены по истечении десяти рабочих дней с момента его получения проверяемой организацией.</w:t>
      </w:r>
    </w:p>
    <w:p w:rsidR="00173CB1" w:rsidRPr="00D247E8" w:rsidRDefault="00173CB1" w:rsidP="00F7501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34071" w:rsidRPr="00D247E8" w:rsidRDefault="00040129" w:rsidP="00134071">
      <w:pPr>
        <w:rPr>
          <w:rStyle w:val="ab"/>
          <w:sz w:val="26"/>
          <w:szCs w:val="26"/>
        </w:rPr>
      </w:pPr>
      <w:r w:rsidRPr="00D247E8">
        <w:rPr>
          <w:rStyle w:val="ab"/>
          <w:sz w:val="26"/>
          <w:szCs w:val="26"/>
        </w:rPr>
        <w:t xml:space="preserve">      </w:t>
      </w:r>
      <w:r w:rsidR="00134071" w:rsidRPr="00D247E8">
        <w:rPr>
          <w:rStyle w:val="ab"/>
          <w:sz w:val="26"/>
          <w:szCs w:val="26"/>
        </w:rPr>
        <w:t xml:space="preserve">Статья </w:t>
      </w:r>
      <w:r w:rsidR="00326E28" w:rsidRPr="00D247E8">
        <w:rPr>
          <w:rStyle w:val="ab"/>
          <w:sz w:val="26"/>
          <w:szCs w:val="26"/>
        </w:rPr>
        <w:t>11</w:t>
      </w:r>
      <w:r w:rsidR="00134071" w:rsidRPr="00D247E8">
        <w:rPr>
          <w:rStyle w:val="ab"/>
          <w:sz w:val="26"/>
          <w:szCs w:val="26"/>
        </w:rPr>
        <w:t>. Стандарты внешнего муниципального финансового контроля Контрольно-</w:t>
      </w:r>
      <w:r w:rsidR="00326E28" w:rsidRPr="00D247E8">
        <w:rPr>
          <w:rStyle w:val="ab"/>
          <w:sz w:val="26"/>
          <w:szCs w:val="26"/>
        </w:rPr>
        <w:t>счетной палаты</w:t>
      </w:r>
      <w:r w:rsidR="00134071" w:rsidRPr="00D247E8">
        <w:rPr>
          <w:rStyle w:val="ab"/>
          <w:sz w:val="26"/>
          <w:szCs w:val="26"/>
        </w:rPr>
        <w:t xml:space="preserve"> </w:t>
      </w:r>
    </w:p>
    <w:p w:rsidR="00173CB1" w:rsidRPr="00D247E8" w:rsidRDefault="00173CB1" w:rsidP="007F31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83E5D" w:rsidRPr="00D247E8" w:rsidRDefault="00326E28" w:rsidP="00783E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1</w:t>
      </w:r>
      <w:r w:rsidR="00783E5D" w:rsidRPr="00D247E8">
        <w:rPr>
          <w:rFonts w:ascii="Times New Roman" w:hAnsi="Times New Roman" w:cs="Times New Roman"/>
          <w:sz w:val="26"/>
          <w:szCs w:val="26"/>
        </w:rPr>
        <w:t xml:space="preserve">. 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Воронежской области, нормативными правовыми актами </w:t>
      </w:r>
      <w:proofErr w:type="spellStart"/>
      <w:r w:rsidR="00302AB3"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783E5D"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района, а также стандартами внешнего государственного и муниципального финансового контроля.</w:t>
      </w:r>
    </w:p>
    <w:p w:rsidR="00783E5D" w:rsidRPr="00D247E8" w:rsidRDefault="00326E28" w:rsidP="00783E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2</w:t>
      </w:r>
      <w:r w:rsidR="00783E5D" w:rsidRPr="00D247E8">
        <w:rPr>
          <w:rFonts w:ascii="Times New Roman" w:hAnsi="Times New Roman" w:cs="Times New Roman"/>
          <w:sz w:val="26"/>
          <w:szCs w:val="26"/>
        </w:rPr>
        <w:t>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783E5D" w:rsidRPr="00D247E8" w:rsidRDefault="00326E28" w:rsidP="00783E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3</w:t>
      </w:r>
      <w:r w:rsidR="00783E5D" w:rsidRPr="00D247E8">
        <w:rPr>
          <w:rFonts w:ascii="Times New Roman" w:hAnsi="Times New Roman" w:cs="Times New Roman"/>
          <w:sz w:val="26"/>
          <w:szCs w:val="26"/>
        </w:rPr>
        <w:t>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783E5D" w:rsidRPr="00D247E8" w:rsidRDefault="00326E28" w:rsidP="00783E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4</w:t>
      </w:r>
      <w:r w:rsidR="00783E5D" w:rsidRPr="00D247E8">
        <w:rPr>
          <w:rFonts w:ascii="Times New Roman" w:hAnsi="Times New Roman" w:cs="Times New Roman"/>
          <w:sz w:val="26"/>
          <w:szCs w:val="26"/>
        </w:rPr>
        <w:t>. Стандарты внешнего муниципального финансового контроля Контрольно-счетной палаты не могут противоречить законодательству Российской Федерации и (или) законодательству Воронежской области.</w:t>
      </w: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>Статья 12. Контрольные мероприятия</w:t>
      </w: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1. К контрольным мероприятиям относятся ревизии, проверки и аудит эффективности.</w:t>
      </w: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Сроки, конкретные объекты, способы и методы проведения контрольных мероприятий определяются Контрольно-счетной палатой самостоятельно.</w:t>
      </w: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2. Проверки и ревизии проводятся по месту расположения проверяемых объектов.</w:t>
      </w:r>
    </w:p>
    <w:p w:rsidR="009679A0" w:rsidRPr="00D247E8" w:rsidRDefault="009679A0" w:rsidP="009679A0">
      <w:pPr>
        <w:jc w:val="both"/>
        <w:textAlignment w:val="baseline"/>
        <w:rPr>
          <w:color w:val="212121"/>
          <w:sz w:val="26"/>
          <w:szCs w:val="26"/>
        </w:rPr>
      </w:pPr>
      <w:r w:rsidRPr="00D247E8">
        <w:rPr>
          <w:sz w:val="26"/>
          <w:szCs w:val="26"/>
        </w:rPr>
        <w:t xml:space="preserve">Результаты контрольных мероприятий оформляются актом, </w:t>
      </w:r>
      <w:r w:rsidRPr="00D247E8">
        <w:rPr>
          <w:color w:val="212121"/>
          <w:sz w:val="26"/>
          <w:szCs w:val="26"/>
        </w:rPr>
        <w:t>который составляют и подписывают должностные лица, принимавшие участие в проведении контрольного мероприятия, и за достоверность которого они несут персональную ответственность. Акт доводится до сведения проверяемых органов и организаций и подписывается их руководителем и главным бухгалтером.</w:t>
      </w: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3. Пояснения и замечания руководителей проверяемых органов и организаций прилагаются к актам и в дальнейшем являются их неотъемлемой частью.</w:t>
      </w:r>
    </w:p>
    <w:p w:rsidR="009679A0" w:rsidRPr="00D247E8" w:rsidRDefault="009679A0" w:rsidP="009679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4. На основании акта Контрольно-счетной палаты составляется отчет о результатах проведенного контрольного мероприятия.</w:t>
      </w: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Указанный отчет направляется главе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9679A0" w:rsidRPr="00D247E8" w:rsidRDefault="009679A0" w:rsidP="009679A0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9679A0" w:rsidRPr="00D247E8" w:rsidRDefault="00861808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679A0" w:rsidRPr="00D247E8">
        <w:rPr>
          <w:rFonts w:ascii="Times New Roman" w:hAnsi="Times New Roman" w:cs="Times New Roman"/>
          <w:b/>
          <w:bCs/>
          <w:sz w:val="26"/>
          <w:szCs w:val="26"/>
        </w:rPr>
        <w:t>Статья 13. Экспертно-аналитические мероприятия</w:t>
      </w: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lastRenderedPageBreak/>
        <w:t>1. Экспертно-аналитические мероприятия включают в себя проведение экспертизы, обследования, мониторинга и подготовку отчета или заключения по вопросам, входящим в компетенцию Контрольно-счетной палаты.</w:t>
      </w:r>
    </w:p>
    <w:p w:rsidR="009679A0" w:rsidRPr="00D247E8" w:rsidRDefault="009679A0" w:rsidP="009A5DA8">
      <w:pPr>
        <w:textAlignment w:val="baseline"/>
        <w:rPr>
          <w:sz w:val="26"/>
          <w:szCs w:val="26"/>
        </w:rPr>
      </w:pPr>
      <w:r w:rsidRPr="00D247E8">
        <w:rPr>
          <w:rFonts w:ascii="inherit" w:hAnsi="inherit" w:cs="Arial"/>
          <w:color w:val="212121"/>
          <w:sz w:val="26"/>
          <w:szCs w:val="26"/>
        </w:rPr>
        <w:t> </w:t>
      </w:r>
      <w:r w:rsidR="009A5DA8" w:rsidRPr="00D247E8">
        <w:rPr>
          <w:rFonts w:ascii="inherit" w:hAnsi="inherit" w:cs="Arial"/>
          <w:color w:val="212121"/>
          <w:sz w:val="26"/>
          <w:szCs w:val="26"/>
        </w:rPr>
        <w:t xml:space="preserve">           </w:t>
      </w:r>
      <w:r w:rsidRPr="00D247E8">
        <w:rPr>
          <w:sz w:val="26"/>
          <w:szCs w:val="26"/>
        </w:rPr>
        <w:t>2. При реализации экспертно-аналитических полномочий Контрольно-счетная палата осуществляет:</w:t>
      </w:r>
    </w:p>
    <w:p w:rsidR="009679A0" w:rsidRPr="00D247E8" w:rsidRDefault="009679A0" w:rsidP="009679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1) проведение экспертизы:</w:t>
      </w:r>
    </w:p>
    <w:p w:rsidR="009679A0" w:rsidRPr="00D247E8" w:rsidRDefault="009679A0" w:rsidP="009679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- проектов решений Совета народных депутатов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 о бюджете муниципального района;</w:t>
      </w:r>
    </w:p>
    <w:p w:rsidR="009679A0" w:rsidRPr="00D247E8" w:rsidRDefault="009679A0" w:rsidP="009679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- стратегии социально-экономического развития муниципального района;</w:t>
      </w:r>
    </w:p>
    <w:p w:rsidR="009679A0" w:rsidRPr="00D247E8" w:rsidRDefault="009679A0" w:rsidP="009679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- прогноза социально-экономического развития муниципального района;</w:t>
      </w:r>
    </w:p>
    <w:p w:rsidR="009679A0" w:rsidRPr="00D247E8" w:rsidRDefault="009679A0" w:rsidP="009679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- муниципальных программ муниципального района;</w:t>
      </w: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- иных документов, касающихся вопросов финансово-бюджетной сферы муниципального района;</w:t>
      </w: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2) анализ данных реестра расходных обязательств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 на предмет выявления соответствия между расходными обязательствами, включенными в реестр расходных обязательств, и расходными обязательствами, планируемыми к финансированию в очередном финансовом году в соответствии с нормами проекта бюджета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3) </w:t>
      </w:r>
      <w:r w:rsidR="009A5DA8" w:rsidRPr="00D247E8">
        <w:rPr>
          <w:rFonts w:ascii="Times New Roman" w:hAnsi="Times New Roman" w:cs="Times New Roman"/>
          <w:sz w:val="26"/>
          <w:szCs w:val="26"/>
        </w:rPr>
        <w:t xml:space="preserve"> </w:t>
      </w:r>
      <w:r w:rsidRPr="00D247E8">
        <w:rPr>
          <w:rFonts w:ascii="Times New Roman" w:hAnsi="Times New Roman" w:cs="Times New Roman"/>
          <w:sz w:val="26"/>
          <w:szCs w:val="26"/>
        </w:rPr>
        <w:t xml:space="preserve">анализ бюджетного процесса в муниципальном районе, подготовка и внесение в Совет народных депутатов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 предложений по вопросам совершенствования бюджетного процесса и муниципального финансового контроля;</w:t>
      </w: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4) подготовку и представление в Совет народных депутатов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 заключений по исполнению местного бюджета в отчетном году;</w:t>
      </w: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5) оценку эффективности предоставления налоговых и иных льгот и преимуществ, бюджетных кредитов за счет средств бюджета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района,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муниципального района, и имущества, находящегося в муниципальной собственности;</w:t>
      </w: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6) подготовку обобщенных аналитических материалов по вопросам, относящимся к компетенции Контрольно-счетной палаты.</w:t>
      </w:r>
    </w:p>
    <w:p w:rsidR="009679A0" w:rsidRPr="00D247E8" w:rsidRDefault="009A5DA8" w:rsidP="009679A0">
      <w:pPr>
        <w:spacing w:line="330" w:lineRule="atLeast"/>
        <w:jc w:val="both"/>
        <w:textAlignment w:val="baseline"/>
        <w:rPr>
          <w:rFonts w:ascii="inherit" w:hAnsi="inherit" w:cs="Arial"/>
          <w:sz w:val="26"/>
          <w:szCs w:val="26"/>
        </w:rPr>
      </w:pPr>
      <w:r w:rsidRPr="00D247E8">
        <w:rPr>
          <w:rFonts w:ascii="inherit" w:hAnsi="inherit" w:cs="Arial"/>
          <w:color w:val="000000"/>
          <w:sz w:val="26"/>
          <w:szCs w:val="26"/>
        </w:rPr>
        <w:t xml:space="preserve">          </w:t>
      </w:r>
      <w:r w:rsidR="009679A0" w:rsidRPr="00D247E8">
        <w:rPr>
          <w:rFonts w:ascii="inherit" w:hAnsi="inherit" w:cs="Arial"/>
          <w:color w:val="000000"/>
          <w:sz w:val="26"/>
          <w:szCs w:val="26"/>
        </w:rPr>
        <w:t>3. При проведении экспертно-аналитического мероприятия контрольно-</w:t>
      </w:r>
      <w:r w:rsidR="009679A0" w:rsidRPr="00D247E8">
        <w:rPr>
          <w:rFonts w:ascii="inherit" w:hAnsi="inherit" w:cs="Arial"/>
          <w:sz w:val="26"/>
          <w:szCs w:val="26"/>
        </w:rPr>
        <w:t>счетным органом составляются отчет или заключение.</w:t>
      </w:r>
    </w:p>
    <w:p w:rsidR="009679A0" w:rsidRPr="00D247E8" w:rsidRDefault="009679A0" w:rsidP="009679A0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  <w:r w:rsidR="009A5DA8" w:rsidRPr="00D247E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D247E8">
        <w:rPr>
          <w:rFonts w:ascii="Times New Roman" w:hAnsi="Times New Roman" w:cs="Times New Roman"/>
          <w:b/>
          <w:bCs/>
          <w:sz w:val="26"/>
          <w:szCs w:val="26"/>
        </w:rPr>
        <w:t>. Аудит эффективности</w:t>
      </w: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679A0" w:rsidRPr="00D247E8" w:rsidRDefault="009679A0" w:rsidP="000A7A7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1. Аудит эффективности - целенаправленное и объективное изучение деятельности объектов проверки, которое включает:</w:t>
      </w:r>
    </w:p>
    <w:p w:rsidR="009679A0" w:rsidRPr="00D247E8" w:rsidRDefault="009679A0" w:rsidP="000A7A71">
      <w:pPr>
        <w:jc w:val="both"/>
        <w:textAlignment w:val="baseline"/>
        <w:rPr>
          <w:color w:val="212121"/>
          <w:sz w:val="26"/>
          <w:szCs w:val="26"/>
        </w:rPr>
      </w:pPr>
      <w:r w:rsidRPr="00D247E8">
        <w:rPr>
          <w:sz w:val="26"/>
          <w:szCs w:val="26"/>
        </w:rPr>
        <w:t xml:space="preserve"> </w:t>
      </w:r>
      <w:r w:rsidRPr="00D247E8">
        <w:rPr>
          <w:color w:val="212121"/>
          <w:sz w:val="26"/>
          <w:szCs w:val="26"/>
        </w:rPr>
        <w:t>- проверку экономности и целесообразности расходования бюджетных средств, используемых для достижения конкретных результатов;</w:t>
      </w:r>
    </w:p>
    <w:p w:rsidR="009679A0" w:rsidRPr="00D247E8" w:rsidRDefault="009679A0" w:rsidP="000A7A71">
      <w:pPr>
        <w:jc w:val="both"/>
        <w:textAlignment w:val="baseline"/>
        <w:rPr>
          <w:color w:val="212121"/>
          <w:sz w:val="26"/>
          <w:szCs w:val="26"/>
        </w:rPr>
      </w:pPr>
      <w:r w:rsidRPr="00D247E8">
        <w:rPr>
          <w:color w:val="212121"/>
          <w:sz w:val="26"/>
          <w:szCs w:val="26"/>
        </w:rPr>
        <w:t xml:space="preserve"> - проверку использования надлежащим образом и в полном объеме имеющихся трудовых, финансовых, информационных и других ресурсов в процессе осуществления своей деятельности предприятиями и организациями;</w:t>
      </w:r>
    </w:p>
    <w:p w:rsidR="009679A0" w:rsidRPr="00D247E8" w:rsidRDefault="009679A0" w:rsidP="000A7A7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- проверку достигнутых результатов деятельности проверяемой организации по выполнению поставленных перед ней задач, функций и услуг, а также их </w:t>
      </w:r>
      <w:r w:rsidRPr="00D247E8">
        <w:rPr>
          <w:rFonts w:ascii="Times New Roman" w:hAnsi="Times New Roman" w:cs="Times New Roman"/>
          <w:sz w:val="26"/>
          <w:szCs w:val="26"/>
        </w:rPr>
        <w:lastRenderedPageBreak/>
        <w:t>сравнение с плановыми показателями с учетом объема выделенных на эти цели ресурсов и утвержденными показателями эффективности.</w:t>
      </w:r>
    </w:p>
    <w:p w:rsidR="009679A0" w:rsidRPr="00D247E8" w:rsidRDefault="009679A0" w:rsidP="000A7A7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2. Основными целями проведения аудита эффективности являются: переход к бюджетированию, ориентированному на конечный результат, и необходимость объективной независимой оценки эффективности деятельности исполнительно-распорядительных органов местного самоуправления и иных бюджетополучателей </w:t>
      </w:r>
      <w:r w:rsidRPr="00D247E8">
        <w:rPr>
          <w:rFonts w:ascii="Times New Roman" w:hAnsi="Times New Roman" w:cs="Times New Roman"/>
          <w:color w:val="212121"/>
          <w:sz w:val="26"/>
          <w:szCs w:val="26"/>
        </w:rPr>
        <w:t>в условиях программно-целевого метода планирования и исполнения бюджета.</w:t>
      </w:r>
    </w:p>
    <w:p w:rsidR="009679A0" w:rsidRPr="00D247E8" w:rsidRDefault="009679A0" w:rsidP="000A7A71">
      <w:pPr>
        <w:jc w:val="both"/>
        <w:outlineLvl w:val="0"/>
        <w:rPr>
          <w:sz w:val="26"/>
          <w:szCs w:val="26"/>
        </w:rPr>
      </w:pP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  <w:r w:rsidR="000A7A71" w:rsidRPr="00D247E8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D247E8">
        <w:rPr>
          <w:rFonts w:ascii="Times New Roman" w:hAnsi="Times New Roman" w:cs="Times New Roman"/>
          <w:b/>
          <w:bCs/>
          <w:sz w:val="26"/>
          <w:szCs w:val="26"/>
        </w:rPr>
        <w:t xml:space="preserve">. Внешняя проверка годового отчета об исполнении бюджета </w:t>
      </w:r>
      <w:proofErr w:type="spellStart"/>
      <w:r w:rsidRPr="00D247E8">
        <w:rPr>
          <w:rFonts w:ascii="Times New Roman" w:hAnsi="Times New Roman" w:cs="Times New Roman"/>
          <w:b/>
          <w:bCs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</w:t>
      </w: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79A0" w:rsidRPr="00D247E8" w:rsidRDefault="009679A0" w:rsidP="00634A7B">
      <w:pPr>
        <w:ind w:firstLine="709"/>
        <w:jc w:val="both"/>
        <w:textAlignment w:val="baseline"/>
        <w:rPr>
          <w:rFonts w:ascii="inherit" w:hAnsi="inherit" w:cs="Arial"/>
          <w:sz w:val="26"/>
          <w:szCs w:val="26"/>
        </w:rPr>
      </w:pPr>
      <w:r w:rsidRPr="00D247E8">
        <w:rPr>
          <w:sz w:val="26"/>
          <w:szCs w:val="26"/>
        </w:rPr>
        <w:t xml:space="preserve">1. </w:t>
      </w:r>
      <w:r w:rsidRPr="00D247E8">
        <w:rPr>
          <w:rFonts w:ascii="inherit" w:hAnsi="inherit" w:cs="Arial"/>
          <w:sz w:val="26"/>
          <w:szCs w:val="26"/>
        </w:rPr>
        <w:t xml:space="preserve">Контрольно-счетная палата осуществляет внешнюю проверку годового отчета об исполнении бюджета до его рассмотрения Советом народных депутатов </w:t>
      </w:r>
      <w:proofErr w:type="spellStart"/>
      <w:r w:rsidRPr="00D247E8">
        <w:rPr>
          <w:rFonts w:ascii="inherit" w:hAnsi="inherit" w:cs="Arial"/>
          <w:sz w:val="26"/>
          <w:szCs w:val="26"/>
        </w:rPr>
        <w:t>Калачеевского</w:t>
      </w:r>
      <w:proofErr w:type="spellEnd"/>
      <w:r w:rsidRPr="00D247E8">
        <w:rPr>
          <w:rFonts w:ascii="inherit" w:hAnsi="inherit" w:cs="Arial"/>
          <w:sz w:val="26"/>
          <w:szCs w:val="26"/>
        </w:rPr>
        <w:t xml:space="preserve"> муниципального района. Внешняя проверка годового отчета об исполнении бюджета </w:t>
      </w:r>
      <w:proofErr w:type="spellStart"/>
      <w:r w:rsidRPr="00D247E8">
        <w:rPr>
          <w:rFonts w:ascii="inherit" w:hAnsi="inherit" w:cs="Arial"/>
          <w:sz w:val="26"/>
          <w:szCs w:val="26"/>
        </w:rPr>
        <w:t>Калачеевского</w:t>
      </w:r>
      <w:proofErr w:type="spellEnd"/>
      <w:r w:rsidRPr="00D247E8">
        <w:rPr>
          <w:rFonts w:ascii="inherit" w:hAnsi="inherit" w:cs="Arial"/>
          <w:sz w:val="26"/>
          <w:szCs w:val="26"/>
        </w:rPr>
        <w:t xml:space="preserve"> муниципального района осуществляется с соблюдением требований Бюджетного кодекса Российской Федерации, настоящего Положения, Положения о бюджетном процессе в </w:t>
      </w:r>
      <w:proofErr w:type="spellStart"/>
      <w:r w:rsidRPr="00D247E8">
        <w:rPr>
          <w:rFonts w:ascii="inherit" w:hAnsi="inherit" w:cs="Arial"/>
          <w:sz w:val="26"/>
          <w:szCs w:val="26"/>
        </w:rPr>
        <w:t>Калачеевском</w:t>
      </w:r>
      <w:proofErr w:type="spellEnd"/>
      <w:r w:rsidRPr="00D247E8">
        <w:rPr>
          <w:rFonts w:ascii="inherit" w:hAnsi="inherit" w:cs="Arial"/>
          <w:sz w:val="26"/>
          <w:szCs w:val="26"/>
        </w:rPr>
        <w:t xml:space="preserve"> муниципальном районе.</w:t>
      </w: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2. Подготовка заключения на годовой отчет об исполнении бюджета проводится в срок, не превышающий один месяц с даты его представления в Контрольно-счетную палату.</w:t>
      </w:r>
    </w:p>
    <w:p w:rsidR="009679A0" w:rsidRPr="00D247E8" w:rsidRDefault="009679A0" w:rsidP="009679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3. Заключение на годовой отчет об исполнении бюджета представляется Контрольно-счетной палатой в Совет народных депутатов с одновременным направлением главе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9679A0" w:rsidRPr="00D247E8" w:rsidRDefault="009679A0" w:rsidP="009679A0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827E5C" w:rsidRPr="00D247E8" w:rsidRDefault="00827E5C" w:rsidP="00827E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  <w:r w:rsidR="00C21AA8" w:rsidRPr="00D247E8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D247E8">
        <w:rPr>
          <w:rFonts w:ascii="Times New Roman" w:hAnsi="Times New Roman" w:cs="Times New Roman"/>
          <w:b/>
          <w:bCs/>
          <w:sz w:val="26"/>
          <w:szCs w:val="26"/>
        </w:rPr>
        <w:t>. Обязательность исполнения требований должностных лиц Контрольно-счетной палаты</w:t>
      </w:r>
    </w:p>
    <w:p w:rsidR="00827E5C" w:rsidRPr="00D247E8" w:rsidRDefault="00827E5C" w:rsidP="00827E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27E5C" w:rsidRPr="00D247E8" w:rsidRDefault="00827E5C" w:rsidP="00827E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Воронежской области и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827E5C" w:rsidRPr="00D247E8" w:rsidRDefault="00827E5C" w:rsidP="00827E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Воронежской области.</w:t>
      </w:r>
    </w:p>
    <w:p w:rsidR="00827E5C" w:rsidRPr="00D247E8" w:rsidRDefault="00827E5C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  <w:r w:rsidR="00B15E0C" w:rsidRPr="00D247E8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D247E8">
        <w:rPr>
          <w:rFonts w:ascii="Times New Roman" w:hAnsi="Times New Roman" w:cs="Times New Roman"/>
          <w:b/>
          <w:bCs/>
          <w:sz w:val="26"/>
          <w:szCs w:val="26"/>
        </w:rPr>
        <w:t>. Права, обязанности и ответственность должностных лиц Контрольно-счетной палаты</w:t>
      </w: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- беспрепятственно входить на территорию и в помещения, занимаемые </w:t>
      </w:r>
      <w:r w:rsidRPr="00D247E8">
        <w:rPr>
          <w:rFonts w:ascii="Times New Roman" w:hAnsi="Times New Roman" w:cs="Times New Roman"/>
          <w:sz w:val="26"/>
          <w:szCs w:val="26"/>
        </w:rPr>
        <w:lastRenderedPageBreak/>
        <w:t>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-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производится с участием уполномоченных должностных лиц проверяемых органов и организаций с составлением соответствующих актов;</w:t>
      </w: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94"/>
      <w:bookmarkEnd w:id="1"/>
      <w:r w:rsidRPr="00D247E8">
        <w:rPr>
          <w:rFonts w:ascii="Times New Roman" w:hAnsi="Times New Roman" w:cs="Times New Roman"/>
          <w:sz w:val="26"/>
          <w:szCs w:val="26"/>
        </w:rPr>
        <w:t>- в пределах своей компетенции направлять запросы должностным лицам органов исполнительной власти и их структурных подразделений, органов государственной власти и государственных органов Воронежской области, органов местного самоуправления и муниципальных органов, организаций;</w:t>
      </w: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-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-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-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-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- составлять протоколы об административных правонарушениях, если такое право предусмотрено законодательством Российской Федерации; </w:t>
      </w: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- знакомиться с технической документацией к электронным базам данных.</w:t>
      </w: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абзацем 3 части 1 настоящей статьи, должны незамедлительно (в течение 24 часов) уведомить об этом председателя Контрольно-счетной палаты в порядке и форме, установленными законом Воронежской области.</w:t>
      </w: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3. Руководители проверяемых органов и организаций обязаны обеспечивать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4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</w:t>
      </w:r>
      <w:r w:rsidRPr="00D247E8">
        <w:rPr>
          <w:rFonts w:ascii="Times New Roman" w:hAnsi="Times New Roman" w:cs="Times New Roman"/>
          <w:sz w:val="26"/>
          <w:szCs w:val="26"/>
        </w:rPr>
        <w:lastRenderedPageBreak/>
        <w:t>мероприятий и составления соответствующих актов и отчетов.</w:t>
      </w: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5.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6. 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(часть введена решением от 17.05.2018 г. № 44)</w:t>
      </w: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7.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E76AB" w:rsidRPr="00D247E8" w:rsidRDefault="007E76AB" w:rsidP="007E76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8. Председатель Контрольно-счетной палаты вправе участвовать в заседаниях Совета народных депутатов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района, ее постоянных и временных комиссий, а также в совещаниях, проводимых главой администрации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района, заместителями главы администрации и руководителями структурных подразделений администрации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912D81" w:rsidRPr="00D247E8" w:rsidRDefault="00912D81" w:rsidP="00912D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74223" w:rsidRPr="00D247E8" w:rsidRDefault="00874223" w:rsidP="008742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  <w:r w:rsidR="00B15E0C" w:rsidRPr="00D247E8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D247E8">
        <w:rPr>
          <w:rFonts w:ascii="Times New Roman" w:hAnsi="Times New Roman" w:cs="Times New Roman"/>
          <w:b/>
          <w:bCs/>
          <w:sz w:val="26"/>
          <w:szCs w:val="26"/>
        </w:rPr>
        <w:t>. Представление информации Контрольно-счетной палате</w:t>
      </w:r>
    </w:p>
    <w:p w:rsidR="00874223" w:rsidRPr="00D247E8" w:rsidRDefault="00874223" w:rsidP="008742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4223" w:rsidRPr="00D247E8" w:rsidRDefault="00874223" w:rsidP="00641495">
      <w:pPr>
        <w:pStyle w:val="a9"/>
        <w:ind w:firstLine="567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</w:t>
      </w:r>
      <w:r w:rsidR="000419F6" w:rsidRPr="00D247E8">
        <w:rPr>
          <w:sz w:val="26"/>
          <w:szCs w:val="26"/>
        </w:rPr>
        <w:t xml:space="preserve">, их должностные лица </w:t>
      </w:r>
      <w:r w:rsidRPr="00D247E8">
        <w:rPr>
          <w:sz w:val="26"/>
          <w:szCs w:val="26"/>
        </w:rPr>
        <w:t>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874223" w:rsidRPr="00D247E8" w:rsidRDefault="00874223" w:rsidP="00641495">
      <w:pPr>
        <w:pStyle w:val="a9"/>
        <w:ind w:firstLine="426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</w:t>
      </w:r>
      <w:bookmarkStart w:id="2" w:name="Par210"/>
      <w:bookmarkEnd w:id="2"/>
      <w:r w:rsidRPr="00D247E8">
        <w:rPr>
          <w:sz w:val="26"/>
          <w:szCs w:val="26"/>
        </w:rPr>
        <w:t>2.</w:t>
      </w:r>
      <w:r w:rsidR="00BA27AE" w:rsidRPr="00D247E8">
        <w:rPr>
          <w:sz w:val="26"/>
          <w:szCs w:val="26"/>
        </w:rPr>
        <w:t xml:space="preserve"> </w:t>
      </w:r>
      <w:r w:rsidRPr="00D247E8">
        <w:rPr>
          <w:sz w:val="26"/>
          <w:szCs w:val="26"/>
        </w:rPr>
        <w:t>Запросы, указанные в части 1 настоящей статьи, направляются за подписью председателя Контрольно-счетной палаты</w:t>
      </w:r>
      <w:r w:rsidR="00BA27AE" w:rsidRPr="00D247E8">
        <w:rPr>
          <w:sz w:val="26"/>
          <w:szCs w:val="26"/>
        </w:rPr>
        <w:t xml:space="preserve"> согласно Регламенту Контрольно-счетной палаты</w:t>
      </w:r>
      <w:r w:rsidRPr="00D247E8">
        <w:rPr>
          <w:sz w:val="26"/>
          <w:szCs w:val="26"/>
        </w:rPr>
        <w:t>.</w:t>
      </w:r>
    </w:p>
    <w:p w:rsidR="00874223" w:rsidRPr="00D247E8" w:rsidRDefault="00874223" w:rsidP="00641495">
      <w:pPr>
        <w:pStyle w:val="a9"/>
        <w:ind w:firstLine="567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3. 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874223" w:rsidRPr="00D247E8" w:rsidRDefault="00874223" w:rsidP="00641495">
      <w:pPr>
        <w:pStyle w:val="a9"/>
        <w:ind w:firstLine="426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4. Правовые акты администрации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 о создании, преобразовании или ликвидации муниципальных учреждений и предприятий муниципального района, изменении количества акций и долей муниципального района в уставных капиталах хозяйственных обществ </w:t>
      </w:r>
      <w:r w:rsidRPr="00D247E8">
        <w:rPr>
          <w:sz w:val="26"/>
          <w:szCs w:val="26"/>
        </w:rPr>
        <w:lastRenderedPageBreak/>
        <w:t>направляются в Контрольно-счетную палату</w:t>
      </w:r>
      <w:r w:rsidR="005B0382" w:rsidRPr="00D247E8">
        <w:rPr>
          <w:sz w:val="26"/>
          <w:szCs w:val="26"/>
        </w:rPr>
        <w:t xml:space="preserve"> в течени</w:t>
      </w:r>
      <w:r w:rsidR="00DC3B3D" w:rsidRPr="00D247E8">
        <w:rPr>
          <w:sz w:val="26"/>
          <w:szCs w:val="26"/>
        </w:rPr>
        <w:t>и</w:t>
      </w:r>
      <w:r w:rsidR="005B0382" w:rsidRPr="00D247E8">
        <w:rPr>
          <w:sz w:val="26"/>
          <w:szCs w:val="26"/>
        </w:rPr>
        <w:t xml:space="preserve"> 10 рабочих дней со дня принятия</w:t>
      </w:r>
      <w:r w:rsidRPr="00D247E8">
        <w:rPr>
          <w:sz w:val="26"/>
          <w:szCs w:val="26"/>
        </w:rPr>
        <w:t>.</w:t>
      </w:r>
    </w:p>
    <w:p w:rsidR="00874223" w:rsidRPr="00D247E8" w:rsidRDefault="00874223" w:rsidP="00582D1B">
      <w:pPr>
        <w:pStyle w:val="a9"/>
        <w:ind w:firstLine="567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5. Финансовый орган администрации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 направляет в Контрольно-счетную палату бюджетную отчетность муниципального района, утвержденную сводную бюджетную роспись и изменения к ней.</w:t>
      </w:r>
    </w:p>
    <w:p w:rsidR="00874223" w:rsidRPr="00D247E8" w:rsidRDefault="00874223" w:rsidP="00582D1B">
      <w:pPr>
        <w:pStyle w:val="a9"/>
        <w:ind w:firstLine="426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 6. Главные администраторы бюджетных средств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 направляют в Контрольно-счетную палату сводную бюджетную отчетность одновременно с ее направлением в финансовый орган администрации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района.</w:t>
      </w:r>
    </w:p>
    <w:p w:rsidR="00874223" w:rsidRPr="00D247E8" w:rsidRDefault="00874223" w:rsidP="00582D1B">
      <w:pPr>
        <w:pStyle w:val="a9"/>
        <w:ind w:firstLine="567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7. Структурные подразделения администрации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 и учреждений.</w:t>
      </w:r>
    </w:p>
    <w:p w:rsidR="00874223" w:rsidRPr="00D247E8" w:rsidRDefault="00874223" w:rsidP="00582D1B">
      <w:pPr>
        <w:pStyle w:val="a9"/>
        <w:ind w:firstLine="426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 8. Непредставление или несвоевременное представление органами и организациями, указанными в части 1 настоящей статьи, в Контрольно-счетную палату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Воронежской области.</w:t>
      </w:r>
    </w:p>
    <w:p w:rsidR="00874223" w:rsidRPr="00D247E8" w:rsidRDefault="00874223" w:rsidP="00582D1B">
      <w:pPr>
        <w:pStyle w:val="a9"/>
        <w:ind w:firstLine="567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 9.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5E7B53" w:rsidRPr="00D247E8" w:rsidRDefault="005E7B53" w:rsidP="00874223">
      <w:pPr>
        <w:pStyle w:val="a9"/>
        <w:jc w:val="both"/>
        <w:rPr>
          <w:sz w:val="26"/>
          <w:szCs w:val="26"/>
        </w:rPr>
      </w:pPr>
    </w:p>
    <w:p w:rsidR="005E7B53" w:rsidRPr="00D247E8" w:rsidRDefault="005E7B53" w:rsidP="005E7B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  <w:r w:rsidR="00B15E0C" w:rsidRPr="00D247E8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D247E8">
        <w:rPr>
          <w:rFonts w:ascii="Times New Roman" w:hAnsi="Times New Roman" w:cs="Times New Roman"/>
          <w:b/>
          <w:bCs/>
          <w:sz w:val="26"/>
          <w:szCs w:val="26"/>
        </w:rPr>
        <w:t>. Представления и предписания Контрольно-счетной палаты</w:t>
      </w:r>
    </w:p>
    <w:p w:rsidR="005E7B53" w:rsidRPr="00D247E8" w:rsidRDefault="005E7B53" w:rsidP="005E7B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E7B53" w:rsidRPr="00D247E8" w:rsidRDefault="005E7B53" w:rsidP="005E7B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Калачеевскому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муниципальному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5E7B53" w:rsidRPr="00D247E8" w:rsidRDefault="005E7B53" w:rsidP="005E7B5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      Представление Контрольно-счетной палаты подписывается председателем Контрольно-счетной палаты.</w:t>
      </w:r>
    </w:p>
    <w:p w:rsidR="005E7B53" w:rsidRPr="00D247E8" w:rsidRDefault="005E7B53" w:rsidP="005E7B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2. Органы местного самоуправления, муниципальные органы, а также организации 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 В случае если для реализации мероприятий по устранению нарушений и недостатков, указанных в представлении, Контрольно-счетной палатой установлены различные сроки исполнения, руководитель проверяемой организации обязан </w:t>
      </w:r>
      <w:r w:rsidRPr="00D247E8">
        <w:rPr>
          <w:rFonts w:ascii="Times New Roman" w:hAnsi="Times New Roman" w:cs="Times New Roman"/>
          <w:sz w:val="26"/>
          <w:szCs w:val="26"/>
        </w:rPr>
        <w:lastRenderedPageBreak/>
        <w:t>письменно уведомлять Контрольно-счетную палату об итогах реализации каждого мероприятия по выполнению представления.</w:t>
      </w:r>
    </w:p>
    <w:p w:rsidR="005E7B53" w:rsidRPr="00D247E8" w:rsidRDefault="005E7B53" w:rsidP="005E7B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Контрольно-счетная палата осуществляет контроль за выполнением внесенных представлений и направляет информацию об их выполнении в Совет народных депутатов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5E7B53" w:rsidRPr="00D247E8" w:rsidRDefault="005E7B53" w:rsidP="005E7B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3. Срок выполнения представления может быть продлен по решению Контрольно-счетной палаты, но не более одного раза.</w:t>
      </w:r>
    </w:p>
    <w:p w:rsidR="005E7B53" w:rsidRPr="00D247E8" w:rsidRDefault="005E7B53" w:rsidP="005E7B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4.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мероприятий, Контрольно-счетная палата направляет в органы местного самоуправления, муниципальные органы, проверяемые органы и организации и их должностным лицам предписание.</w:t>
      </w:r>
    </w:p>
    <w:p w:rsidR="005E7B53" w:rsidRPr="00D247E8" w:rsidRDefault="005E7B53" w:rsidP="005E7B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5E7B53" w:rsidRPr="00D247E8" w:rsidRDefault="005E7B53" w:rsidP="005E7B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 Предписание Контрольно-счетной палаты подписывается председателем Контрольно-счетной палаты. </w:t>
      </w:r>
    </w:p>
    <w:p w:rsidR="005E7B53" w:rsidRPr="00D247E8" w:rsidRDefault="005E7B53" w:rsidP="005E7B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6.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5E7B53" w:rsidRPr="00D247E8" w:rsidRDefault="005E7B53" w:rsidP="005E7B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7. Органы местного самоуправления, муниципальные органы, проверяемые органы и организации и их должностные лица обязаны уведомить в письменной форме Контрольно-счетную палату об исполнении предписания в установленные в нем сроки.</w:t>
      </w:r>
    </w:p>
    <w:p w:rsidR="005E7B53" w:rsidRPr="00D247E8" w:rsidRDefault="005E7B53" w:rsidP="005E7B53">
      <w:pPr>
        <w:jc w:val="both"/>
        <w:textAlignment w:val="baseline"/>
        <w:rPr>
          <w:sz w:val="26"/>
          <w:szCs w:val="26"/>
        </w:rPr>
      </w:pPr>
      <w:r w:rsidRPr="00D247E8">
        <w:rPr>
          <w:sz w:val="26"/>
          <w:szCs w:val="26"/>
        </w:rPr>
        <w:t xml:space="preserve">         8. Информация об исполнении вынесенных предписаний направляется Контрольно-счетной палатой в Совет народных депутатов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района. </w:t>
      </w:r>
    </w:p>
    <w:p w:rsidR="005E7B53" w:rsidRPr="00D247E8" w:rsidRDefault="005E7B53" w:rsidP="005E7B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9.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5E7B53" w:rsidRPr="00D247E8" w:rsidRDefault="005E7B53" w:rsidP="005E7B53">
      <w:pPr>
        <w:jc w:val="both"/>
        <w:textAlignment w:val="baseline"/>
        <w:rPr>
          <w:sz w:val="26"/>
          <w:szCs w:val="26"/>
        </w:rPr>
      </w:pPr>
      <w:r w:rsidRPr="00D247E8">
        <w:rPr>
          <w:sz w:val="26"/>
          <w:szCs w:val="26"/>
        </w:rPr>
        <w:t xml:space="preserve">      </w:t>
      </w:r>
      <w:r w:rsidR="00CF556B" w:rsidRPr="00D247E8">
        <w:rPr>
          <w:sz w:val="26"/>
          <w:szCs w:val="26"/>
        </w:rPr>
        <w:t xml:space="preserve">  </w:t>
      </w:r>
      <w:r w:rsidRPr="00D247E8">
        <w:rPr>
          <w:sz w:val="26"/>
          <w:szCs w:val="26"/>
        </w:rPr>
        <w:t xml:space="preserve">10. В случае если при проведении контрольных мероприятий выявлены факты незаконного использования средств бюджета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:rsidR="00B15E0C" w:rsidRPr="00D247E8" w:rsidRDefault="00B15E0C" w:rsidP="00DE7A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E7AA6" w:rsidRPr="00D247E8" w:rsidRDefault="00DE7AA6" w:rsidP="00DE7A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B15E0C" w:rsidRPr="00D247E8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D247E8">
        <w:rPr>
          <w:rFonts w:ascii="Times New Roman" w:hAnsi="Times New Roman" w:cs="Times New Roman"/>
          <w:b/>
          <w:bCs/>
          <w:sz w:val="26"/>
          <w:szCs w:val="26"/>
        </w:rPr>
        <w:t>. Гарантии прав проверяемых организаций</w:t>
      </w:r>
    </w:p>
    <w:p w:rsidR="00DE7AA6" w:rsidRPr="00D247E8" w:rsidRDefault="00DE7AA6" w:rsidP="00DE7A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7AA6" w:rsidRPr="00D247E8" w:rsidRDefault="00DE7AA6" w:rsidP="00DE7A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Воронежской области, прилагаются к актам и в дальнейшем являются их неотъемлемой частью.</w:t>
      </w:r>
    </w:p>
    <w:p w:rsidR="00DE7AA6" w:rsidRPr="00D247E8" w:rsidRDefault="00DE7AA6" w:rsidP="00DE7A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2. Проверяемые органы и организации и их должностные лица вправе </w:t>
      </w:r>
      <w:r w:rsidRPr="00D247E8">
        <w:rPr>
          <w:rFonts w:ascii="Times New Roman" w:hAnsi="Times New Roman" w:cs="Times New Roman"/>
          <w:sz w:val="26"/>
          <w:szCs w:val="26"/>
        </w:rPr>
        <w:lastRenderedPageBreak/>
        <w:t xml:space="preserve">обратиться с жалобой на действия (бездействие) Контрольно-счетной палаты в Совет народных депутатов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DE7AA6" w:rsidRPr="00D247E8" w:rsidRDefault="00DE7AA6" w:rsidP="00DE7AA6">
      <w:pPr>
        <w:jc w:val="both"/>
        <w:textAlignment w:val="baseline"/>
        <w:rPr>
          <w:color w:val="212121"/>
          <w:sz w:val="26"/>
          <w:szCs w:val="26"/>
        </w:rPr>
      </w:pPr>
      <w:r w:rsidRPr="00D247E8">
        <w:rPr>
          <w:color w:val="212121"/>
          <w:sz w:val="26"/>
          <w:szCs w:val="26"/>
        </w:rPr>
        <w:t>Подача заявления не приостанавливает действия предписания.</w:t>
      </w:r>
    </w:p>
    <w:p w:rsidR="00DE7AA6" w:rsidRPr="00D247E8" w:rsidRDefault="00DE7AA6" w:rsidP="00DE7AA6">
      <w:pPr>
        <w:pStyle w:val="a9"/>
        <w:jc w:val="both"/>
        <w:rPr>
          <w:sz w:val="26"/>
          <w:szCs w:val="26"/>
        </w:rPr>
      </w:pPr>
    </w:p>
    <w:p w:rsidR="00B15E0C" w:rsidRPr="00D247E8" w:rsidRDefault="00B15E0C" w:rsidP="00B15E0C">
      <w:pPr>
        <w:jc w:val="center"/>
        <w:textAlignment w:val="baseline"/>
        <w:rPr>
          <w:b/>
          <w:bCs/>
          <w:color w:val="212121"/>
          <w:sz w:val="26"/>
          <w:szCs w:val="26"/>
          <w:bdr w:val="none" w:sz="0" w:space="0" w:color="auto" w:frame="1"/>
        </w:rPr>
      </w:pPr>
      <w:r w:rsidRPr="00D247E8">
        <w:rPr>
          <w:b/>
          <w:bCs/>
          <w:color w:val="212121"/>
          <w:sz w:val="26"/>
          <w:szCs w:val="26"/>
          <w:bdr w:val="none" w:sz="0" w:space="0" w:color="auto" w:frame="1"/>
        </w:rPr>
        <w:t>Глава 4. ПОРЯДОК ДЕЯТЕЛЬНОСТИ КОНТРОЛЬНО-СЧЕТНОЙ ПАЛАТЫ</w:t>
      </w:r>
    </w:p>
    <w:p w:rsidR="003E4203" w:rsidRPr="00D247E8" w:rsidRDefault="003E4203" w:rsidP="00B15E0C">
      <w:pPr>
        <w:jc w:val="center"/>
        <w:textAlignment w:val="baseline"/>
        <w:rPr>
          <w:b/>
          <w:color w:val="212121"/>
          <w:sz w:val="26"/>
          <w:szCs w:val="26"/>
        </w:rPr>
      </w:pPr>
    </w:p>
    <w:p w:rsidR="003E4203" w:rsidRPr="00D247E8" w:rsidRDefault="003E4203" w:rsidP="003E42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>Статья 21. Планирование</w:t>
      </w:r>
      <w:r w:rsidRPr="00D247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247E8">
        <w:rPr>
          <w:rFonts w:ascii="Times New Roman" w:hAnsi="Times New Roman" w:cs="Times New Roman"/>
          <w:b/>
          <w:bCs/>
          <w:sz w:val="26"/>
          <w:szCs w:val="26"/>
        </w:rPr>
        <w:t>деятельности Контрольно-счетной палаты</w:t>
      </w:r>
    </w:p>
    <w:p w:rsidR="003E4203" w:rsidRPr="00D247E8" w:rsidRDefault="003E4203" w:rsidP="003E42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E4203" w:rsidRPr="00D247E8" w:rsidRDefault="003E4203" w:rsidP="002C326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3E4203" w:rsidRPr="00D247E8" w:rsidRDefault="003E4203" w:rsidP="002C326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2. План работы утверждается в срок до 30 декабря года, предшествующего планируемому.</w:t>
      </w:r>
    </w:p>
    <w:p w:rsidR="003E4203" w:rsidRPr="00D247E8" w:rsidRDefault="003E4203" w:rsidP="002C3261">
      <w:pPr>
        <w:ind w:firstLine="567"/>
        <w:jc w:val="both"/>
        <w:textAlignment w:val="baseline"/>
        <w:rPr>
          <w:color w:val="212121"/>
          <w:sz w:val="26"/>
          <w:szCs w:val="26"/>
        </w:rPr>
      </w:pPr>
      <w:r w:rsidRPr="00D247E8">
        <w:rPr>
          <w:sz w:val="26"/>
          <w:szCs w:val="26"/>
        </w:rPr>
        <w:t xml:space="preserve"> 3.</w:t>
      </w:r>
      <w:r w:rsidRPr="00D247E8">
        <w:rPr>
          <w:rFonts w:ascii="inherit" w:hAnsi="inherit" w:cs="Arial"/>
          <w:color w:val="000000"/>
          <w:sz w:val="26"/>
          <w:szCs w:val="26"/>
        </w:rPr>
        <w:t xml:space="preserve"> Планирование деятельности контрольно-счетных органов осуществляется с учетом результатов контрольных и экспертно-аналитических мероприятий, а также на основании поручений </w:t>
      </w:r>
      <w:r w:rsidRPr="00D247E8">
        <w:rPr>
          <w:sz w:val="26"/>
          <w:szCs w:val="26"/>
        </w:rPr>
        <w:t xml:space="preserve">Совета народных депутатов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района, предложения главы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района, </w:t>
      </w:r>
      <w:r w:rsidRPr="00D247E8">
        <w:rPr>
          <w:color w:val="212121"/>
          <w:sz w:val="26"/>
          <w:szCs w:val="26"/>
        </w:rPr>
        <w:t>оформленные соответствующим правовым актом и направленные в Контрольно-счетную палату.</w:t>
      </w:r>
    </w:p>
    <w:p w:rsidR="003E4203" w:rsidRPr="00D247E8" w:rsidRDefault="003E4203" w:rsidP="002C3261">
      <w:pPr>
        <w:ind w:firstLine="567"/>
        <w:jc w:val="both"/>
        <w:textAlignment w:val="baseline"/>
        <w:rPr>
          <w:color w:val="212121"/>
          <w:sz w:val="26"/>
          <w:szCs w:val="26"/>
        </w:rPr>
      </w:pPr>
      <w:r w:rsidRPr="00D247E8">
        <w:rPr>
          <w:color w:val="212121"/>
          <w:sz w:val="26"/>
          <w:szCs w:val="26"/>
        </w:rPr>
        <w:t xml:space="preserve"> 4. Поручения </w:t>
      </w:r>
      <w:r w:rsidRPr="00D247E8">
        <w:rPr>
          <w:sz w:val="26"/>
          <w:szCs w:val="26"/>
        </w:rPr>
        <w:t xml:space="preserve">Совета народных депутатов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</w:t>
      </w:r>
      <w:r w:rsidRPr="00D247E8">
        <w:rPr>
          <w:color w:val="212121"/>
          <w:sz w:val="26"/>
          <w:szCs w:val="26"/>
        </w:rPr>
        <w:t xml:space="preserve">, предложения главы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</w:t>
      </w:r>
      <w:r w:rsidRPr="00D247E8">
        <w:rPr>
          <w:color w:val="212121"/>
          <w:sz w:val="26"/>
          <w:szCs w:val="26"/>
        </w:rPr>
        <w:t xml:space="preserve"> по изменению плана работы Контрольно-счетной палаты подлежат включению в план работы Контрольно-счетной палаты в 10-дневный срок со дня поступления.</w:t>
      </w:r>
    </w:p>
    <w:p w:rsidR="003E4203" w:rsidRPr="00D247E8" w:rsidRDefault="003E4203" w:rsidP="002C3261">
      <w:pPr>
        <w:ind w:firstLine="567"/>
        <w:jc w:val="both"/>
        <w:textAlignment w:val="baseline"/>
        <w:rPr>
          <w:color w:val="212121"/>
          <w:sz w:val="26"/>
          <w:szCs w:val="26"/>
        </w:rPr>
      </w:pPr>
      <w:r w:rsidRPr="00D247E8">
        <w:rPr>
          <w:color w:val="212121"/>
          <w:sz w:val="26"/>
          <w:szCs w:val="26"/>
        </w:rPr>
        <w:t xml:space="preserve"> 5. В случае поступления после утверждения годового плана работы в адрес Контрольно-счетной палаты обращений граждан, правоохранительных органов, иных организаций о проведении контрольных мероприятий по итогам рассмотрения указанных обращений решение о включении контрольного мероприятия в план работы Контрольно-счетной палаты принимается председателем Контрольно-счетной палаты.</w:t>
      </w:r>
    </w:p>
    <w:p w:rsidR="003E4203" w:rsidRPr="00D247E8" w:rsidRDefault="003E4203" w:rsidP="003E42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E4203" w:rsidRPr="00D247E8" w:rsidRDefault="003E4203" w:rsidP="003E42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>Статья 22. Регламент Контрольно-счетной палаты</w:t>
      </w:r>
    </w:p>
    <w:p w:rsidR="003E4203" w:rsidRPr="00D247E8" w:rsidRDefault="003E4203" w:rsidP="003E42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4203" w:rsidRPr="00D247E8" w:rsidRDefault="003E4203" w:rsidP="003E42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1. Внутренние вопросы деятельности Контрольно-счетной палаты, распределение обязанностей между сотрудниками Контрольно-счетной палаты, порядок ведения дел, подготовки и проведения контрольных и экспертно-аналитических мероприятий, иной деятельности определяются Регламентом Контрольно-счетной палаты и разрабатываемыми на его основе инструкциями и положениями.</w:t>
      </w:r>
    </w:p>
    <w:p w:rsidR="003E4203" w:rsidRPr="00D247E8" w:rsidRDefault="003E4203" w:rsidP="003E42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2. Регламент Контрольно-счетной палаты утверждается председателем Контрольно-счетной палаты.</w:t>
      </w:r>
    </w:p>
    <w:p w:rsidR="003E4203" w:rsidRPr="00D247E8" w:rsidRDefault="003E4203" w:rsidP="003E42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F5FAC" w:rsidRPr="00D247E8" w:rsidRDefault="007F5FAC" w:rsidP="007F5F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>Статья 2</w:t>
      </w:r>
      <w:r w:rsidR="00263B43" w:rsidRPr="00D247E8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D247E8">
        <w:rPr>
          <w:rFonts w:ascii="Times New Roman" w:hAnsi="Times New Roman" w:cs="Times New Roman"/>
          <w:b/>
          <w:bCs/>
          <w:sz w:val="26"/>
          <w:szCs w:val="26"/>
        </w:rPr>
        <w:t>. Взаимодействие Контрольно-счетной палаты с органами государственной власти и органами местного самоуправления</w:t>
      </w:r>
    </w:p>
    <w:p w:rsidR="007F5FAC" w:rsidRPr="00D247E8" w:rsidRDefault="007F5FAC" w:rsidP="007F5F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5FAC" w:rsidRPr="00D247E8" w:rsidRDefault="007F5FAC" w:rsidP="00263B43">
      <w:pPr>
        <w:pStyle w:val="a9"/>
        <w:ind w:firstLine="70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1.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а также со Счетной палатой Российской Федерации, с территориальным управлением Центрального банка Российской Федерации по Воронежской области, Управлением Федерального казначейства по Воронежской </w:t>
      </w:r>
      <w:r w:rsidRPr="00D247E8">
        <w:rPr>
          <w:sz w:val="26"/>
          <w:szCs w:val="26"/>
        </w:rPr>
        <w:lastRenderedPageBreak/>
        <w:t xml:space="preserve">области, налоговыми органами, органами прокуратуры, иными правоохранительными, надзорными и контрольными органами Российской Федерации, Воронежской области и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района, заключать с ними соглашения о сотрудничестве и взаимодействии.</w:t>
      </w:r>
    </w:p>
    <w:p w:rsidR="007F5FAC" w:rsidRPr="00D247E8" w:rsidRDefault="007F5FAC" w:rsidP="00263B43">
      <w:pPr>
        <w:pStyle w:val="a9"/>
        <w:ind w:firstLine="709"/>
        <w:jc w:val="both"/>
        <w:rPr>
          <w:color w:val="212121"/>
          <w:sz w:val="26"/>
          <w:szCs w:val="26"/>
        </w:rPr>
      </w:pPr>
      <w:r w:rsidRPr="00D247E8">
        <w:rPr>
          <w:sz w:val="26"/>
          <w:szCs w:val="26"/>
        </w:rPr>
        <w:t>2. Контрольно-счетная палата вправе взаимодействовать  на основе заключенных соглашений о сотрудничестве и взаимодействии 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  <w:r w:rsidRPr="00D247E8">
        <w:rPr>
          <w:color w:val="212121"/>
          <w:sz w:val="26"/>
          <w:szCs w:val="26"/>
        </w:rPr>
        <w:t xml:space="preserve"> </w:t>
      </w:r>
    </w:p>
    <w:p w:rsidR="007F5FAC" w:rsidRPr="00D247E8" w:rsidRDefault="007F5FAC" w:rsidP="00263B43">
      <w:pPr>
        <w:pStyle w:val="a9"/>
        <w:ind w:firstLine="70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>3.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Воронежской области.</w:t>
      </w:r>
    </w:p>
    <w:p w:rsidR="007F5FAC" w:rsidRPr="00D247E8" w:rsidRDefault="007F5FAC" w:rsidP="00263B43">
      <w:pPr>
        <w:pStyle w:val="a9"/>
        <w:ind w:firstLine="70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4. В целях координации своей деятельности Контрольно-счетная палата и иные муниципальные органы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7F5FAC" w:rsidRPr="00D247E8" w:rsidRDefault="007F5FAC" w:rsidP="00263B43">
      <w:pPr>
        <w:pStyle w:val="a9"/>
        <w:ind w:firstLine="709"/>
        <w:jc w:val="both"/>
        <w:rPr>
          <w:color w:val="212121"/>
          <w:sz w:val="26"/>
          <w:szCs w:val="26"/>
        </w:rPr>
      </w:pPr>
      <w:r w:rsidRPr="00D247E8">
        <w:rPr>
          <w:sz w:val="26"/>
          <w:szCs w:val="26"/>
        </w:rPr>
        <w:t>5. Контрольно-счетная палата</w:t>
      </w:r>
      <w:r w:rsidRPr="00D247E8">
        <w:rPr>
          <w:color w:val="212121"/>
          <w:sz w:val="26"/>
          <w:szCs w:val="26"/>
        </w:rPr>
        <w:t xml:space="preserve"> по письменному обращению контрольно-счетных органов субъектов Российской Федерации и муниципальных образований</w:t>
      </w:r>
      <w:r w:rsidRPr="00D247E8">
        <w:rPr>
          <w:sz w:val="26"/>
          <w:szCs w:val="26"/>
        </w:rPr>
        <w:t xml:space="preserve"> вправе </w:t>
      </w:r>
      <w:r w:rsidRPr="00D247E8">
        <w:rPr>
          <w:color w:val="212121"/>
          <w:sz w:val="26"/>
          <w:szCs w:val="26"/>
        </w:rPr>
        <w:t>принимать участие в проводимых ими контрольных и экспертно-аналитических мероприятиях.</w:t>
      </w:r>
    </w:p>
    <w:p w:rsidR="007F5FAC" w:rsidRPr="00D247E8" w:rsidRDefault="007F5FAC" w:rsidP="00263B43">
      <w:pPr>
        <w:pStyle w:val="a9"/>
        <w:ind w:firstLine="709"/>
        <w:jc w:val="both"/>
        <w:rPr>
          <w:sz w:val="26"/>
          <w:szCs w:val="26"/>
        </w:rPr>
      </w:pPr>
      <w:r w:rsidRPr="00D247E8">
        <w:rPr>
          <w:color w:val="212121"/>
          <w:sz w:val="26"/>
          <w:szCs w:val="26"/>
        </w:rPr>
        <w:t xml:space="preserve">6. </w:t>
      </w:r>
      <w:r w:rsidRPr="00D247E8">
        <w:rPr>
          <w:sz w:val="26"/>
          <w:szCs w:val="26"/>
        </w:rPr>
        <w:t>Контрольно-счетная палата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</w:t>
      </w:r>
    </w:p>
    <w:p w:rsidR="00AB3D98" w:rsidRPr="00D247E8" w:rsidRDefault="00AB3D98" w:rsidP="00D01F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1FB7" w:rsidRPr="00D247E8" w:rsidRDefault="00D01FB7" w:rsidP="00D01F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>Статья 2</w:t>
      </w:r>
      <w:r w:rsidR="00AB3D98" w:rsidRPr="00D247E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D247E8">
        <w:rPr>
          <w:rFonts w:ascii="Times New Roman" w:hAnsi="Times New Roman" w:cs="Times New Roman"/>
          <w:b/>
          <w:bCs/>
          <w:sz w:val="26"/>
          <w:szCs w:val="26"/>
        </w:rPr>
        <w:t>. Обеспечение доступа к информации о деятельности Контрольно-счетной палаты</w:t>
      </w:r>
    </w:p>
    <w:p w:rsidR="00D01FB7" w:rsidRPr="00D247E8" w:rsidRDefault="00D01FB7" w:rsidP="00D01F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1FB7" w:rsidRPr="00D247E8" w:rsidRDefault="00D01FB7" w:rsidP="00D01F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1. Контрольно-счетная палата в целях обеспечения доступа к информации о своей деятельности размещает на официальном сайте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 краткую информацию о проведенных контрольных и экспертно-аналитических мероприятиях, о выявленных при их проведении нарушениях, о вынесенных представлениях и предписаниях, а также о принятых по ним решениях и мерах.</w:t>
      </w:r>
    </w:p>
    <w:p w:rsidR="00D01FB7" w:rsidRPr="00D247E8" w:rsidRDefault="00D01FB7" w:rsidP="000A6740">
      <w:pPr>
        <w:ind w:firstLine="709"/>
        <w:jc w:val="both"/>
        <w:textAlignment w:val="baseline"/>
        <w:rPr>
          <w:color w:val="212121"/>
          <w:sz w:val="26"/>
          <w:szCs w:val="26"/>
        </w:rPr>
      </w:pPr>
      <w:r w:rsidRPr="00D247E8">
        <w:rPr>
          <w:sz w:val="26"/>
          <w:szCs w:val="26"/>
        </w:rPr>
        <w:t xml:space="preserve">2. Контрольно-счетная палата </w:t>
      </w:r>
      <w:r w:rsidRPr="00D247E8">
        <w:rPr>
          <w:color w:val="212121"/>
          <w:sz w:val="26"/>
          <w:szCs w:val="26"/>
        </w:rPr>
        <w:t xml:space="preserve">ежегодно подготавливает отчет о своей деятельности, который направляется на рассмотрение в Совет народных депутатов </w:t>
      </w:r>
      <w:proofErr w:type="spellStart"/>
      <w:r w:rsidRPr="00D247E8">
        <w:rPr>
          <w:color w:val="212121"/>
          <w:sz w:val="26"/>
          <w:szCs w:val="26"/>
        </w:rPr>
        <w:t>Калачеевского</w:t>
      </w:r>
      <w:proofErr w:type="spellEnd"/>
      <w:r w:rsidRPr="00D247E8">
        <w:rPr>
          <w:color w:val="212121"/>
          <w:sz w:val="26"/>
          <w:szCs w:val="26"/>
        </w:rPr>
        <w:t xml:space="preserve"> муниципального района.  Указанный отчет Контрольно-счетной палаты опубликовывается в средствах массовой информации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 </w:t>
      </w:r>
      <w:r w:rsidRPr="00D247E8">
        <w:rPr>
          <w:color w:val="212121"/>
          <w:sz w:val="26"/>
          <w:szCs w:val="26"/>
        </w:rPr>
        <w:t xml:space="preserve">и (или) размещается в сети Интернет только после его рассмотрения  Советом народных депутатов </w:t>
      </w:r>
      <w:proofErr w:type="spellStart"/>
      <w:r w:rsidRPr="00D247E8">
        <w:rPr>
          <w:color w:val="212121"/>
          <w:sz w:val="26"/>
          <w:szCs w:val="26"/>
        </w:rPr>
        <w:t>Калачеевского</w:t>
      </w:r>
      <w:proofErr w:type="spellEnd"/>
      <w:r w:rsidRPr="00D247E8">
        <w:rPr>
          <w:color w:val="212121"/>
          <w:sz w:val="26"/>
          <w:szCs w:val="26"/>
        </w:rPr>
        <w:t xml:space="preserve"> муниципального района.</w:t>
      </w:r>
    </w:p>
    <w:p w:rsidR="00D01FB7" w:rsidRPr="00D247E8" w:rsidRDefault="00D01FB7" w:rsidP="00D01F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>3. 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Воронежской области, настоящим Положением и Регламентом Контрольно-счетной палаты.</w:t>
      </w:r>
    </w:p>
    <w:p w:rsidR="00B66387" w:rsidRPr="00D247E8" w:rsidRDefault="00B66387" w:rsidP="00D01F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B3D98" w:rsidRPr="00D247E8" w:rsidRDefault="00AB3D98" w:rsidP="00AB3D98">
      <w:pPr>
        <w:jc w:val="center"/>
        <w:textAlignment w:val="baseline"/>
        <w:rPr>
          <w:b/>
          <w:color w:val="212121"/>
          <w:sz w:val="26"/>
          <w:szCs w:val="26"/>
        </w:rPr>
      </w:pPr>
      <w:r w:rsidRPr="00D247E8">
        <w:rPr>
          <w:b/>
          <w:bCs/>
          <w:color w:val="212121"/>
          <w:sz w:val="26"/>
          <w:szCs w:val="26"/>
          <w:bdr w:val="none" w:sz="0" w:space="0" w:color="auto" w:frame="1"/>
        </w:rPr>
        <w:t>Глава 5. ГАРАНТИИ ДЕЯТЕЛЬНОСТИ КОНТРОЛЬНО-СЧЕТНОЙ ПАЛАТЫ</w:t>
      </w:r>
    </w:p>
    <w:p w:rsidR="00B66387" w:rsidRPr="00D247E8" w:rsidRDefault="00B66387" w:rsidP="00D01F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0201" w:rsidRPr="00D247E8" w:rsidRDefault="00DE0201" w:rsidP="00DE02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>Статья 2</w:t>
      </w:r>
      <w:r w:rsidR="00AB3D98" w:rsidRPr="00D247E8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D247E8">
        <w:rPr>
          <w:rFonts w:ascii="Times New Roman" w:hAnsi="Times New Roman" w:cs="Times New Roman"/>
          <w:b/>
          <w:bCs/>
          <w:sz w:val="26"/>
          <w:szCs w:val="26"/>
        </w:rPr>
        <w:t>. Финансовое обеспечение деятельности Контрольно-счетной палаты</w:t>
      </w:r>
    </w:p>
    <w:p w:rsidR="00DE0201" w:rsidRPr="00D247E8" w:rsidRDefault="00DE0201" w:rsidP="00DE02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0201" w:rsidRPr="00D247E8" w:rsidRDefault="00DE0201" w:rsidP="00DE0201">
      <w:pPr>
        <w:ind w:firstLine="709"/>
        <w:jc w:val="both"/>
        <w:rPr>
          <w:sz w:val="26"/>
          <w:szCs w:val="26"/>
        </w:rPr>
      </w:pPr>
      <w:r w:rsidRPr="00D247E8">
        <w:rPr>
          <w:sz w:val="26"/>
          <w:szCs w:val="26"/>
        </w:rPr>
        <w:t xml:space="preserve">1. Финансовое обеспечение деятельности Контрольно-счетной палаты  осуществляется за счет средств бюджета </w:t>
      </w:r>
      <w:proofErr w:type="spellStart"/>
      <w:r w:rsidRPr="00D247E8">
        <w:rPr>
          <w:sz w:val="26"/>
          <w:szCs w:val="26"/>
        </w:rPr>
        <w:t>Калачеевского</w:t>
      </w:r>
      <w:proofErr w:type="spellEnd"/>
      <w:r w:rsidRPr="00D247E8">
        <w:rPr>
          <w:sz w:val="26"/>
          <w:szCs w:val="26"/>
        </w:rPr>
        <w:t xml:space="preserve"> муниципального района Воронежской области, а также межбюджетных трансфертов, предоставленных из бюджетов поселений на осуществление переданных полномочий контрольно-счетных органов поселений в соответствии с заключенными соглашениями.</w:t>
      </w:r>
    </w:p>
    <w:p w:rsidR="00DE0201" w:rsidRPr="00D247E8" w:rsidRDefault="00DE0201" w:rsidP="00DE02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inherit" w:hAnsi="inherit"/>
          <w:color w:val="212121"/>
          <w:sz w:val="26"/>
          <w:szCs w:val="26"/>
        </w:rPr>
        <w:t xml:space="preserve"> </w:t>
      </w:r>
      <w:r w:rsidRPr="00D247E8">
        <w:rPr>
          <w:rFonts w:ascii="Times New Roman" w:hAnsi="Times New Roman" w:cs="Times New Roman"/>
          <w:sz w:val="26"/>
          <w:szCs w:val="26"/>
        </w:rPr>
        <w:t>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DE0201" w:rsidRPr="00D247E8" w:rsidRDefault="00DE0201" w:rsidP="00DE02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2. Расходы на обеспечение деятельности Контрольно-счетной палаты предусматриваются в бюджете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 отдельной строкой в соответствии с классификацией расходов бюджетов Российской Федерации.</w:t>
      </w:r>
    </w:p>
    <w:p w:rsidR="00DE0201" w:rsidRPr="00D247E8" w:rsidRDefault="00DE0201" w:rsidP="00DE02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sz w:val="26"/>
          <w:szCs w:val="26"/>
        </w:rPr>
        <w:t xml:space="preserve">3. Контроль за использованием Контрольно-счетной палатой бюджетных средств и муниципального имущества осуществляется на основании решений </w:t>
      </w:r>
      <w:proofErr w:type="spellStart"/>
      <w:r w:rsidRPr="00D247E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D01FB7" w:rsidRPr="00D247E8" w:rsidRDefault="00D01FB7" w:rsidP="00D01F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B124B" w:rsidRPr="00D247E8" w:rsidRDefault="00EB124B" w:rsidP="00EB124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47E8">
        <w:rPr>
          <w:rFonts w:ascii="Times New Roman" w:hAnsi="Times New Roman" w:cs="Times New Roman"/>
          <w:b/>
          <w:bCs/>
          <w:sz w:val="26"/>
          <w:szCs w:val="26"/>
        </w:rPr>
        <w:t>Статья 2</w:t>
      </w:r>
      <w:r w:rsidR="00AB3D98" w:rsidRPr="00D247E8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D247E8">
        <w:rPr>
          <w:rFonts w:ascii="Times New Roman" w:hAnsi="Times New Roman" w:cs="Times New Roman"/>
          <w:b/>
          <w:bCs/>
          <w:sz w:val="26"/>
          <w:szCs w:val="26"/>
        </w:rPr>
        <w:t>. Материальное и социальное обеспечение должностных лиц Контрольно-счетной палаты</w:t>
      </w:r>
    </w:p>
    <w:p w:rsidR="00EB124B" w:rsidRPr="00D247E8" w:rsidRDefault="00EB124B" w:rsidP="00EB124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B124B" w:rsidRPr="00D247E8" w:rsidRDefault="00EB124B" w:rsidP="00EB124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47E8">
        <w:rPr>
          <w:rFonts w:ascii="Times New Roman" w:hAnsi="Times New Roman" w:cs="Times New Roman"/>
          <w:bCs/>
          <w:sz w:val="26"/>
          <w:szCs w:val="26"/>
        </w:rPr>
        <w:t xml:space="preserve"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D247E8">
        <w:rPr>
          <w:rFonts w:ascii="Times New Roman" w:hAnsi="Times New Roman" w:cs="Times New Roman"/>
          <w:bCs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района.</w:t>
      </w:r>
    </w:p>
    <w:p w:rsidR="00EB124B" w:rsidRPr="00D247E8" w:rsidRDefault="00EB124B" w:rsidP="00EB12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E8">
        <w:rPr>
          <w:rFonts w:ascii="Times New Roman" w:hAnsi="Times New Roman" w:cs="Times New Roman"/>
          <w:bCs/>
          <w:sz w:val="26"/>
          <w:szCs w:val="26"/>
        </w:rPr>
        <w:t xml:space="preserve">2. Меры по материальному и социальному обеспечению председателя, инспекторов и иных работников аппарата Контрольно-счетной палаты </w:t>
      </w:r>
      <w:proofErr w:type="spellStart"/>
      <w:r w:rsidRPr="00D247E8">
        <w:rPr>
          <w:rFonts w:ascii="Times New Roman" w:hAnsi="Times New Roman" w:cs="Times New Roman"/>
          <w:bCs/>
          <w:sz w:val="26"/>
          <w:szCs w:val="26"/>
        </w:rPr>
        <w:t>Калачеевского</w:t>
      </w:r>
      <w:proofErr w:type="spellEnd"/>
      <w:r w:rsidRPr="00D247E8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устанавливаются муниципальными правовыми актами в соответствии с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другими федеральными законами и законами Воронежской области.</w:t>
      </w:r>
    </w:p>
    <w:p w:rsidR="005E7B53" w:rsidRPr="00D247E8" w:rsidRDefault="005E7B53" w:rsidP="005E7B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F753A" w:rsidRPr="00D247E8" w:rsidRDefault="00AF753A" w:rsidP="00715FBD">
      <w:pPr>
        <w:textAlignment w:val="baseline"/>
        <w:rPr>
          <w:sz w:val="26"/>
          <w:szCs w:val="26"/>
        </w:rPr>
      </w:pPr>
    </w:p>
    <w:p w:rsidR="00324202" w:rsidRPr="00D247E8" w:rsidRDefault="00324202" w:rsidP="003242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24202" w:rsidRPr="00D247E8" w:rsidRDefault="00324202" w:rsidP="003242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p w:rsidR="000C3912" w:rsidRPr="00D247E8" w:rsidRDefault="000C3912" w:rsidP="00715FBD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7B7F69" w:rsidRPr="00D247E8" w:rsidRDefault="007B7F69" w:rsidP="007B7F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7B7F69" w:rsidRPr="00D247E8" w:rsidSect="00D75717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D7D" w:rsidRDefault="00177D7D" w:rsidP="00EB2832">
      <w:r>
        <w:separator/>
      </w:r>
    </w:p>
  </w:endnote>
  <w:endnote w:type="continuationSeparator" w:id="0">
    <w:p w:rsidR="00177D7D" w:rsidRDefault="00177D7D" w:rsidP="00EB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740082"/>
      <w:docPartObj>
        <w:docPartGallery w:val="Page Numbers (Bottom of Page)"/>
        <w:docPartUnique/>
      </w:docPartObj>
    </w:sdtPr>
    <w:sdtEndPr/>
    <w:sdtContent>
      <w:p w:rsidR="00007D2D" w:rsidRDefault="00007D2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7E8">
          <w:rPr>
            <w:noProof/>
          </w:rPr>
          <w:t>20</w:t>
        </w:r>
        <w:r>
          <w:fldChar w:fldCharType="end"/>
        </w:r>
      </w:p>
    </w:sdtContent>
  </w:sdt>
  <w:p w:rsidR="005B2C64" w:rsidRDefault="005B2C6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D7D" w:rsidRDefault="00177D7D" w:rsidP="00EB2832">
      <w:r>
        <w:separator/>
      </w:r>
    </w:p>
  </w:footnote>
  <w:footnote w:type="continuationSeparator" w:id="0">
    <w:p w:rsidR="00177D7D" w:rsidRDefault="00177D7D" w:rsidP="00EB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E83"/>
    <w:multiLevelType w:val="hybridMultilevel"/>
    <w:tmpl w:val="60C011CA"/>
    <w:lvl w:ilvl="0" w:tplc="F3BAD198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3266DB"/>
    <w:multiLevelType w:val="hybridMultilevel"/>
    <w:tmpl w:val="5DE211A8"/>
    <w:lvl w:ilvl="0" w:tplc="2C669A56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E8141E"/>
    <w:multiLevelType w:val="hybridMultilevel"/>
    <w:tmpl w:val="18443B68"/>
    <w:lvl w:ilvl="0" w:tplc="9566E57A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B7C4963"/>
    <w:multiLevelType w:val="hybridMultilevel"/>
    <w:tmpl w:val="4F468786"/>
    <w:lvl w:ilvl="0" w:tplc="E8968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3CB35965"/>
    <w:multiLevelType w:val="multilevel"/>
    <w:tmpl w:val="98B84DF8"/>
    <w:lvl w:ilvl="0">
      <w:start w:val="1"/>
      <w:numFmt w:val="decimal"/>
      <w:lvlText w:val="%1."/>
      <w:lvlJc w:val="left"/>
      <w:pPr>
        <w:ind w:left="1837" w:hanging="1128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7450FC"/>
    <w:multiLevelType w:val="hybridMultilevel"/>
    <w:tmpl w:val="085C227E"/>
    <w:lvl w:ilvl="0" w:tplc="A678E43A">
      <w:start w:val="1"/>
      <w:numFmt w:val="decimal"/>
      <w:lvlText w:val="%1."/>
      <w:lvlJc w:val="left"/>
      <w:pPr>
        <w:ind w:left="79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CE35921"/>
    <w:multiLevelType w:val="hybridMultilevel"/>
    <w:tmpl w:val="619C1D1A"/>
    <w:lvl w:ilvl="0" w:tplc="0419001B">
      <w:start w:val="1"/>
      <w:numFmt w:val="lowerRoman"/>
      <w:lvlText w:val="%1."/>
      <w:lvlJc w:val="right"/>
      <w:pPr>
        <w:ind w:left="1837" w:hanging="1128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182622"/>
    <w:multiLevelType w:val="hybridMultilevel"/>
    <w:tmpl w:val="5AC6E206"/>
    <w:lvl w:ilvl="0" w:tplc="DFB854D2">
      <w:start w:val="1"/>
      <w:numFmt w:val="decimal"/>
      <w:lvlText w:val="%1."/>
      <w:lvlJc w:val="left"/>
      <w:pPr>
        <w:ind w:left="1068" w:hanging="49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72934655"/>
    <w:multiLevelType w:val="hybridMultilevel"/>
    <w:tmpl w:val="428C4F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658B9"/>
    <w:multiLevelType w:val="hybridMultilevel"/>
    <w:tmpl w:val="5DA02834"/>
    <w:lvl w:ilvl="0" w:tplc="0419000F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7C26151C"/>
    <w:multiLevelType w:val="hybridMultilevel"/>
    <w:tmpl w:val="CE343658"/>
    <w:lvl w:ilvl="0" w:tplc="9E0CC4C2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0E"/>
    <w:rsid w:val="000001B7"/>
    <w:rsid w:val="000019B8"/>
    <w:rsid w:val="000062A6"/>
    <w:rsid w:val="00007D0B"/>
    <w:rsid w:val="00007D2D"/>
    <w:rsid w:val="00007EC7"/>
    <w:rsid w:val="00023558"/>
    <w:rsid w:val="000236E3"/>
    <w:rsid w:val="00024DC8"/>
    <w:rsid w:val="00025F97"/>
    <w:rsid w:val="00030379"/>
    <w:rsid w:val="000307CB"/>
    <w:rsid w:val="00040129"/>
    <w:rsid w:val="0004041F"/>
    <w:rsid w:val="000405AF"/>
    <w:rsid w:val="000419F6"/>
    <w:rsid w:val="00041FC6"/>
    <w:rsid w:val="00044650"/>
    <w:rsid w:val="000531CA"/>
    <w:rsid w:val="00063EF4"/>
    <w:rsid w:val="0007169E"/>
    <w:rsid w:val="000716A2"/>
    <w:rsid w:val="000735B5"/>
    <w:rsid w:val="0007412E"/>
    <w:rsid w:val="0008407B"/>
    <w:rsid w:val="0009471A"/>
    <w:rsid w:val="000A02F3"/>
    <w:rsid w:val="000A082D"/>
    <w:rsid w:val="000A274F"/>
    <w:rsid w:val="000A6740"/>
    <w:rsid w:val="000A7A71"/>
    <w:rsid w:val="000A7F70"/>
    <w:rsid w:val="000B5FA7"/>
    <w:rsid w:val="000C1B19"/>
    <w:rsid w:val="000C3912"/>
    <w:rsid w:val="000C5A0B"/>
    <w:rsid w:val="000C5E7B"/>
    <w:rsid w:val="000D0C4A"/>
    <w:rsid w:val="000D2FDB"/>
    <w:rsid w:val="000D6EB7"/>
    <w:rsid w:val="000E2DBC"/>
    <w:rsid w:val="000F48A5"/>
    <w:rsid w:val="000F7A92"/>
    <w:rsid w:val="00100714"/>
    <w:rsid w:val="00106405"/>
    <w:rsid w:val="001076E7"/>
    <w:rsid w:val="00110B01"/>
    <w:rsid w:val="001118FA"/>
    <w:rsid w:val="00114C04"/>
    <w:rsid w:val="00116696"/>
    <w:rsid w:val="00125C3F"/>
    <w:rsid w:val="00131131"/>
    <w:rsid w:val="001324E9"/>
    <w:rsid w:val="001325B6"/>
    <w:rsid w:val="00134071"/>
    <w:rsid w:val="0014532D"/>
    <w:rsid w:val="00150633"/>
    <w:rsid w:val="00156080"/>
    <w:rsid w:val="00157BA0"/>
    <w:rsid w:val="00162F69"/>
    <w:rsid w:val="0016775E"/>
    <w:rsid w:val="00167E5D"/>
    <w:rsid w:val="00171513"/>
    <w:rsid w:val="0017373C"/>
    <w:rsid w:val="00173CB1"/>
    <w:rsid w:val="001771FE"/>
    <w:rsid w:val="00177D7D"/>
    <w:rsid w:val="0018440F"/>
    <w:rsid w:val="00184529"/>
    <w:rsid w:val="00186616"/>
    <w:rsid w:val="001972D3"/>
    <w:rsid w:val="00197533"/>
    <w:rsid w:val="001A5D69"/>
    <w:rsid w:val="001A71D3"/>
    <w:rsid w:val="001B3E02"/>
    <w:rsid w:val="001C6E45"/>
    <w:rsid w:val="001D13B5"/>
    <w:rsid w:val="001E5229"/>
    <w:rsid w:val="001E5758"/>
    <w:rsid w:val="001E6FFD"/>
    <w:rsid w:val="001F05CE"/>
    <w:rsid w:val="001F30BB"/>
    <w:rsid w:val="001F5401"/>
    <w:rsid w:val="001F60D3"/>
    <w:rsid w:val="00200D1D"/>
    <w:rsid w:val="00206933"/>
    <w:rsid w:val="002108F8"/>
    <w:rsid w:val="002125B4"/>
    <w:rsid w:val="00214184"/>
    <w:rsid w:val="00221392"/>
    <w:rsid w:val="002265DF"/>
    <w:rsid w:val="002344BB"/>
    <w:rsid w:val="00235977"/>
    <w:rsid w:val="002424EB"/>
    <w:rsid w:val="00245531"/>
    <w:rsid w:val="002546FC"/>
    <w:rsid w:val="0025575F"/>
    <w:rsid w:val="00262B8C"/>
    <w:rsid w:val="00263B43"/>
    <w:rsid w:val="00273F74"/>
    <w:rsid w:val="00282468"/>
    <w:rsid w:val="00297714"/>
    <w:rsid w:val="002A076B"/>
    <w:rsid w:val="002B0153"/>
    <w:rsid w:val="002B0CAB"/>
    <w:rsid w:val="002B1068"/>
    <w:rsid w:val="002B2581"/>
    <w:rsid w:val="002B31DE"/>
    <w:rsid w:val="002C3261"/>
    <w:rsid w:val="002C4CE4"/>
    <w:rsid w:val="002C5BBF"/>
    <w:rsid w:val="002E070A"/>
    <w:rsid w:val="002E32CA"/>
    <w:rsid w:val="002F159C"/>
    <w:rsid w:val="002F4B0F"/>
    <w:rsid w:val="002F6098"/>
    <w:rsid w:val="003009EF"/>
    <w:rsid w:val="00301276"/>
    <w:rsid w:val="00302AB3"/>
    <w:rsid w:val="003050F7"/>
    <w:rsid w:val="00305ED2"/>
    <w:rsid w:val="00310433"/>
    <w:rsid w:val="003105D6"/>
    <w:rsid w:val="00310AD9"/>
    <w:rsid w:val="003115A4"/>
    <w:rsid w:val="00313C3C"/>
    <w:rsid w:val="00313CAF"/>
    <w:rsid w:val="00320033"/>
    <w:rsid w:val="003201E1"/>
    <w:rsid w:val="00321776"/>
    <w:rsid w:val="00324202"/>
    <w:rsid w:val="00326338"/>
    <w:rsid w:val="00326E28"/>
    <w:rsid w:val="00330F24"/>
    <w:rsid w:val="00331814"/>
    <w:rsid w:val="003341AF"/>
    <w:rsid w:val="00335E5C"/>
    <w:rsid w:val="00336239"/>
    <w:rsid w:val="00347035"/>
    <w:rsid w:val="00356526"/>
    <w:rsid w:val="0036248C"/>
    <w:rsid w:val="00362C68"/>
    <w:rsid w:val="00365A48"/>
    <w:rsid w:val="003668E0"/>
    <w:rsid w:val="00371C0B"/>
    <w:rsid w:val="00371E10"/>
    <w:rsid w:val="003732A7"/>
    <w:rsid w:val="00374824"/>
    <w:rsid w:val="003771B5"/>
    <w:rsid w:val="00380FEB"/>
    <w:rsid w:val="00382E65"/>
    <w:rsid w:val="003872DF"/>
    <w:rsid w:val="00392C66"/>
    <w:rsid w:val="00394164"/>
    <w:rsid w:val="003B2499"/>
    <w:rsid w:val="003B7DD0"/>
    <w:rsid w:val="003C171C"/>
    <w:rsid w:val="003C4B89"/>
    <w:rsid w:val="003D350A"/>
    <w:rsid w:val="003D765A"/>
    <w:rsid w:val="003E1F1F"/>
    <w:rsid w:val="003E4203"/>
    <w:rsid w:val="003F3C72"/>
    <w:rsid w:val="00411692"/>
    <w:rsid w:val="004128FE"/>
    <w:rsid w:val="004302A1"/>
    <w:rsid w:val="004307D1"/>
    <w:rsid w:val="00436CC6"/>
    <w:rsid w:val="004437DC"/>
    <w:rsid w:val="00446DFA"/>
    <w:rsid w:val="00450A62"/>
    <w:rsid w:val="004512BC"/>
    <w:rsid w:val="00453C53"/>
    <w:rsid w:val="00455DFA"/>
    <w:rsid w:val="00457A7F"/>
    <w:rsid w:val="00460189"/>
    <w:rsid w:val="004625E7"/>
    <w:rsid w:val="00464BD9"/>
    <w:rsid w:val="00476D9D"/>
    <w:rsid w:val="004801EF"/>
    <w:rsid w:val="00485068"/>
    <w:rsid w:val="00485B0D"/>
    <w:rsid w:val="00486A1A"/>
    <w:rsid w:val="00490D90"/>
    <w:rsid w:val="004925EF"/>
    <w:rsid w:val="00494E8F"/>
    <w:rsid w:val="00497B65"/>
    <w:rsid w:val="004A1264"/>
    <w:rsid w:val="004A1A14"/>
    <w:rsid w:val="004A2BA2"/>
    <w:rsid w:val="004A4C2E"/>
    <w:rsid w:val="004B208D"/>
    <w:rsid w:val="004B36BA"/>
    <w:rsid w:val="004C3C36"/>
    <w:rsid w:val="004C4C0E"/>
    <w:rsid w:val="004C6CF6"/>
    <w:rsid w:val="004D0B14"/>
    <w:rsid w:val="004D0CB5"/>
    <w:rsid w:val="004D228E"/>
    <w:rsid w:val="004D394F"/>
    <w:rsid w:val="004D63A5"/>
    <w:rsid w:val="004D6CF5"/>
    <w:rsid w:val="004E1B5E"/>
    <w:rsid w:val="004F498A"/>
    <w:rsid w:val="00513463"/>
    <w:rsid w:val="0052028A"/>
    <w:rsid w:val="005230F2"/>
    <w:rsid w:val="00525926"/>
    <w:rsid w:val="005268CD"/>
    <w:rsid w:val="005412F5"/>
    <w:rsid w:val="0054650B"/>
    <w:rsid w:val="00555FB6"/>
    <w:rsid w:val="00561B81"/>
    <w:rsid w:val="00562AE8"/>
    <w:rsid w:val="00572DB2"/>
    <w:rsid w:val="00575AB9"/>
    <w:rsid w:val="00582D1B"/>
    <w:rsid w:val="005859B5"/>
    <w:rsid w:val="005859C6"/>
    <w:rsid w:val="00585F62"/>
    <w:rsid w:val="00586FFE"/>
    <w:rsid w:val="005908E0"/>
    <w:rsid w:val="005926AC"/>
    <w:rsid w:val="00593C79"/>
    <w:rsid w:val="0059471D"/>
    <w:rsid w:val="00597850"/>
    <w:rsid w:val="005A3323"/>
    <w:rsid w:val="005A3C17"/>
    <w:rsid w:val="005B0382"/>
    <w:rsid w:val="005B17B9"/>
    <w:rsid w:val="005B2C64"/>
    <w:rsid w:val="005B5E57"/>
    <w:rsid w:val="005C5DDD"/>
    <w:rsid w:val="005D2E0D"/>
    <w:rsid w:val="005D405E"/>
    <w:rsid w:val="005D410A"/>
    <w:rsid w:val="005D7211"/>
    <w:rsid w:val="005E792E"/>
    <w:rsid w:val="005E7B53"/>
    <w:rsid w:val="005F1056"/>
    <w:rsid w:val="005F127B"/>
    <w:rsid w:val="005F28D4"/>
    <w:rsid w:val="00610127"/>
    <w:rsid w:val="00620107"/>
    <w:rsid w:val="00634A7B"/>
    <w:rsid w:val="00640D1E"/>
    <w:rsid w:val="00641495"/>
    <w:rsid w:val="006507C8"/>
    <w:rsid w:val="00650FCC"/>
    <w:rsid w:val="00652114"/>
    <w:rsid w:val="006559FE"/>
    <w:rsid w:val="006623CE"/>
    <w:rsid w:val="00662EA4"/>
    <w:rsid w:val="00663FB5"/>
    <w:rsid w:val="00667172"/>
    <w:rsid w:val="00680079"/>
    <w:rsid w:val="0068091F"/>
    <w:rsid w:val="00696DFC"/>
    <w:rsid w:val="006A65B4"/>
    <w:rsid w:val="006B0158"/>
    <w:rsid w:val="006B374A"/>
    <w:rsid w:val="006B388C"/>
    <w:rsid w:val="006B4C8B"/>
    <w:rsid w:val="006B715C"/>
    <w:rsid w:val="006C02AB"/>
    <w:rsid w:val="006C52FD"/>
    <w:rsid w:val="006D3703"/>
    <w:rsid w:val="006D5AB8"/>
    <w:rsid w:val="006D5CAD"/>
    <w:rsid w:val="006D7B71"/>
    <w:rsid w:val="006E4FEB"/>
    <w:rsid w:val="006F3C84"/>
    <w:rsid w:val="006F7257"/>
    <w:rsid w:val="007038C6"/>
    <w:rsid w:val="00706406"/>
    <w:rsid w:val="00706DF0"/>
    <w:rsid w:val="00714183"/>
    <w:rsid w:val="00715FB2"/>
    <w:rsid w:val="00715FBD"/>
    <w:rsid w:val="00717DF4"/>
    <w:rsid w:val="007241AB"/>
    <w:rsid w:val="00730A9D"/>
    <w:rsid w:val="00735EF6"/>
    <w:rsid w:val="00736872"/>
    <w:rsid w:val="00743838"/>
    <w:rsid w:val="00743A4C"/>
    <w:rsid w:val="00744309"/>
    <w:rsid w:val="00747994"/>
    <w:rsid w:val="00747A71"/>
    <w:rsid w:val="0075522C"/>
    <w:rsid w:val="00757E0F"/>
    <w:rsid w:val="007724BE"/>
    <w:rsid w:val="007732F6"/>
    <w:rsid w:val="007767D6"/>
    <w:rsid w:val="007767E1"/>
    <w:rsid w:val="0078386E"/>
    <w:rsid w:val="00783E5D"/>
    <w:rsid w:val="007A090E"/>
    <w:rsid w:val="007A2B27"/>
    <w:rsid w:val="007B77B6"/>
    <w:rsid w:val="007B7F69"/>
    <w:rsid w:val="007C663F"/>
    <w:rsid w:val="007C77AC"/>
    <w:rsid w:val="007D056C"/>
    <w:rsid w:val="007D6551"/>
    <w:rsid w:val="007D6658"/>
    <w:rsid w:val="007D7199"/>
    <w:rsid w:val="007E7474"/>
    <w:rsid w:val="007E76AB"/>
    <w:rsid w:val="007F0A0B"/>
    <w:rsid w:val="007F31B1"/>
    <w:rsid w:val="007F3A92"/>
    <w:rsid w:val="007F4594"/>
    <w:rsid w:val="007F5FAC"/>
    <w:rsid w:val="008052B3"/>
    <w:rsid w:val="00805D64"/>
    <w:rsid w:val="00806BD7"/>
    <w:rsid w:val="00810E4C"/>
    <w:rsid w:val="00820764"/>
    <w:rsid w:val="008228AD"/>
    <w:rsid w:val="008251D6"/>
    <w:rsid w:val="00825AFE"/>
    <w:rsid w:val="00827E5C"/>
    <w:rsid w:val="00831058"/>
    <w:rsid w:val="00835C61"/>
    <w:rsid w:val="00842068"/>
    <w:rsid w:val="008455B3"/>
    <w:rsid w:val="00847DB1"/>
    <w:rsid w:val="0085661A"/>
    <w:rsid w:val="00861808"/>
    <w:rsid w:val="008673A2"/>
    <w:rsid w:val="00870386"/>
    <w:rsid w:val="00871DB7"/>
    <w:rsid w:val="008727F7"/>
    <w:rsid w:val="00874223"/>
    <w:rsid w:val="00880D4E"/>
    <w:rsid w:val="00881A6A"/>
    <w:rsid w:val="0088430E"/>
    <w:rsid w:val="00890398"/>
    <w:rsid w:val="00896FAD"/>
    <w:rsid w:val="008A47C1"/>
    <w:rsid w:val="008A498B"/>
    <w:rsid w:val="008A55C4"/>
    <w:rsid w:val="008A6264"/>
    <w:rsid w:val="008B4FFD"/>
    <w:rsid w:val="008C2D68"/>
    <w:rsid w:val="008C51FF"/>
    <w:rsid w:val="008D3184"/>
    <w:rsid w:val="008D66D6"/>
    <w:rsid w:val="008E118D"/>
    <w:rsid w:val="008E2A3C"/>
    <w:rsid w:val="008E7B0F"/>
    <w:rsid w:val="008F0A1A"/>
    <w:rsid w:val="008F69BF"/>
    <w:rsid w:val="00902BD3"/>
    <w:rsid w:val="00902CCC"/>
    <w:rsid w:val="009043B4"/>
    <w:rsid w:val="0090485D"/>
    <w:rsid w:val="0090517B"/>
    <w:rsid w:val="009077F8"/>
    <w:rsid w:val="00911749"/>
    <w:rsid w:val="00912D81"/>
    <w:rsid w:val="00913818"/>
    <w:rsid w:val="00914600"/>
    <w:rsid w:val="00916EFD"/>
    <w:rsid w:val="009172B6"/>
    <w:rsid w:val="00931232"/>
    <w:rsid w:val="0093276C"/>
    <w:rsid w:val="00932797"/>
    <w:rsid w:val="0093635C"/>
    <w:rsid w:val="009415FA"/>
    <w:rsid w:val="009427AC"/>
    <w:rsid w:val="009444EF"/>
    <w:rsid w:val="00945526"/>
    <w:rsid w:val="00955087"/>
    <w:rsid w:val="00964EE6"/>
    <w:rsid w:val="009659DB"/>
    <w:rsid w:val="009679A0"/>
    <w:rsid w:val="00972826"/>
    <w:rsid w:val="00974EC7"/>
    <w:rsid w:val="00976ABA"/>
    <w:rsid w:val="00976D32"/>
    <w:rsid w:val="009776BC"/>
    <w:rsid w:val="00983C91"/>
    <w:rsid w:val="0098570D"/>
    <w:rsid w:val="00996C7E"/>
    <w:rsid w:val="009A2B77"/>
    <w:rsid w:val="009A30DF"/>
    <w:rsid w:val="009A3C66"/>
    <w:rsid w:val="009A3CB1"/>
    <w:rsid w:val="009A5DA8"/>
    <w:rsid w:val="009B07B5"/>
    <w:rsid w:val="009B280C"/>
    <w:rsid w:val="009B56AC"/>
    <w:rsid w:val="009C0506"/>
    <w:rsid w:val="009D1726"/>
    <w:rsid w:val="009D5713"/>
    <w:rsid w:val="009D7283"/>
    <w:rsid w:val="009D770F"/>
    <w:rsid w:val="009D7C57"/>
    <w:rsid w:val="009E1928"/>
    <w:rsid w:val="009E734A"/>
    <w:rsid w:val="009F0322"/>
    <w:rsid w:val="00A003F3"/>
    <w:rsid w:val="00A03F05"/>
    <w:rsid w:val="00A043D6"/>
    <w:rsid w:val="00A0674A"/>
    <w:rsid w:val="00A124DF"/>
    <w:rsid w:val="00A15F67"/>
    <w:rsid w:val="00A16D7C"/>
    <w:rsid w:val="00A27ED3"/>
    <w:rsid w:val="00A31851"/>
    <w:rsid w:val="00A33FE3"/>
    <w:rsid w:val="00A45AFB"/>
    <w:rsid w:val="00A47DE5"/>
    <w:rsid w:val="00A5034E"/>
    <w:rsid w:val="00A508E6"/>
    <w:rsid w:val="00A644F9"/>
    <w:rsid w:val="00A64E98"/>
    <w:rsid w:val="00A724D3"/>
    <w:rsid w:val="00A80E8B"/>
    <w:rsid w:val="00A84BDB"/>
    <w:rsid w:val="00AA6AC4"/>
    <w:rsid w:val="00AB3D98"/>
    <w:rsid w:val="00AB6F29"/>
    <w:rsid w:val="00AB791B"/>
    <w:rsid w:val="00AB7C78"/>
    <w:rsid w:val="00AC068B"/>
    <w:rsid w:val="00AC18B4"/>
    <w:rsid w:val="00AC1DDC"/>
    <w:rsid w:val="00AC22B7"/>
    <w:rsid w:val="00AE1174"/>
    <w:rsid w:val="00AE2EE8"/>
    <w:rsid w:val="00AE3BB5"/>
    <w:rsid w:val="00AE6588"/>
    <w:rsid w:val="00AE7AE6"/>
    <w:rsid w:val="00AF753A"/>
    <w:rsid w:val="00B0078C"/>
    <w:rsid w:val="00B02A0D"/>
    <w:rsid w:val="00B05884"/>
    <w:rsid w:val="00B05A14"/>
    <w:rsid w:val="00B070FF"/>
    <w:rsid w:val="00B114C6"/>
    <w:rsid w:val="00B142EF"/>
    <w:rsid w:val="00B15E0C"/>
    <w:rsid w:val="00B21A25"/>
    <w:rsid w:val="00B22518"/>
    <w:rsid w:val="00B22AC4"/>
    <w:rsid w:val="00B22CB9"/>
    <w:rsid w:val="00B34F23"/>
    <w:rsid w:val="00B456ED"/>
    <w:rsid w:val="00B54FD8"/>
    <w:rsid w:val="00B612AC"/>
    <w:rsid w:val="00B658B5"/>
    <w:rsid w:val="00B65BE7"/>
    <w:rsid w:val="00B66387"/>
    <w:rsid w:val="00B74654"/>
    <w:rsid w:val="00B76C05"/>
    <w:rsid w:val="00B81754"/>
    <w:rsid w:val="00B9156D"/>
    <w:rsid w:val="00B94BC2"/>
    <w:rsid w:val="00BA27AE"/>
    <w:rsid w:val="00BA2DC1"/>
    <w:rsid w:val="00BA3BD2"/>
    <w:rsid w:val="00BB03EF"/>
    <w:rsid w:val="00BB42CD"/>
    <w:rsid w:val="00BB4887"/>
    <w:rsid w:val="00BC04DC"/>
    <w:rsid w:val="00BC31C1"/>
    <w:rsid w:val="00BC442A"/>
    <w:rsid w:val="00BD0FBE"/>
    <w:rsid w:val="00BD1FDA"/>
    <w:rsid w:val="00BE0272"/>
    <w:rsid w:val="00BE10FA"/>
    <w:rsid w:val="00BF3239"/>
    <w:rsid w:val="00BF48A4"/>
    <w:rsid w:val="00BF7B60"/>
    <w:rsid w:val="00C14102"/>
    <w:rsid w:val="00C15CEC"/>
    <w:rsid w:val="00C21AA8"/>
    <w:rsid w:val="00C2720E"/>
    <w:rsid w:val="00C367AF"/>
    <w:rsid w:val="00C45C4B"/>
    <w:rsid w:val="00C53F89"/>
    <w:rsid w:val="00C71879"/>
    <w:rsid w:val="00C73755"/>
    <w:rsid w:val="00C82DA8"/>
    <w:rsid w:val="00C85CE0"/>
    <w:rsid w:val="00C861D4"/>
    <w:rsid w:val="00C87A7E"/>
    <w:rsid w:val="00C95D95"/>
    <w:rsid w:val="00CB5C54"/>
    <w:rsid w:val="00CC5374"/>
    <w:rsid w:val="00CD69D5"/>
    <w:rsid w:val="00CE2549"/>
    <w:rsid w:val="00CE5423"/>
    <w:rsid w:val="00CE5991"/>
    <w:rsid w:val="00CE7DC5"/>
    <w:rsid w:val="00CF0655"/>
    <w:rsid w:val="00CF0814"/>
    <w:rsid w:val="00CF4AAA"/>
    <w:rsid w:val="00CF556B"/>
    <w:rsid w:val="00D01FB7"/>
    <w:rsid w:val="00D1016C"/>
    <w:rsid w:val="00D13E1D"/>
    <w:rsid w:val="00D20650"/>
    <w:rsid w:val="00D20B88"/>
    <w:rsid w:val="00D24171"/>
    <w:rsid w:val="00D247E8"/>
    <w:rsid w:val="00D24CE9"/>
    <w:rsid w:val="00D2626E"/>
    <w:rsid w:val="00D438A3"/>
    <w:rsid w:val="00D442D5"/>
    <w:rsid w:val="00D452F5"/>
    <w:rsid w:val="00D528E1"/>
    <w:rsid w:val="00D52FF9"/>
    <w:rsid w:val="00D62251"/>
    <w:rsid w:val="00D648BA"/>
    <w:rsid w:val="00D723BB"/>
    <w:rsid w:val="00D74A2F"/>
    <w:rsid w:val="00D75717"/>
    <w:rsid w:val="00D77A96"/>
    <w:rsid w:val="00D837BE"/>
    <w:rsid w:val="00D84A61"/>
    <w:rsid w:val="00D85F95"/>
    <w:rsid w:val="00D86D60"/>
    <w:rsid w:val="00D87724"/>
    <w:rsid w:val="00D91E05"/>
    <w:rsid w:val="00DB3594"/>
    <w:rsid w:val="00DB5160"/>
    <w:rsid w:val="00DC256E"/>
    <w:rsid w:val="00DC3B3D"/>
    <w:rsid w:val="00DC74F1"/>
    <w:rsid w:val="00DD30B9"/>
    <w:rsid w:val="00DD3A9C"/>
    <w:rsid w:val="00DD6572"/>
    <w:rsid w:val="00DD6E72"/>
    <w:rsid w:val="00DD7E4D"/>
    <w:rsid w:val="00DE0201"/>
    <w:rsid w:val="00DE79B4"/>
    <w:rsid w:val="00DE7AA6"/>
    <w:rsid w:val="00DF3438"/>
    <w:rsid w:val="00DF5569"/>
    <w:rsid w:val="00E01F90"/>
    <w:rsid w:val="00E03B81"/>
    <w:rsid w:val="00E069EF"/>
    <w:rsid w:val="00E06AB0"/>
    <w:rsid w:val="00E07ECE"/>
    <w:rsid w:val="00E22EFF"/>
    <w:rsid w:val="00E257EF"/>
    <w:rsid w:val="00E2736E"/>
    <w:rsid w:val="00E41A8B"/>
    <w:rsid w:val="00E5161F"/>
    <w:rsid w:val="00E56037"/>
    <w:rsid w:val="00E568D6"/>
    <w:rsid w:val="00E613CE"/>
    <w:rsid w:val="00E652D5"/>
    <w:rsid w:val="00E66DB1"/>
    <w:rsid w:val="00E71F06"/>
    <w:rsid w:val="00E77DA8"/>
    <w:rsid w:val="00E83190"/>
    <w:rsid w:val="00E87F82"/>
    <w:rsid w:val="00EA09A0"/>
    <w:rsid w:val="00EA43FC"/>
    <w:rsid w:val="00EA5D34"/>
    <w:rsid w:val="00EB124B"/>
    <w:rsid w:val="00EB2832"/>
    <w:rsid w:val="00EB4DB7"/>
    <w:rsid w:val="00EC559E"/>
    <w:rsid w:val="00EC6FE8"/>
    <w:rsid w:val="00ED0E34"/>
    <w:rsid w:val="00ED379C"/>
    <w:rsid w:val="00EE18CC"/>
    <w:rsid w:val="00EE1B00"/>
    <w:rsid w:val="00EE41F3"/>
    <w:rsid w:val="00EF6DD9"/>
    <w:rsid w:val="00EF757D"/>
    <w:rsid w:val="00F00016"/>
    <w:rsid w:val="00F013B1"/>
    <w:rsid w:val="00F02FD7"/>
    <w:rsid w:val="00F05144"/>
    <w:rsid w:val="00F150CC"/>
    <w:rsid w:val="00F17AAC"/>
    <w:rsid w:val="00F23229"/>
    <w:rsid w:val="00F23E93"/>
    <w:rsid w:val="00F266B3"/>
    <w:rsid w:val="00F33296"/>
    <w:rsid w:val="00F3636C"/>
    <w:rsid w:val="00F404CC"/>
    <w:rsid w:val="00F44B45"/>
    <w:rsid w:val="00F52577"/>
    <w:rsid w:val="00F55DE0"/>
    <w:rsid w:val="00F56E29"/>
    <w:rsid w:val="00F628DB"/>
    <w:rsid w:val="00F70A24"/>
    <w:rsid w:val="00F70D34"/>
    <w:rsid w:val="00F719A4"/>
    <w:rsid w:val="00F73385"/>
    <w:rsid w:val="00F7501A"/>
    <w:rsid w:val="00F828A7"/>
    <w:rsid w:val="00F83889"/>
    <w:rsid w:val="00F83D29"/>
    <w:rsid w:val="00F85ED0"/>
    <w:rsid w:val="00F9222F"/>
    <w:rsid w:val="00F96035"/>
    <w:rsid w:val="00F96834"/>
    <w:rsid w:val="00FA03EB"/>
    <w:rsid w:val="00FA2595"/>
    <w:rsid w:val="00FA4410"/>
    <w:rsid w:val="00FA52D5"/>
    <w:rsid w:val="00FB0087"/>
    <w:rsid w:val="00FB4F2F"/>
    <w:rsid w:val="00FB51C6"/>
    <w:rsid w:val="00FB67CF"/>
    <w:rsid w:val="00FC44BD"/>
    <w:rsid w:val="00FD2E09"/>
    <w:rsid w:val="00FD4F04"/>
    <w:rsid w:val="00FD5C8D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F18A22-5EE3-4DCA-ABBD-EA1F9F3D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C3912"/>
    <w:pPr>
      <w:keepNext/>
      <w:jc w:val="center"/>
      <w:outlineLvl w:val="4"/>
    </w:pPr>
    <w:rPr>
      <w:b/>
      <w:sz w:val="52"/>
    </w:rPr>
  </w:style>
  <w:style w:type="paragraph" w:styleId="7">
    <w:name w:val="heading 7"/>
    <w:basedOn w:val="a"/>
    <w:next w:val="a"/>
    <w:link w:val="70"/>
    <w:qFormat/>
    <w:rsid w:val="000C3912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720E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27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27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391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39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39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9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C3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0C3912"/>
    <w:pPr>
      <w:widowControl w:val="0"/>
      <w:autoSpaceDE w:val="0"/>
      <w:autoSpaceDN w:val="0"/>
      <w:adjustRightInd w:val="0"/>
      <w:spacing w:after="120"/>
    </w:pPr>
  </w:style>
  <w:style w:type="character" w:customStyle="1" w:styleId="a8">
    <w:name w:val="Основной текст Знак"/>
    <w:basedOn w:val="a0"/>
    <w:link w:val="a7"/>
    <w:rsid w:val="000C3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0C3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C391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27ED3"/>
    <w:pPr>
      <w:ind w:left="720"/>
      <w:contextualSpacing/>
    </w:pPr>
  </w:style>
  <w:style w:type="character" w:styleId="ab">
    <w:name w:val="Strong"/>
    <w:basedOn w:val="a0"/>
    <w:qFormat/>
    <w:rsid w:val="00214184"/>
    <w:rPr>
      <w:b/>
      <w:bCs/>
    </w:rPr>
  </w:style>
  <w:style w:type="paragraph" w:styleId="ac">
    <w:name w:val="header"/>
    <w:basedOn w:val="a"/>
    <w:link w:val="ad"/>
    <w:uiPriority w:val="99"/>
    <w:unhideWhenUsed/>
    <w:rsid w:val="00EB28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B28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8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201;n=14567;fld=134;dst=1005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715;fld=134;dst=277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73;fld=134;dst=1004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C3F9-0A87-492B-9109-B290EAE1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8217</Words>
  <Characters>46839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Тронева</cp:lastModifiedBy>
  <cp:revision>8</cp:revision>
  <cp:lastPrinted>2022-04-21T05:47:00Z</cp:lastPrinted>
  <dcterms:created xsi:type="dcterms:W3CDTF">2022-03-28T12:18:00Z</dcterms:created>
  <dcterms:modified xsi:type="dcterms:W3CDTF">2022-04-21T05:47:00Z</dcterms:modified>
</cp:coreProperties>
</file>