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92F" w:rsidRPr="006A41B7" w:rsidRDefault="002E592F" w:rsidP="00362EAC">
      <w:pPr>
        <w:jc w:val="center"/>
        <w:rPr>
          <w:rFonts w:ascii="Times New Roman" w:hAnsi="Times New Roman"/>
          <w:b/>
          <w:sz w:val="24"/>
          <w:szCs w:val="24"/>
        </w:rPr>
      </w:pPr>
      <w:r w:rsidRPr="006A41B7">
        <w:rPr>
          <w:rFonts w:ascii="Times New Roman" w:hAnsi="Times New Roman"/>
          <w:b/>
          <w:sz w:val="24"/>
          <w:szCs w:val="24"/>
        </w:rPr>
        <w:t xml:space="preserve">ПРОТОКОЛ № </w:t>
      </w:r>
      <w:r w:rsidR="003F4875">
        <w:rPr>
          <w:rFonts w:ascii="Times New Roman" w:hAnsi="Times New Roman"/>
          <w:b/>
          <w:sz w:val="24"/>
          <w:szCs w:val="24"/>
        </w:rPr>
        <w:t>3</w:t>
      </w:r>
    </w:p>
    <w:p w:rsidR="002E592F" w:rsidRPr="00361F3E" w:rsidRDefault="002E592F" w:rsidP="00362EAC">
      <w:pPr>
        <w:rPr>
          <w:rFonts w:ascii="Times New Roman" w:hAnsi="Times New Roman"/>
          <w:b/>
          <w:sz w:val="24"/>
          <w:szCs w:val="24"/>
        </w:rPr>
      </w:pPr>
      <w:r w:rsidRPr="00361F3E">
        <w:rPr>
          <w:rFonts w:ascii="Times New Roman" w:hAnsi="Times New Roman"/>
          <w:b/>
          <w:sz w:val="24"/>
          <w:szCs w:val="24"/>
        </w:rPr>
        <w:t xml:space="preserve">г. Калач                                                                </w:t>
      </w:r>
      <w:r w:rsidR="00C05857">
        <w:rPr>
          <w:rFonts w:ascii="Times New Roman" w:hAnsi="Times New Roman"/>
          <w:b/>
          <w:sz w:val="24"/>
          <w:szCs w:val="24"/>
        </w:rPr>
        <w:t xml:space="preserve">                           </w:t>
      </w:r>
      <w:proofErr w:type="gramStart"/>
      <w:r w:rsidR="00C05857">
        <w:rPr>
          <w:rFonts w:ascii="Times New Roman" w:hAnsi="Times New Roman"/>
          <w:b/>
          <w:sz w:val="24"/>
          <w:szCs w:val="24"/>
        </w:rPr>
        <w:t xml:space="preserve">   </w:t>
      </w:r>
      <w:r w:rsidRPr="00361F3E">
        <w:rPr>
          <w:rFonts w:ascii="Times New Roman" w:hAnsi="Times New Roman"/>
          <w:b/>
          <w:sz w:val="24"/>
          <w:szCs w:val="24"/>
        </w:rPr>
        <w:t>«</w:t>
      </w:r>
      <w:proofErr w:type="gramEnd"/>
      <w:r w:rsidR="00C24919">
        <w:rPr>
          <w:rFonts w:ascii="Times New Roman" w:hAnsi="Times New Roman"/>
          <w:b/>
          <w:sz w:val="24"/>
          <w:szCs w:val="24"/>
        </w:rPr>
        <w:t>29</w:t>
      </w:r>
      <w:r w:rsidRPr="00361F3E">
        <w:rPr>
          <w:rFonts w:ascii="Times New Roman" w:hAnsi="Times New Roman"/>
          <w:b/>
          <w:sz w:val="24"/>
          <w:szCs w:val="24"/>
        </w:rPr>
        <w:t xml:space="preserve">» </w:t>
      </w:r>
      <w:r w:rsidR="00C24919">
        <w:rPr>
          <w:rFonts w:ascii="Times New Roman" w:hAnsi="Times New Roman"/>
          <w:b/>
          <w:sz w:val="24"/>
          <w:szCs w:val="24"/>
        </w:rPr>
        <w:t>апреля</w:t>
      </w:r>
      <w:r w:rsidR="002C7BCE" w:rsidRPr="00361F3E">
        <w:rPr>
          <w:rFonts w:ascii="Times New Roman" w:hAnsi="Times New Roman"/>
          <w:b/>
          <w:sz w:val="24"/>
          <w:szCs w:val="24"/>
        </w:rPr>
        <w:t xml:space="preserve"> </w:t>
      </w:r>
      <w:r w:rsidR="00336755" w:rsidRPr="00361F3E">
        <w:rPr>
          <w:rFonts w:ascii="Times New Roman" w:hAnsi="Times New Roman"/>
          <w:b/>
          <w:sz w:val="24"/>
          <w:szCs w:val="24"/>
        </w:rPr>
        <w:t xml:space="preserve"> </w:t>
      </w:r>
      <w:r w:rsidRPr="00361F3E">
        <w:rPr>
          <w:rFonts w:ascii="Times New Roman" w:hAnsi="Times New Roman"/>
          <w:b/>
          <w:sz w:val="24"/>
          <w:szCs w:val="24"/>
        </w:rPr>
        <w:t>201</w:t>
      </w:r>
      <w:r w:rsidR="002C7BCE" w:rsidRPr="00361F3E">
        <w:rPr>
          <w:rFonts w:ascii="Times New Roman" w:hAnsi="Times New Roman"/>
          <w:b/>
          <w:sz w:val="24"/>
          <w:szCs w:val="24"/>
        </w:rPr>
        <w:t>9</w:t>
      </w:r>
      <w:r w:rsidRPr="00361F3E">
        <w:rPr>
          <w:rFonts w:ascii="Times New Roman" w:hAnsi="Times New Roman"/>
          <w:b/>
          <w:sz w:val="24"/>
          <w:szCs w:val="24"/>
        </w:rPr>
        <w:t xml:space="preserve"> год</w:t>
      </w:r>
    </w:p>
    <w:p w:rsidR="002E592F" w:rsidRPr="002C7BCE" w:rsidRDefault="002E592F" w:rsidP="00362EAC">
      <w:pPr>
        <w:spacing w:after="0" w:line="240" w:lineRule="auto"/>
        <w:jc w:val="center"/>
        <w:rPr>
          <w:rFonts w:ascii="Times New Roman" w:hAnsi="Times New Roman"/>
          <w:sz w:val="20"/>
          <w:szCs w:val="20"/>
        </w:rPr>
      </w:pPr>
      <w:r w:rsidRPr="002C7BCE">
        <w:rPr>
          <w:rFonts w:ascii="Times New Roman" w:hAnsi="Times New Roman"/>
          <w:sz w:val="20"/>
          <w:szCs w:val="20"/>
        </w:rPr>
        <w:t>ЗАСЕДАНИЯ КОМИССИИ ПО СОБЛЮДЕНИЮ ТРЕБОВАНИЙ К СЛУЖЕБНОМУ ПОВЕДЕНИЮ</w:t>
      </w:r>
    </w:p>
    <w:p w:rsidR="002E592F" w:rsidRDefault="002E592F" w:rsidP="00362EAC">
      <w:pPr>
        <w:spacing w:after="0" w:line="240" w:lineRule="auto"/>
        <w:jc w:val="center"/>
        <w:rPr>
          <w:rFonts w:ascii="Times New Roman" w:hAnsi="Times New Roman"/>
          <w:sz w:val="20"/>
          <w:szCs w:val="20"/>
        </w:rPr>
      </w:pPr>
      <w:r w:rsidRPr="002C7BCE">
        <w:rPr>
          <w:rFonts w:ascii="Times New Roman" w:hAnsi="Times New Roman"/>
          <w:sz w:val="20"/>
          <w:szCs w:val="20"/>
        </w:rPr>
        <w:t>МУНИЦИПАЛЬНЫХ СЛУЖАЩИХ И УРЕГУЛИРОВАНИЮ КОНФЛИКТА ИНТЕРЕСОВ АДМИНИСТРАЦИИ КАЛАЧЕЕВСКОГО МУНИЦИПАЛЬНОГО РАЙОНА</w:t>
      </w:r>
    </w:p>
    <w:p w:rsidR="002C7BCE" w:rsidRPr="002C7BCE" w:rsidRDefault="002C7BCE" w:rsidP="002C7BCE">
      <w:pPr>
        <w:tabs>
          <w:tab w:val="left" w:pos="3420"/>
        </w:tabs>
        <w:spacing w:after="0" w:line="240" w:lineRule="auto"/>
        <w:rPr>
          <w:rFonts w:ascii="Times New Roman" w:hAnsi="Times New Roman"/>
          <w:sz w:val="24"/>
          <w:szCs w:val="24"/>
        </w:rPr>
      </w:pPr>
      <w:r w:rsidRPr="002C7BCE">
        <w:rPr>
          <w:rFonts w:ascii="Times New Roman" w:hAnsi="Times New Roman"/>
          <w:sz w:val="24"/>
          <w:szCs w:val="24"/>
        </w:rPr>
        <w:t xml:space="preserve">  </w:t>
      </w:r>
    </w:p>
    <w:p w:rsidR="002E592F" w:rsidRDefault="003F4875" w:rsidP="003F4875">
      <w:pPr>
        <w:tabs>
          <w:tab w:val="left" w:pos="585"/>
          <w:tab w:val="left" w:pos="3420"/>
        </w:tabs>
        <w:spacing w:after="0" w:line="240" w:lineRule="auto"/>
        <w:rPr>
          <w:rFonts w:ascii="Times New Roman" w:hAnsi="Times New Roman"/>
          <w:sz w:val="24"/>
          <w:szCs w:val="24"/>
        </w:rPr>
      </w:pPr>
      <w:r>
        <w:rPr>
          <w:rFonts w:ascii="Times New Roman" w:hAnsi="Times New Roman"/>
          <w:sz w:val="20"/>
          <w:szCs w:val="20"/>
        </w:rPr>
        <w:t xml:space="preserve">   </w:t>
      </w:r>
      <w:r w:rsidRPr="003F4875">
        <w:rPr>
          <w:rFonts w:ascii="Times New Roman" w:hAnsi="Times New Roman"/>
          <w:sz w:val="24"/>
          <w:szCs w:val="24"/>
        </w:rPr>
        <w:t>Председатель комиссии</w:t>
      </w:r>
      <w:r>
        <w:rPr>
          <w:rFonts w:ascii="Times New Roman" w:hAnsi="Times New Roman"/>
          <w:sz w:val="24"/>
          <w:szCs w:val="24"/>
        </w:rPr>
        <w:tab/>
        <w:t xml:space="preserve">Котолевский Н.Т., глава администрации </w:t>
      </w:r>
      <w:r w:rsidR="00F93862" w:rsidRPr="00F93862">
        <w:rPr>
          <w:rFonts w:ascii="Times New Roman" w:hAnsi="Times New Roman"/>
          <w:sz w:val="24"/>
          <w:szCs w:val="24"/>
        </w:rPr>
        <w:t xml:space="preserve">Калачеевского </w:t>
      </w:r>
    </w:p>
    <w:p w:rsidR="00F93862" w:rsidRPr="003F4875" w:rsidRDefault="00F93862" w:rsidP="00F93862">
      <w:pPr>
        <w:tabs>
          <w:tab w:val="left" w:pos="708"/>
          <w:tab w:val="left" w:pos="1416"/>
          <w:tab w:val="left" w:pos="2124"/>
          <w:tab w:val="left" w:pos="2832"/>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F93862">
        <w:rPr>
          <w:rFonts w:ascii="Times New Roman" w:hAnsi="Times New Roman"/>
          <w:sz w:val="24"/>
          <w:szCs w:val="24"/>
        </w:rPr>
        <w:t>муниципального района;</w:t>
      </w:r>
    </w:p>
    <w:tbl>
      <w:tblPr>
        <w:tblW w:w="15575" w:type="dxa"/>
        <w:tblLook w:val="04A0" w:firstRow="1" w:lastRow="0" w:firstColumn="1" w:lastColumn="0" w:noHBand="0" w:noVBand="1"/>
      </w:tblPr>
      <w:tblGrid>
        <w:gridCol w:w="3343"/>
        <w:gridCol w:w="6116"/>
        <w:gridCol w:w="6116"/>
      </w:tblGrid>
      <w:tr w:rsidR="00F93862" w:rsidRPr="002C7BCE" w:rsidTr="00F93862">
        <w:trPr>
          <w:trHeight w:val="1047"/>
        </w:trPr>
        <w:tc>
          <w:tcPr>
            <w:tcW w:w="3343" w:type="dxa"/>
            <w:shd w:val="clear" w:color="auto" w:fill="auto"/>
          </w:tcPr>
          <w:p w:rsidR="00F93862" w:rsidRPr="002C7BCE" w:rsidRDefault="00F93862" w:rsidP="00A530E4">
            <w:pPr>
              <w:spacing w:after="0" w:line="240" w:lineRule="auto"/>
              <w:jc w:val="both"/>
              <w:rPr>
                <w:rFonts w:ascii="Times New Roman" w:hAnsi="Times New Roman"/>
                <w:sz w:val="24"/>
                <w:szCs w:val="24"/>
              </w:rPr>
            </w:pPr>
            <w:r w:rsidRPr="002C7BCE">
              <w:rPr>
                <w:rFonts w:ascii="Times New Roman" w:hAnsi="Times New Roman"/>
                <w:sz w:val="24"/>
                <w:szCs w:val="24"/>
              </w:rPr>
              <w:t>заместитель председателя комиссии</w:t>
            </w:r>
          </w:p>
          <w:p w:rsidR="00F93862" w:rsidRPr="002C7BCE" w:rsidRDefault="00F93862" w:rsidP="00A530E4">
            <w:pPr>
              <w:spacing w:after="0" w:line="240" w:lineRule="auto"/>
              <w:jc w:val="both"/>
              <w:rPr>
                <w:rFonts w:ascii="Times New Roman" w:hAnsi="Times New Roman"/>
                <w:sz w:val="24"/>
                <w:szCs w:val="24"/>
              </w:rPr>
            </w:pPr>
          </w:p>
        </w:tc>
        <w:tc>
          <w:tcPr>
            <w:tcW w:w="6116" w:type="dxa"/>
            <w:shd w:val="clear" w:color="auto" w:fill="auto"/>
          </w:tcPr>
          <w:p w:rsidR="00F93862" w:rsidRPr="002C7BCE" w:rsidRDefault="00F93862" w:rsidP="00A530E4">
            <w:pPr>
              <w:spacing w:after="0" w:line="240" w:lineRule="auto"/>
              <w:jc w:val="both"/>
              <w:rPr>
                <w:rFonts w:ascii="Times New Roman" w:hAnsi="Times New Roman"/>
                <w:sz w:val="24"/>
                <w:szCs w:val="24"/>
              </w:rPr>
            </w:pPr>
            <w:r w:rsidRPr="002C7BCE">
              <w:rPr>
                <w:rFonts w:ascii="Times New Roman" w:hAnsi="Times New Roman"/>
                <w:sz w:val="24"/>
                <w:szCs w:val="24"/>
              </w:rPr>
              <w:t xml:space="preserve">Бондарева М.Л., </w:t>
            </w:r>
            <w:r>
              <w:rPr>
                <w:rFonts w:ascii="Times New Roman" w:hAnsi="Times New Roman"/>
                <w:sz w:val="24"/>
                <w:szCs w:val="24"/>
              </w:rPr>
              <w:t xml:space="preserve">заместитель главы администрации - </w:t>
            </w:r>
            <w:r w:rsidRPr="002C7BCE">
              <w:rPr>
                <w:rFonts w:ascii="Times New Roman" w:hAnsi="Times New Roman"/>
                <w:sz w:val="24"/>
                <w:szCs w:val="24"/>
              </w:rPr>
              <w:t>руководитель аппарата администрации Калачеевского муниципального района;</w:t>
            </w:r>
          </w:p>
          <w:p w:rsidR="00F93862" w:rsidRPr="002C7BCE" w:rsidRDefault="00F93862" w:rsidP="00A530E4">
            <w:pPr>
              <w:spacing w:after="0" w:line="240" w:lineRule="auto"/>
              <w:jc w:val="both"/>
              <w:rPr>
                <w:rFonts w:ascii="Times New Roman" w:hAnsi="Times New Roman"/>
                <w:sz w:val="24"/>
                <w:szCs w:val="24"/>
              </w:rPr>
            </w:pPr>
          </w:p>
        </w:tc>
        <w:tc>
          <w:tcPr>
            <w:tcW w:w="6116" w:type="dxa"/>
          </w:tcPr>
          <w:p w:rsidR="00F93862" w:rsidRPr="002C7BCE" w:rsidRDefault="00F93862" w:rsidP="00A530E4">
            <w:pPr>
              <w:spacing w:after="0" w:line="240" w:lineRule="auto"/>
              <w:jc w:val="both"/>
              <w:rPr>
                <w:rFonts w:ascii="Times New Roman" w:hAnsi="Times New Roman"/>
                <w:sz w:val="24"/>
                <w:szCs w:val="24"/>
              </w:rPr>
            </w:pPr>
          </w:p>
        </w:tc>
      </w:tr>
      <w:tr w:rsidR="00F93862" w:rsidRPr="002C7BCE" w:rsidTr="00F93862">
        <w:trPr>
          <w:trHeight w:val="1032"/>
        </w:trPr>
        <w:tc>
          <w:tcPr>
            <w:tcW w:w="3343" w:type="dxa"/>
            <w:shd w:val="clear" w:color="auto" w:fill="auto"/>
          </w:tcPr>
          <w:p w:rsidR="00F93862" w:rsidRPr="002C7BCE" w:rsidRDefault="00F93862" w:rsidP="00A530E4">
            <w:pPr>
              <w:spacing w:after="0" w:line="240" w:lineRule="auto"/>
              <w:jc w:val="both"/>
              <w:rPr>
                <w:rFonts w:ascii="Times New Roman" w:hAnsi="Times New Roman"/>
                <w:sz w:val="24"/>
                <w:szCs w:val="24"/>
              </w:rPr>
            </w:pPr>
            <w:r w:rsidRPr="002C7BCE">
              <w:rPr>
                <w:rFonts w:ascii="Times New Roman" w:hAnsi="Times New Roman"/>
                <w:sz w:val="24"/>
                <w:szCs w:val="24"/>
              </w:rPr>
              <w:t>секретарь комиссии</w:t>
            </w:r>
          </w:p>
        </w:tc>
        <w:tc>
          <w:tcPr>
            <w:tcW w:w="6116" w:type="dxa"/>
            <w:shd w:val="clear" w:color="auto" w:fill="auto"/>
          </w:tcPr>
          <w:p w:rsidR="00F93862" w:rsidRPr="002C7BCE" w:rsidRDefault="00F93862" w:rsidP="00DE662B">
            <w:pPr>
              <w:spacing w:after="0" w:line="240" w:lineRule="auto"/>
              <w:jc w:val="both"/>
              <w:rPr>
                <w:rFonts w:ascii="Times New Roman" w:hAnsi="Times New Roman"/>
                <w:sz w:val="24"/>
                <w:szCs w:val="24"/>
              </w:rPr>
            </w:pPr>
            <w:r w:rsidRPr="002C7BCE">
              <w:rPr>
                <w:rFonts w:ascii="Times New Roman" w:hAnsi="Times New Roman"/>
                <w:sz w:val="24"/>
                <w:szCs w:val="24"/>
              </w:rPr>
              <w:t>Сивирчукова Л.Н., ведущий специалист отдела организационно-контрольной работы и муниципальной службы администрации Калачеевского муниципального района, секретарь Комиссии</w:t>
            </w:r>
          </w:p>
        </w:tc>
        <w:tc>
          <w:tcPr>
            <w:tcW w:w="6116" w:type="dxa"/>
          </w:tcPr>
          <w:p w:rsidR="00F93862" w:rsidRPr="002C7BCE" w:rsidRDefault="00F93862" w:rsidP="00DE662B">
            <w:pPr>
              <w:spacing w:after="0" w:line="240" w:lineRule="auto"/>
              <w:jc w:val="both"/>
              <w:rPr>
                <w:rFonts w:ascii="Times New Roman" w:hAnsi="Times New Roman"/>
                <w:sz w:val="24"/>
                <w:szCs w:val="24"/>
              </w:rPr>
            </w:pPr>
          </w:p>
        </w:tc>
      </w:tr>
      <w:tr w:rsidR="00F93862" w:rsidRPr="002C7BCE" w:rsidTr="00F93862">
        <w:trPr>
          <w:trHeight w:val="778"/>
        </w:trPr>
        <w:tc>
          <w:tcPr>
            <w:tcW w:w="3343" w:type="dxa"/>
            <w:shd w:val="clear" w:color="auto" w:fill="auto"/>
          </w:tcPr>
          <w:p w:rsidR="00F93862" w:rsidRPr="002C7BCE" w:rsidRDefault="00F93862" w:rsidP="00A530E4">
            <w:pPr>
              <w:spacing w:after="0" w:line="240" w:lineRule="auto"/>
              <w:jc w:val="both"/>
              <w:rPr>
                <w:rFonts w:ascii="Times New Roman" w:hAnsi="Times New Roman"/>
                <w:sz w:val="24"/>
                <w:szCs w:val="24"/>
              </w:rPr>
            </w:pPr>
            <w:r w:rsidRPr="002C7BCE">
              <w:rPr>
                <w:rFonts w:ascii="Times New Roman" w:hAnsi="Times New Roman"/>
                <w:sz w:val="24"/>
                <w:szCs w:val="24"/>
              </w:rPr>
              <w:t>члены комиссии</w:t>
            </w:r>
          </w:p>
        </w:tc>
        <w:tc>
          <w:tcPr>
            <w:tcW w:w="6116" w:type="dxa"/>
            <w:shd w:val="clear" w:color="auto" w:fill="auto"/>
          </w:tcPr>
          <w:p w:rsidR="00F93862" w:rsidRPr="002C7BCE" w:rsidRDefault="00F93862" w:rsidP="00A530E4">
            <w:pPr>
              <w:spacing w:after="0" w:line="240" w:lineRule="auto"/>
              <w:jc w:val="both"/>
              <w:rPr>
                <w:rFonts w:ascii="Times New Roman" w:hAnsi="Times New Roman"/>
                <w:sz w:val="24"/>
                <w:szCs w:val="24"/>
              </w:rPr>
            </w:pPr>
            <w:r w:rsidRPr="002C7BCE">
              <w:rPr>
                <w:rFonts w:ascii="Times New Roman" w:hAnsi="Times New Roman"/>
                <w:sz w:val="24"/>
                <w:szCs w:val="24"/>
              </w:rPr>
              <w:t>- Шушлебина Светлана Александровна, начальник отдела организационно-контрольной работы и муниципальной службы</w:t>
            </w:r>
          </w:p>
        </w:tc>
        <w:tc>
          <w:tcPr>
            <w:tcW w:w="6116" w:type="dxa"/>
          </w:tcPr>
          <w:p w:rsidR="00F93862" w:rsidRPr="002C7BCE" w:rsidRDefault="00F93862" w:rsidP="00A530E4">
            <w:pPr>
              <w:spacing w:after="0" w:line="240" w:lineRule="auto"/>
              <w:jc w:val="both"/>
              <w:rPr>
                <w:rFonts w:ascii="Times New Roman" w:hAnsi="Times New Roman"/>
                <w:sz w:val="24"/>
                <w:szCs w:val="24"/>
              </w:rPr>
            </w:pPr>
          </w:p>
        </w:tc>
      </w:tr>
      <w:tr w:rsidR="00F93862" w:rsidRPr="002C7BCE" w:rsidTr="00F93862">
        <w:trPr>
          <w:trHeight w:val="4530"/>
        </w:trPr>
        <w:tc>
          <w:tcPr>
            <w:tcW w:w="3343" w:type="dxa"/>
            <w:shd w:val="clear" w:color="auto" w:fill="auto"/>
          </w:tcPr>
          <w:p w:rsidR="00F93862" w:rsidRPr="002C7BCE" w:rsidRDefault="00F93862" w:rsidP="00A530E4">
            <w:pPr>
              <w:spacing w:after="0" w:line="240" w:lineRule="auto"/>
              <w:jc w:val="both"/>
              <w:rPr>
                <w:rFonts w:ascii="Times New Roman" w:hAnsi="Times New Roman"/>
                <w:sz w:val="24"/>
                <w:szCs w:val="24"/>
              </w:rPr>
            </w:pPr>
          </w:p>
          <w:p w:rsidR="00F93862" w:rsidRPr="002C7BCE" w:rsidRDefault="00F93862" w:rsidP="000E5986">
            <w:pPr>
              <w:rPr>
                <w:rFonts w:ascii="Times New Roman" w:hAnsi="Times New Roman"/>
                <w:sz w:val="24"/>
                <w:szCs w:val="24"/>
              </w:rPr>
            </w:pPr>
          </w:p>
          <w:p w:rsidR="00F93862" w:rsidRPr="002C7BCE" w:rsidRDefault="00F93862" w:rsidP="000E5986">
            <w:pPr>
              <w:rPr>
                <w:rFonts w:ascii="Times New Roman" w:hAnsi="Times New Roman"/>
                <w:sz w:val="24"/>
                <w:szCs w:val="24"/>
              </w:rPr>
            </w:pPr>
          </w:p>
          <w:p w:rsidR="00F93862" w:rsidRPr="002C7BCE" w:rsidRDefault="00F93862" w:rsidP="000E5986">
            <w:pPr>
              <w:rPr>
                <w:rFonts w:ascii="Times New Roman" w:hAnsi="Times New Roman"/>
                <w:sz w:val="24"/>
                <w:szCs w:val="24"/>
              </w:rPr>
            </w:pPr>
          </w:p>
          <w:p w:rsidR="00F93862" w:rsidRPr="002C7BCE" w:rsidRDefault="00F93862" w:rsidP="000E5986">
            <w:pPr>
              <w:rPr>
                <w:rFonts w:ascii="Times New Roman" w:hAnsi="Times New Roman"/>
                <w:sz w:val="24"/>
                <w:szCs w:val="24"/>
              </w:rPr>
            </w:pPr>
          </w:p>
          <w:p w:rsidR="00F93862" w:rsidRPr="002C7BCE" w:rsidRDefault="00F93862" w:rsidP="000E5986">
            <w:pPr>
              <w:rPr>
                <w:rFonts w:ascii="Times New Roman" w:hAnsi="Times New Roman"/>
                <w:sz w:val="24"/>
                <w:szCs w:val="24"/>
              </w:rPr>
            </w:pPr>
          </w:p>
          <w:p w:rsidR="00F93862" w:rsidRPr="002C7BCE" w:rsidRDefault="00F93862" w:rsidP="000E5986">
            <w:pPr>
              <w:rPr>
                <w:rFonts w:ascii="Times New Roman" w:hAnsi="Times New Roman"/>
                <w:sz w:val="24"/>
                <w:szCs w:val="24"/>
              </w:rPr>
            </w:pPr>
          </w:p>
          <w:p w:rsidR="00F93862" w:rsidRPr="002C7BCE" w:rsidRDefault="00F93862" w:rsidP="000E5986">
            <w:pPr>
              <w:rPr>
                <w:rFonts w:ascii="Times New Roman" w:hAnsi="Times New Roman"/>
                <w:sz w:val="24"/>
                <w:szCs w:val="24"/>
              </w:rPr>
            </w:pPr>
          </w:p>
          <w:p w:rsidR="00F93862" w:rsidRPr="002C7BCE" w:rsidRDefault="00F93862" w:rsidP="000E5986">
            <w:pPr>
              <w:rPr>
                <w:rFonts w:ascii="Times New Roman" w:hAnsi="Times New Roman"/>
                <w:sz w:val="24"/>
                <w:szCs w:val="24"/>
              </w:rPr>
            </w:pPr>
          </w:p>
          <w:p w:rsidR="00356AAF" w:rsidRDefault="00356AAF" w:rsidP="000E5986">
            <w:pPr>
              <w:rPr>
                <w:rFonts w:ascii="Times New Roman" w:hAnsi="Times New Roman"/>
                <w:sz w:val="24"/>
                <w:szCs w:val="24"/>
              </w:rPr>
            </w:pPr>
          </w:p>
          <w:p w:rsidR="00356AAF" w:rsidRPr="002C7BCE" w:rsidRDefault="00356AAF" w:rsidP="000E5986">
            <w:pPr>
              <w:rPr>
                <w:rFonts w:ascii="Times New Roman" w:hAnsi="Times New Roman"/>
                <w:sz w:val="24"/>
                <w:szCs w:val="24"/>
              </w:rPr>
            </w:pPr>
            <w:r>
              <w:rPr>
                <w:rFonts w:ascii="Times New Roman" w:hAnsi="Times New Roman"/>
                <w:sz w:val="24"/>
                <w:szCs w:val="24"/>
              </w:rPr>
              <w:t>Приглашенные</w:t>
            </w:r>
          </w:p>
        </w:tc>
        <w:tc>
          <w:tcPr>
            <w:tcW w:w="6116" w:type="dxa"/>
            <w:shd w:val="clear" w:color="auto" w:fill="auto"/>
          </w:tcPr>
          <w:p w:rsidR="00F93862" w:rsidRPr="002C7BCE" w:rsidRDefault="00F93862" w:rsidP="00DE662B">
            <w:pPr>
              <w:spacing w:after="0" w:line="240" w:lineRule="auto"/>
              <w:jc w:val="both"/>
              <w:rPr>
                <w:rFonts w:ascii="Times New Roman" w:hAnsi="Times New Roman"/>
                <w:sz w:val="24"/>
                <w:szCs w:val="24"/>
              </w:rPr>
            </w:pPr>
            <w:r w:rsidRPr="002C7BCE">
              <w:rPr>
                <w:rFonts w:ascii="Times New Roman" w:hAnsi="Times New Roman"/>
                <w:sz w:val="24"/>
                <w:szCs w:val="24"/>
              </w:rPr>
              <w:t>-Кузнецова Татьяна Николаевна</w:t>
            </w:r>
            <w:r w:rsidRPr="002C7BCE">
              <w:rPr>
                <w:rFonts w:ascii="Times New Roman" w:hAnsi="Times New Roman"/>
                <w:sz w:val="24"/>
                <w:szCs w:val="24"/>
              </w:rPr>
              <w:tab/>
              <w:t>руководитель финансового отдела администрации Калачеевского муниципального района</w:t>
            </w:r>
          </w:p>
          <w:p w:rsidR="00F93862" w:rsidRPr="002C7BCE" w:rsidRDefault="00F93862" w:rsidP="00DE662B">
            <w:pPr>
              <w:spacing w:after="0" w:line="240" w:lineRule="auto"/>
              <w:jc w:val="both"/>
              <w:rPr>
                <w:rFonts w:ascii="Times New Roman" w:hAnsi="Times New Roman"/>
                <w:sz w:val="24"/>
                <w:szCs w:val="24"/>
              </w:rPr>
            </w:pPr>
            <w:r w:rsidRPr="002C7BCE">
              <w:rPr>
                <w:rFonts w:ascii="Times New Roman" w:hAnsi="Times New Roman"/>
                <w:sz w:val="24"/>
                <w:szCs w:val="24"/>
              </w:rPr>
              <w:t xml:space="preserve">-Шишкина Марина Павловна, </w:t>
            </w:r>
            <w:r w:rsidRPr="002C7BCE">
              <w:rPr>
                <w:rFonts w:ascii="Times New Roman" w:hAnsi="Times New Roman"/>
                <w:sz w:val="24"/>
                <w:szCs w:val="24"/>
              </w:rPr>
              <w:tab/>
              <w:t>главный специалист отдела организационно-контрольной работы и муниципальной службы администрации Калачеевского муниципального района</w:t>
            </w:r>
          </w:p>
          <w:p w:rsidR="00F93862" w:rsidRPr="002C7BCE" w:rsidRDefault="00F93862" w:rsidP="00DE662B">
            <w:pPr>
              <w:spacing w:after="0" w:line="240" w:lineRule="auto"/>
              <w:jc w:val="both"/>
              <w:rPr>
                <w:rFonts w:ascii="Times New Roman" w:hAnsi="Times New Roman"/>
                <w:sz w:val="24"/>
                <w:szCs w:val="24"/>
              </w:rPr>
            </w:pPr>
            <w:r w:rsidRPr="002C7BCE">
              <w:rPr>
                <w:rFonts w:ascii="Times New Roman" w:hAnsi="Times New Roman"/>
                <w:sz w:val="24"/>
                <w:szCs w:val="24"/>
              </w:rPr>
              <w:t xml:space="preserve">-Васильченко Светлана Алексеевна, </w:t>
            </w:r>
            <w:r w:rsidRPr="002C7BCE">
              <w:rPr>
                <w:rFonts w:ascii="Times New Roman" w:hAnsi="Times New Roman"/>
                <w:sz w:val="24"/>
                <w:szCs w:val="24"/>
              </w:rPr>
              <w:tab/>
              <w:t>председатель Общественной палаты Калачеевского муниципального района (по согласованию)</w:t>
            </w:r>
          </w:p>
          <w:p w:rsidR="00F93862" w:rsidRPr="002C7BCE" w:rsidRDefault="00F93862" w:rsidP="00DE662B">
            <w:pPr>
              <w:spacing w:after="0" w:line="240" w:lineRule="auto"/>
              <w:jc w:val="both"/>
              <w:rPr>
                <w:rFonts w:ascii="Times New Roman" w:hAnsi="Times New Roman"/>
                <w:sz w:val="24"/>
                <w:szCs w:val="24"/>
              </w:rPr>
            </w:pPr>
            <w:r w:rsidRPr="002C7BCE">
              <w:rPr>
                <w:rFonts w:ascii="Times New Roman" w:hAnsi="Times New Roman"/>
                <w:sz w:val="24"/>
                <w:szCs w:val="24"/>
              </w:rPr>
              <w:t xml:space="preserve">-Зубкова Елена Александровна, </w:t>
            </w:r>
            <w:r w:rsidRPr="002C7BCE">
              <w:rPr>
                <w:rFonts w:ascii="Times New Roman" w:hAnsi="Times New Roman"/>
                <w:sz w:val="24"/>
                <w:szCs w:val="24"/>
              </w:rPr>
              <w:tab/>
              <w:t>руководитель МКУ «ЕДДС и ХТО», председатель первичной профсоюзной организации администрации Калачеевского муниципального района</w:t>
            </w:r>
          </w:p>
          <w:p w:rsidR="00F93862" w:rsidRDefault="00F93862" w:rsidP="006A41B7">
            <w:pPr>
              <w:spacing w:after="0" w:line="240" w:lineRule="auto"/>
              <w:jc w:val="both"/>
              <w:rPr>
                <w:rFonts w:ascii="Times New Roman" w:hAnsi="Times New Roman"/>
                <w:sz w:val="24"/>
                <w:szCs w:val="24"/>
              </w:rPr>
            </w:pPr>
            <w:r w:rsidRPr="002C7BCE">
              <w:rPr>
                <w:rFonts w:ascii="Times New Roman" w:hAnsi="Times New Roman"/>
                <w:sz w:val="24"/>
                <w:szCs w:val="24"/>
              </w:rPr>
              <w:t xml:space="preserve">-Исаева Елена Андреевна, </w:t>
            </w:r>
            <w:r w:rsidRPr="002C7BCE">
              <w:rPr>
                <w:rFonts w:ascii="Times New Roman" w:hAnsi="Times New Roman"/>
                <w:sz w:val="24"/>
                <w:szCs w:val="24"/>
              </w:rPr>
              <w:tab/>
              <w:t>председатель женского Совета Калачеевского муниципального района (по согласованию)</w:t>
            </w:r>
          </w:p>
          <w:p w:rsidR="00356AAF" w:rsidRDefault="00356AAF" w:rsidP="006A41B7">
            <w:pPr>
              <w:spacing w:after="0" w:line="240" w:lineRule="auto"/>
              <w:jc w:val="both"/>
              <w:rPr>
                <w:rFonts w:ascii="Times New Roman" w:hAnsi="Times New Roman"/>
                <w:sz w:val="24"/>
                <w:szCs w:val="24"/>
              </w:rPr>
            </w:pPr>
          </w:p>
          <w:p w:rsidR="00356AAF" w:rsidRPr="002C7BCE" w:rsidRDefault="00356AAF" w:rsidP="006A41B7">
            <w:pPr>
              <w:spacing w:after="0" w:line="240" w:lineRule="auto"/>
              <w:jc w:val="both"/>
              <w:rPr>
                <w:rFonts w:ascii="Times New Roman" w:hAnsi="Times New Roman"/>
                <w:sz w:val="24"/>
                <w:szCs w:val="24"/>
              </w:rPr>
            </w:pPr>
            <w:r>
              <w:rPr>
                <w:rFonts w:ascii="Times New Roman" w:hAnsi="Times New Roman"/>
                <w:sz w:val="24"/>
                <w:szCs w:val="24"/>
              </w:rPr>
              <w:t>- Соболев Александр Сергеевич, заместитель главы администрации, курирующий сферу образования</w:t>
            </w:r>
          </w:p>
        </w:tc>
        <w:tc>
          <w:tcPr>
            <w:tcW w:w="6116" w:type="dxa"/>
          </w:tcPr>
          <w:p w:rsidR="00F93862" w:rsidRPr="002C7BCE" w:rsidRDefault="00F93862" w:rsidP="00DE662B">
            <w:pPr>
              <w:spacing w:after="0" w:line="240" w:lineRule="auto"/>
              <w:jc w:val="both"/>
              <w:rPr>
                <w:rFonts w:ascii="Times New Roman" w:hAnsi="Times New Roman"/>
                <w:sz w:val="24"/>
                <w:szCs w:val="24"/>
              </w:rPr>
            </w:pPr>
          </w:p>
        </w:tc>
      </w:tr>
    </w:tbl>
    <w:p w:rsidR="004C43EF" w:rsidRDefault="00565A2A" w:rsidP="002C7BCE">
      <w:pPr>
        <w:tabs>
          <w:tab w:val="left" w:pos="3630"/>
        </w:tabs>
        <w:jc w:val="both"/>
        <w:rPr>
          <w:rFonts w:ascii="Times New Roman" w:hAnsi="Times New Roman"/>
          <w:sz w:val="24"/>
          <w:szCs w:val="24"/>
        </w:rPr>
      </w:pPr>
      <w:r>
        <w:rPr>
          <w:rFonts w:ascii="Times New Roman" w:hAnsi="Times New Roman"/>
          <w:sz w:val="24"/>
          <w:szCs w:val="24"/>
        </w:rPr>
        <w:pict>
          <v:rect id="_x0000_i1025" style="width:0;height:1.5pt" o:hralign="center" o:hrstd="t" o:hr="t" fillcolor="#a0a0a0" stroked="f"/>
        </w:pict>
      </w:r>
    </w:p>
    <w:p w:rsidR="002C7BCE" w:rsidRPr="002C7BCE" w:rsidRDefault="002C7BCE" w:rsidP="00356AAF">
      <w:pPr>
        <w:tabs>
          <w:tab w:val="left" w:pos="3630"/>
        </w:tabs>
        <w:spacing w:after="0" w:line="240" w:lineRule="auto"/>
        <w:jc w:val="center"/>
        <w:rPr>
          <w:rFonts w:ascii="Times New Roman" w:hAnsi="Times New Roman"/>
          <w:b/>
          <w:sz w:val="24"/>
          <w:szCs w:val="24"/>
        </w:rPr>
      </w:pPr>
      <w:r>
        <w:rPr>
          <w:rFonts w:ascii="Times New Roman" w:hAnsi="Times New Roman"/>
          <w:b/>
          <w:sz w:val="24"/>
          <w:szCs w:val="24"/>
        </w:rPr>
        <w:t>ПОВЕСТКА ДНЯ</w:t>
      </w:r>
    </w:p>
    <w:p w:rsidR="00F93862" w:rsidRDefault="003F4875" w:rsidP="00356AAF">
      <w:pPr>
        <w:pStyle w:val="a4"/>
        <w:numPr>
          <w:ilvl w:val="0"/>
          <w:numId w:val="5"/>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Рассмотрение уведомления </w:t>
      </w:r>
      <w:r w:rsidR="00C24919">
        <w:rPr>
          <w:rFonts w:ascii="Times New Roman" w:hAnsi="Times New Roman"/>
          <w:sz w:val="24"/>
          <w:szCs w:val="24"/>
        </w:rPr>
        <w:t>Ф.И.О.</w:t>
      </w:r>
      <w:r w:rsidR="00565A2A">
        <w:rPr>
          <w:rFonts w:ascii="Times New Roman" w:hAnsi="Times New Roman"/>
          <w:sz w:val="24"/>
          <w:szCs w:val="24"/>
        </w:rPr>
        <w:t xml:space="preserve"> муниципального служащего </w:t>
      </w:r>
      <w:r w:rsidR="00C24919">
        <w:rPr>
          <w:rFonts w:ascii="Times New Roman" w:hAnsi="Times New Roman"/>
          <w:sz w:val="24"/>
          <w:szCs w:val="24"/>
        </w:rPr>
        <w:t xml:space="preserve">о </w:t>
      </w:r>
      <w:r>
        <w:rPr>
          <w:rFonts w:ascii="Times New Roman" w:hAnsi="Times New Roman"/>
          <w:sz w:val="24"/>
          <w:szCs w:val="24"/>
        </w:rPr>
        <w:t>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93862" w:rsidRDefault="009225C4" w:rsidP="00356AAF">
      <w:pPr>
        <w:spacing w:after="0" w:line="240" w:lineRule="auto"/>
        <w:ind w:firstLine="567"/>
        <w:jc w:val="both"/>
        <w:rPr>
          <w:rFonts w:ascii="Times New Roman" w:hAnsi="Times New Roman"/>
          <w:sz w:val="24"/>
          <w:szCs w:val="24"/>
        </w:rPr>
      </w:pPr>
      <w:r w:rsidRPr="009225C4">
        <w:rPr>
          <w:rFonts w:ascii="Times New Roman" w:hAnsi="Times New Roman"/>
          <w:b/>
          <w:sz w:val="24"/>
          <w:szCs w:val="24"/>
        </w:rPr>
        <w:t>Основание:</w:t>
      </w:r>
      <w:r w:rsidRPr="009225C4">
        <w:rPr>
          <w:rFonts w:ascii="Times New Roman" w:hAnsi="Times New Roman"/>
          <w:sz w:val="24"/>
          <w:szCs w:val="24"/>
        </w:rPr>
        <w:t xml:space="preserve"> </w:t>
      </w:r>
      <w:r w:rsidR="00F93862">
        <w:rPr>
          <w:rFonts w:ascii="Times New Roman" w:hAnsi="Times New Roman"/>
          <w:sz w:val="24"/>
          <w:szCs w:val="24"/>
        </w:rPr>
        <w:t xml:space="preserve">уведомление </w:t>
      </w:r>
      <w:r w:rsidR="00C24919">
        <w:rPr>
          <w:rFonts w:ascii="Times New Roman" w:hAnsi="Times New Roman"/>
          <w:sz w:val="24"/>
          <w:szCs w:val="24"/>
        </w:rPr>
        <w:t>Ф.И.О.</w:t>
      </w:r>
      <w:r w:rsidR="00565A2A">
        <w:rPr>
          <w:rFonts w:ascii="Times New Roman" w:hAnsi="Times New Roman"/>
          <w:sz w:val="24"/>
          <w:szCs w:val="24"/>
        </w:rPr>
        <w:t xml:space="preserve"> муниципального служащего от</w:t>
      </w:r>
      <w:r w:rsidR="00F93862">
        <w:rPr>
          <w:rFonts w:ascii="Times New Roman" w:hAnsi="Times New Roman"/>
          <w:sz w:val="24"/>
          <w:szCs w:val="24"/>
        </w:rPr>
        <w:t xml:space="preserve"> 16.04.2019 года.</w:t>
      </w:r>
      <w:r w:rsidR="004C43EF">
        <w:rPr>
          <w:rFonts w:ascii="Times New Roman" w:hAnsi="Times New Roman"/>
          <w:sz w:val="24"/>
          <w:szCs w:val="24"/>
        </w:rPr>
        <w:t xml:space="preserve"> (абзац 5 подпункта «б» пункта 13 Положения о конфликтной комиссии, утвержденного постановлением администрации Калачеевского муниципального района от 26.12.2014 года № 1151).</w:t>
      </w:r>
    </w:p>
    <w:p w:rsidR="009225C4" w:rsidRPr="009225C4" w:rsidRDefault="00F93862" w:rsidP="00356AAF">
      <w:pPr>
        <w:spacing w:after="0" w:line="240" w:lineRule="auto"/>
        <w:ind w:firstLine="567"/>
        <w:jc w:val="both"/>
        <w:rPr>
          <w:rFonts w:ascii="Times New Roman" w:hAnsi="Times New Roman"/>
          <w:i/>
          <w:sz w:val="24"/>
          <w:szCs w:val="24"/>
        </w:rPr>
      </w:pPr>
      <w:r>
        <w:rPr>
          <w:rFonts w:ascii="Times New Roman" w:hAnsi="Times New Roman"/>
          <w:i/>
          <w:sz w:val="24"/>
          <w:szCs w:val="24"/>
        </w:rPr>
        <w:t>П</w:t>
      </w:r>
      <w:r w:rsidR="009225C4" w:rsidRPr="009225C4">
        <w:rPr>
          <w:rFonts w:ascii="Times New Roman" w:hAnsi="Times New Roman"/>
          <w:i/>
          <w:sz w:val="24"/>
          <w:szCs w:val="24"/>
        </w:rPr>
        <w:t>редседател</w:t>
      </w:r>
      <w:r>
        <w:rPr>
          <w:rFonts w:ascii="Times New Roman" w:hAnsi="Times New Roman"/>
          <w:i/>
          <w:sz w:val="24"/>
          <w:szCs w:val="24"/>
        </w:rPr>
        <w:t>ь</w:t>
      </w:r>
      <w:r w:rsidR="009225C4" w:rsidRPr="009225C4">
        <w:rPr>
          <w:rFonts w:ascii="Times New Roman" w:hAnsi="Times New Roman"/>
          <w:i/>
          <w:sz w:val="24"/>
          <w:szCs w:val="24"/>
        </w:rPr>
        <w:t xml:space="preserve"> Комиссии, </w:t>
      </w:r>
      <w:r>
        <w:rPr>
          <w:rFonts w:ascii="Times New Roman" w:hAnsi="Times New Roman"/>
          <w:i/>
          <w:sz w:val="24"/>
          <w:szCs w:val="24"/>
        </w:rPr>
        <w:t>Н.Т. Котолевский</w:t>
      </w:r>
      <w:r w:rsidR="009225C4" w:rsidRPr="009225C4">
        <w:rPr>
          <w:rFonts w:ascii="Times New Roman" w:hAnsi="Times New Roman"/>
          <w:i/>
          <w:sz w:val="24"/>
          <w:szCs w:val="24"/>
        </w:rPr>
        <w:t xml:space="preserve">: </w:t>
      </w:r>
    </w:p>
    <w:p w:rsidR="004C43EF" w:rsidRDefault="009225C4" w:rsidP="007F65AC">
      <w:pPr>
        <w:spacing w:after="0" w:line="240" w:lineRule="auto"/>
        <w:ind w:firstLine="567"/>
        <w:jc w:val="both"/>
        <w:rPr>
          <w:rFonts w:ascii="Times New Roman" w:hAnsi="Times New Roman"/>
          <w:sz w:val="24"/>
          <w:szCs w:val="24"/>
        </w:rPr>
      </w:pPr>
      <w:r w:rsidRPr="009225C4">
        <w:rPr>
          <w:rFonts w:ascii="Times New Roman" w:hAnsi="Times New Roman"/>
          <w:sz w:val="24"/>
          <w:szCs w:val="24"/>
        </w:rPr>
        <w:t xml:space="preserve">Число членов Комиссии по соблюдению требований к служебному поведению муниципальных служащих администрации Калачеевского муниципального района и урегулированию конфликта интересов (далее – Комиссия), принимающих участие в заседании, составляет </w:t>
      </w:r>
      <w:r w:rsidR="00C24919">
        <w:rPr>
          <w:rFonts w:ascii="Times New Roman" w:hAnsi="Times New Roman"/>
          <w:sz w:val="24"/>
          <w:szCs w:val="24"/>
        </w:rPr>
        <w:t>9</w:t>
      </w:r>
      <w:r w:rsidRPr="009225C4">
        <w:rPr>
          <w:rFonts w:ascii="Times New Roman" w:hAnsi="Times New Roman"/>
          <w:sz w:val="24"/>
          <w:szCs w:val="24"/>
        </w:rPr>
        <w:t xml:space="preserve"> человек из </w:t>
      </w:r>
      <w:r w:rsidR="00C24919">
        <w:rPr>
          <w:rFonts w:ascii="Times New Roman" w:hAnsi="Times New Roman"/>
          <w:sz w:val="24"/>
          <w:szCs w:val="24"/>
        </w:rPr>
        <w:t xml:space="preserve">9 </w:t>
      </w:r>
      <w:r w:rsidRPr="009225C4">
        <w:rPr>
          <w:rFonts w:ascii="Times New Roman" w:hAnsi="Times New Roman"/>
          <w:sz w:val="24"/>
          <w:szCs w:val="24"/>
        </w:rPr>
        <w:t xml:space="preserve">утверждённых членов. </w:t>
      </w:r>
    </w:p>
    <w:p w:rsidR="009225C4" w:rsidRDefault="009225C4" w:rsidP="007F65AC">
      <w:pPr>
        <w:spacing w:after="0" w:line="240" w:lineRule="auto"/>
        <w:ind w:firstLine="567"/>
        <w:jc w:val="both"/>
        <w:rPr>
          <w:rFonts w:ascii="Times New Roman" w:hAnsi="Times New Roman"/>
          <w:sz w:val="24"/>
          <w:szCs w:val="24"/>
        </w:rPr>
      </w:pPr>
      <w:r w:rsidRPr="009225C4">
        <w:rPr>
          <w:rFonts w:ascii="Times New Roman" w:hAnsi="Times New Roman"/>
          <w:sz w:val="24"/>
          <w:szCs w:val="24"/>
        </w:rPr>
        <w:lastRenderedPageBreak/>
        <w:t>Комиссия правомочна принимать решения.</w:t>
      </w:r>
    </w:p>
    <w:p w:rsidR="00F93862" w:rsidRPr="00565A2A" w:rsidRDefault="00F93862" w:rsidP="007F65AC">
      <w:pPr>
        <w:spacing w:after="0" w:line="240" w:lineRule="auto"/>
        <w:ind w:firstLine="567"/>
        <w:jc w:val="both"/>
        <w:rPr>
          <w:rFonts w:ascii="Times New Roman" w:hAnsi="Times New Roman"/>
          <w:sz w:val="24"/>
          <w:szCs w:val="24"/>
          <w:u w:val="single"/>
        </w:rPr>
      </w:pPr>
      <w:r>
        <w:rPr>
          <w:rFonts w:ascii="Times New Roman" w:hAnsi="Times New Roman"/>
          <w:sz w:val="24"/>
          <w:szCs w:val="24"/>
        </w:rPr>
        <w:t>В администрацию Калачеевского муниципального района (далее-администрация) 16.04.2019 года поступило уведомление</w:t>
      </w:r>
      <w:r w:rsidR="00C24919">
        <w:rPr>
          <w:rFonts w:ascii="Times New Roman" w:hAnsi="Times New Roman"/>
          <w:sz w:val="24"/>
          <w:szCs w:val="24"/>
        </w:rPr>
        <w:t xml:space="preserve"> от Ф.И.О.</w:t>
      </w:r>
      <w:r w:rsidR="00565A2A">
        <w:rPr>
          <w:rFonts w:ascii="Times New Roman" w:hAnsi="Times New Roman"/>
          <w:sz w:val="24"/>
          <w:szCs w:val="24"/>
        </w:rPr>
        <w:t xml:space="preserve"> муниципального служащего</w:t>
      </w:r>
      <w:r>
        <w:rPr>
          <w:rFonts w:ascii="Times New Roman" w:hAnsi="Times New Roman"/>
          <w:sz w:val="24"/>
          <w:szCs w:val="24"/>
        </w:rPr>
        <w:t xml:space="preserve">, </w:t>
      </w:r>
      <w:r w:rsidR="00C24919">
        <w:rPr>
          <w:rFonts w:ascii="Times New Roman" w:hAnsi="Times New Roman"/>
          <w:sz w:val="24"/>
          <w:szCs w:val="24"/>
        </w:rPr>
        <w:t xml:space="preserve">замещающей (его) должность </w:t>
      </w:r>
      <w:r w:rsidR="00565A2A" w:rsidRPr="00565A2A">
        <w:rPr>
          <w:rFonts w:ascii="Times New Roman" w:hAnsi="Times New Roman"/>
          <w:sz w:val="24"/>
          <w:szCs w:val="24"/>
          <w:u w:val="single"/>
        </w:rPr>
        <w:t>наименование должности</w:t>
      </w:r>
      <w:r w:rsidR="00565A2A">
        <w:rPr>
          <w:rFonts w:ascii="Times New Roman" w:hAnsi="Times New Roman"/>
          <w:sz w:val="24"/>
          <w:szCs w:val="24"/>
        </w:rPr>
        <w:t xml:space="preserve"> </w:t>
      </w:r>
      <w:r w:rsidR="00C24919">
        <w:rPr>
          <w:rFonts w:ascii="Times New Roman" w:hAnsi="Times New Roman"/>
          <w:sz w:val="24"/>
          <w:szCs w:val="24"/>
        </w:rPr>
        <w:t xml:space="preserve">о </w:t>
      </w:r>
      <w:r w:rsidRPr="00F93862">
        <w:rPr>
          <w:rFonts w:ascii="Times New Roman" w:hAnsi="Times New Roman"/>
          <w:sz w:val="24"/>
          <w:szCs w:val="24"/>
        </w:rPr>
        <w:t>возникновении личной заинтересованности при исполнении должностных обязанностей, которая приводит или может</w:t>
      </w:r>
      <w:r>
        <w:rPr>
          <w:rFonts w:ascii="Times New Roman" w:hAnsi="Times New Roman"/>
          <w:sz w:val="24"/>
          <w:szCs w:val="24"/>
        </w:rPr>
        <w:t xml:space="preserve"> привести к конфликту интересов. Обстоятельство, являющееся основанием возникновения личной заинтересованности – это прямая подчиненность супруга</w:t>
      </w:r>
      <w:r w:rsidR="00C24919">
        <w:rPr>
          <w:rFonts w:ascii="Times New Roman" w:hAnsi="Times New Roman"/>
          <w:sz w:val="24"/>
          <w:szCs w:val="24"/>
        </w:rPr>
        <w:t xml:space="preserve"> Ф.И.О</w:t>
      </w:r>
      <w:r>
        <w:rPr>
          <w:rFonts w:ascii="Times New Roman" w:hAnsi="Times New Roman"/>
          <w:sz w:val="24"/>
          <w:szCs w:val="24"/>
        </w:rPr>
        <w:t xml:space="preserve">., являющегося </w:t>
      </w:r>
      <w:r w:rsidR="00C24919" w:rsidRPr="00565A2A">
        <w:rPr>
          <w:rFonts w:ascii="Times New Roman" w:hAnsi="Times New Roman"/>
          <w:sz w:val="24"/>
          <w:szCs w:val="24"/>
          <w:u w:val="single"/>
        </w:rPr>
        <w:t>наименование должности.</w:t>
      </w:r>
    </w:p>
    <w:p w:rsidR="004C43EF" w:rsidRDefault="004C43EF" w:rsidP="007F65AC">
      <w:pPr>
        <w:spacing w:after="0" w:line="240" w:lineRule="auto"/>
        <w:ind w:firstLine="567"/>
        <w:jc w:val="both"/>
        <w:rPr>
          <w:rFonts w:ascii="Times New Roman" w:hAnsi="Times New Roman"/>
          <w:sz w:val="24"/>
          <w:szCs w:val="24"/>
        </w:rPr>
      </w:pPr>
    </w:p>
    <w:p w:rsidR="00AD3DA7" w:rsidRDefault="00AD3DA7" w:rsidP="006A41B7">
      <w:pPr>
        <w:spacing w:after="0" w:line="240" w:lineRule="auto"/>
        <w:ind w:firstLine="567"/>
        <w:jc w:val="both"/>
        <w:rPr>
          <w:rFonts w:ascii="Times New Roman" w:hAnsi="Times New Roman"/>
          <w:i/>
          <w:sz w:val="24"/>
          <w:szCs w:val="24"/>
        </w:rPr>
      </w:pPr>
      <w:r w:rsidRPr="00AD3DA7">
        <w:rPr>
          <w:rFonts w:ascii="Times New Roman" w:hAnsi="Times New Roman"/>
          <w:i/>
          <w:sz w:val="24"/>
          <w:szCs w:val="24"/>
        </w:rPr>
        <w:t>Секретарь комиссии, Сивирчукова Л.Н.</w:t>
      </w:r>
      <w:r w:rsidR="00F062D3">
        <w:rPr>
          <w:rFonts w:ascii="Times New Roman" w:hAnsi="Times New Roman"/>
          <w:i/>
          <w:sz w:val="24"/>
          <w:szCs w:val="24"/>
        </w:rPr>
        <w:t>:</w:t>
      </w:r>
    </w:p>
    <w:p w:rsidR="00B34989" w:rsidRDefault="00B34989" w:rsidP="006A41B7">
      <w:pPr>
        <w:spacing w:after="0" w:line="240" w:lineRule="auto"/>
        <w:ind w:firstLine="567"/>
        <w:jc w:val="both"/>
        <w:rPr>
          <w:rFonts w:ascii="Times New Roman" w:hAnsi="Times New Roman"/>
          <w:sz w:val="24"/>
          <w:szCs w:val="24"/>
        </w:rPr>
      </w:pPr>
      <w:r w:rsidRPr="00B34989">
        <w:rPr>
          <w:rFonts w:ascii="Times New Roman" w:hAnsi="Times New Roman"/>
          <w:sz w:val="24"/>
          <w:szCs w:val="24"/>
        </w:rPr>
        <w:t>В федеральном законе от 25.12.2008 года № 273-ФЗ «О противодействии коррупции» в ряде статей</w:t>
      </w:r>
      <w:r w:rsidR="004C43EF">
        <w:rPr>
          <w:rFonts w:ascii="Times New Roman" w:hAnsi="Times New Roman"/>
          <w:sz w:val="24"/>
          <w:szCs w:val="24"/>
        </w:rPr>
        <w:t xml:space="preserve"> </w:t>
      </w:r>
      <w:r>
        <w:rPr>
          <w:rFonts w:ascii="Times New Roman" w:hAnsi="Times New Roman"/>
          <w:sz w:val="24"/>
          <w:szCs w:val="24"/>
        </w:rPr>
        <w:t xml:space="preserve">(ст. 7.1, 12.2, 12.4) определен круг лиц, на которых распространяется действие данного закона. </w:t>
      </w:r>
    </w:p>
    <w:p w:rsidR="009320C0" w:rsidRPr="009320C0" w:rsidRDefault="00F062D3" w:rsidP="009320C0">
      <w:pPr>
        <w:spacing w:after="0" w:line="240" w:lineRule="auto"/>
        <w:ind w:firstLine="567"/>
        <w:jc w:val="both"/>
        <w:rPr>
          <w:rFonts w:ascii="Times New Roman" w:hAnsi="Times New Roman"/>
          <w:sz w:val="24"/>
          <w:szCs w:val="24"/>
        </w:rPr>
      </w:pPr>
      <w:r>
        <w:rPr>
          <w:rFonts w:ascii="Times New Roman" w:hAnsi="Times New Roman"/>
          <w:sz w:val="24"/>
          <w:szCs w:val="24"/>
        </w:rPr>
        <w:t>Д</w:t>
      </w:r>
      <w:r w:rsidR="009320C0" w:rsidRPr="009320C0">
        <w:rPr>
          <w:rFonts w:ascii="Times New Roman" w:hAnsi="Times New Roman"/>
          <w:sz w:val="24"/>
          <w:szCs w:val="24"/>
        </w:rPr>
        <w:t>ействующий Трудовой кодекс РФ не только не содержит ограничений на совместную работу служащих (руководителей, специалистов, технических исполнителей), но, можно сказать, рассматривает установление таких условий приема на работу, как нарушение трудовых прав работников. Согласно ст. 3 Трудового кодекса РФ какие-либо ограничения в трудовых правах в зависимости от обстоятельств, не связанных с деловыми качествами работника, квалифицируются как дискриминация, за исключением случаев, когда ограничение прав работников определяется свойственными данному виду труда требованиями, установленными федеральным законом.</w:t>
      </w:r>
    </w:p>
    <w:p w:rsidR="009320C0" w:rsidRPr="009320C0" w:rsidRDefault="009320C0" w:rsidP="009320C0">
      <w:pPr>
        <w:spacing w:after="0" w:line="240" w:lineRule="auto"/>
        <w:ind w:firstLine="567"/>
        <w:jc w:val="both"/>
        <w:rPr>
          <w:rFonts w:ascii="Times New Roman" w:hAnsi="Times New Roman"/>
          <w:sz w:val="24"/>
          <w:szCs w:val="24"/>
        </w:rPr>
      </w:pPr>
      <w:r w:rsidRPr="009320C0">
        <w:rPr>
          <w:rFonts w:ascii="Times New Roman" w:hAnsi="Times New Roman"/>
          <w:sz w:val="24"/>
          <w:szCs w:val="24"/>
        </w:rPr>
        <w:t>Для определенных случаев законодательством установлены ограничения на совместную работу лиц, со</w:t>
      </w:r>
      <w:r w:rsidR="00F062D3">
        <w:rPr>
          <w:rFonts w:ascii="Times New Roman" w:hAnsi="Times New Roman"/>
          <w:sz w:val="24"/>
          <w:szCs w:val="24"/>
        </w:rPr>
        <w:t xml:space="preserve">стоящих в родстве, </w:t>
      </w:r>
      <w:r>
        <w:rPr>
          <w:rFonts w:ascii="Times New Roman" w:hAnsi="Times New Roman"/>
          <w:sz w:val="24"/>
          <w:szCs w:val="24"/>
        </w:rPr>
        <w:t xml:space="preserve">данная </w:t>
      </w:r>
      <w:r w:rsidRPr="009320C0">
        <w:rPr>
          <w:rFonts w:ascii="Times New Roman" w:hAnsi="Times New Roman"/>
          <w:sz w:val="24"/>
          <w:szCs w:val="24"/>
        </w:rPr>
        <w:t>норма содержится и в п. 5 ч. 1 ст. 13 Федерального закона от 02.03.2007 № 25-ФЗ "О муниципальной службе в Российской Федерации". Так, установлено, что гражданин не может быть принят на муниципальную службу, а муниципальный служащий не может находиться на муниципальной службе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9320C0" w:rsidRPr="009320C0" w:rsidRDefault="009320C0" w:rsidP="009320C0">
      <w:pPr>
        <w:spacing w:after="0" w:line="240" w:lineRule="auto"/>
        <w:ind w:firstLine="567"/>
        <w:jc w:val="both"/>
        <w:rPr>
          <w:rFonts w:ascii="Times New Roman" w:hAnsi="Times New Roman"/>
          <w:sz w:val="24"/>
          <w:szCs w:val="24"/>
        </w:rPr>
      </w:pPr>
      <w:r w:rsidRPr="009320C0">
        <w:rPr>
          <w:rFonts w:ascii="Times New Roman" w:hAnsi="Times New Roman"/>
          <w:sz w:val="24"/>
          <w:szCs w:val="24"/>
        </w:rPr>
        <w:t xml:space="preserve">Указанное правило не может распространяться на рассматриваемую ситуацию, так как речь в нем идет </w:t>
      </w:r>
      <w:r w:rsidR="00F062D3">
        <w:rPr>
          <w:rFonts w:ascii="Times New Roman" w:hAnsi="Times New Roman"/>
          <w:sz w:val="24"/>
          <w:szCs w:val="24"/>
        </w:rPr>
        <w:t xml:space="preserve">не </w:t>
      </w:r>
      <w:r w:rsidRPr="009320C0">
        <w:rPr>
          <w:rFonts w:ascii="Times New Roman" w:hAnsi="Times New Roman"/>
          <w:sz w:val="24"/>
          <w:szCs w:val="24"/>
        </w:rPr>
        <w:t xml:space="preserve">о двух муниципальных служащих, один из которых является непосредственно подчиненным или подконтрольным другому. </w:t>
      </w:r>
      <w:r>
        <w:rPr>
          <w:rFonts w:ascii="Times New Roman" w:hAnsi="Times New Roman"/>
          <w:sz w:val="24"/>
          <w:szCs w:val="24"/>
        </w:rPr>
        <w:t>Супруг не является муниципальным служащим, в отличие от</w:t>
      </w:r>
      <w:r w:rsidR="00C24919">
        <w:rPr>
          <w:rFonts w:ascii="Times New Roman" w:hAnsi="Times New Roman"/>
          <w:sz w:val="24"/>
          <w:szCs w:val="24"/>
        </w:rPr>
        <w:t xml:space="preserve"> Ф.И.О</w:t>
      </w:r>
      <w:r>
        <w:rPr>
          <w:rFonts w:ascii="Times New Roman" w:hAnsi="Times New Roman"/>
          <w:sz w:val="24"/>
          <w:szCs w:val="24"/>
        </w:rPr>
        <w:t>.</w:t>
      </w:r>
      <w:r w:rsidRPr="009320C0">
        <w:rPr>
          <w:rFonts w:ascii="Times New Roman" w:hAnsi="Times New Roman"/>
          <w:sz w:val="24"/>
          <w:szCs w:val="24"/>
        </w:rPr>
        <w:t>, а значит указанное ограничение не распространяется.</w:t>
      </w:r>
    </w:p>
    <w:p w:rsidR="00091D10" w:rsidRDefault="009320C0" w:rsidP="009320C0">
      <w:pPr>
        <w:spacing w:after="0" w:line="240" w:lineRule="auto"/>
        <w:ind w:firstLine="567"/>
        <w:jc w:val="both"/>
        <w:rPr>
          <w:rFonts w:ascii="Times New Roman" w:hAnsi="Times New Roman"/>
          <w:sz w:val="24"/>
          <w:szCs w:val="24"/>
        </w:rPr>
      </w:pPr>
      <w:r w:rsidRPr="009320C0">
        <w:rPr>
          <w:rFonts w:ascii="Times New Roman" w:hAnsi="Times New Roman"/>
          <w:sz w:val="24"/>
          <w:szCs w:val="24"/>
        </w:rPr>
        <w:t xml:space="preserve">Но ввиду того, что </w:t>
      </w:r>
      <w:r w:rsidR="00C24919" w:rsidRPr="00C24919">
        <w:rPr>
          <w:rFonts w:ascii="Times New Roman" w:hAnsi="Times New Roman"/>
          <w:sz w:val="24"/>
          <w:szCs w:val="24"/>
          <w:u w:val="single"/>
        </w:rPr>
        <w:t>наименование организации</w:t>
      </w:r>
      <w:r w:rsidR="00C24919">
        <w:rPr>
          <w:rFonts w:ascii="Times New Roman" w:hAnsi="Times New Roman"/>
          <w:sz w:val="24"/>
          <w:szCs w:val="24"/>
        </w:rPr>
        <w:t xml:space="preserve"> </w:t>
      </w:r>
      <w:r w:rsidRPr="009320C0">
        <w:rPr>
          <w:rFonts w:ascii="Times New Roman" w:hAnsi="Times New Roman"/>
          <w:sz w:val="24"/>
          <w:szCs w:val="24"/>
        </w:rPr>
        <w:t xml:space="preserve">— это </w:t>
      </w:r>
      <w:r>
        <w:rPr>
          <w:rFonts w:ascii="Times New Roman" w:hAnsi="Times New Roman"/>
          <w:sz w:val="24"/>
          <w:szCs w:val="24"/>
        </w:rPr>
        <w:t xml:space="preserve">муниципальное </w:t>
      </w:r>
      <w:r w:rsidRPr="009320C0">
        <w:rPr>
          <w:rFonts w:ascii="Times New Roman" w:hAnsi="Times New Roman"/>
          <w:sz w:val="24"/>
          <w:szCs w:val="24"/>
        </w:rPr>
        <w:t xml:space="preserve">учреждение, здесь усматривается конфликт интересов, когда супруга </w:t>
      </w:r>
      <w:r w:rsidR="00C24919">
        <w:rPr>
          <w:rFonts w:ascii="Times New Roman" w:hAnsi="Times New Roman"/>
          <w:sz w:val="24"/>
          <w:szCs w:val="24"/>
        </w:rPr>
        <w:t>–</w:t>
      </w:r>
      <w:r w:rsidRPr="009320C0">
        <w:rPr>
          <w:rFonts w:ascii="Times New Roman" w:hAnsi="Times New Roman"/>
          <w:sz w:val="24"/>
          <w:szCs w:val="24"/>
        </w:rPr>
        <w:t xml:space="preserve"> </w:t>
      </w:r>
      <w:r w:rsidR="00C24919" w:rsidRPr="00C24919">
        <w:rPr>
          <w:rFonts w:ascii="Times New Roman" w:hAnsi="Times New Roman"/>
          <w:sz w:val="24"/>
          <w:szCs w:val="24"/>
          <w:u w:val="single"/>
        </w:rPr>
        <w:t>наименование должности</w:t>
      </w:r>
      <w:r w:rsidR="00565A2A">
        <w:rPr>
          <w:rFonts w:ascii="Times New Roman" w:hAnsi="Times New Roman"/>
          <w:sz w:val="24"/>
          <w:szCs w:val="24"/>
          <w:u w:val="single"/>
        </w:rPr>
        <w:t xml:space="preserve"> муниципальной </w:t>
      </w:r>
      <w:proofErr w:type="gramStart"/>
      <w:r w:rsidR="00565A2A">
        <w:rPr>
          <w:rFonts w:ascii="Times New Roman" w:hAnsi="Times New Roman"/>
          <w:sz w:val="24"/>
          <w:szCs w:val="24"/>
          <w:u w:val="single"/>
        </w:rPr>
        <w:t xml:space="preserve">службы </w:t>
      </w:r>
      <w:r w:rsidR="00C24919">
        <w:rPr>
          <w:rFonts w:ascii="Times New Roman" w:hAnsi="Times New Roman"/>
          <w:sz w:val="24"/>
          <w:szCs w:val="24"/>
        </w:rPr>
        <w:t xml:space="preserve"> </w:t>
      </w:r>
      <w:r w:rsidR="00F062D3">
        <w:rPr>
          <w:rFonts w:ascii="Times New Roman" w:hAnsi="Times New Roman"/>
          <w:sz w:val="24"/>
          <w:szCs w:val="24"/>
        </w:rPr>
        <w:t>выполняет</w:t>
      </w:r>
      <w:proofErr w:type="gramEnd"/>
      <w:r w:rsidR="00F062D3">
        <w:rPr>
          <w:rFonts w:ascii="Times New Roman" w:hAnsi="Times New Roman"/>
          <w:sz w:val="24"/>
          <w:szCs w:val="24"/>
        </w:rPr>
        <w:t xml:space="preserve"> функции работодателя (нанимателя) в отношении супруга, являющегося</w:t>
      </w:r>
      <w:r w:rsidR="00C24919">
        <w:rPr>
          <w:rFonts w:ascii="Times New Roman" w:hAnsi="Times New Roman"/>
          <w:sz w:val="24"/>
          <w:szCs w:val="24"/>
        </w:rPr>
        <w:t xml:space="preserve"> </w:t>
      </w:r>
      <w:r w:rsidR="00C24919" w:rsidRPr="00C24919">
        <w:rPr>
          <w:rFonts w:ascii="Times New Roman" w:hAnsi="Times New Roman"/>
          <w:sz w:val="24"/>
          <w:szCs w:val="24"/>
          <w:u w:val="single"/>
        </w:rPr>
        <w:t>наименование должности</w:t>
      </w:r>
      <w:r w:rsidRPr="009320C0">
        <w:rPr>
          <w:rFonts w:ascii="Times New Roman" w:hAnsi="Times New Roman"/>
          <w:sz w:val="24"/>
          <w:szCs w:val="24"/>
        </w:rPr>
        <w:t xml:space="preserve">. Конфликт интересов будет </w:t>
      </w:r>
      <w:r>
        <w:rPr>
          <w:rFonts w:ascii="Times New Roman" w:hAnsi="Times New Roman"/>
          <w:sz w:val="24"/>
          <w:szCs w:val="24"/>
        </w:rPr>
        <w:t>состоять в том,</w:t>
      </w:r>
      <w:r w:rsidR="00C24919">
        <w:rPr>
          <w:rFonts w:ascii="Times New Roman" w:hAnsi="Times New Roman"/>
          <w:sz w:val="24"/>
          <w:szCs w:val="24"/>
        </w:rPr>
        <w:t xml:space="preserve"> </w:t>
      </w:r>
      <w:r w:rsidR="00C24919" w:rsidRPr="00C24919">
        <w:rPr>
          <w:rFonts w:ascii="Times New Roman" w:hAnsi="Times New Roman"/>
          <w:sz w:val="24"/>
          <w:szCs w:val="24"/>
          <w:u w:val="single"/>
        </w:rPr>
        <w:t xml:space="preserve">Ф.И.О. </w:t>
      </w:r>
      <w:r w:rsidR="00565A2A">
        <w:rPr>
          <w:rFonts w:ascii="Times New Roman" w:hAnsi="Times New Roman"/>
          <w:sz w:val="24"/>
          <w:szCs w:val="24"/>
          <w:u w:val="single"/>
        </w:rPr>
        <w:t xml:space="preserve">муниципального </w:t>
      </w:r>
      <w:r w:rsidR="00C24919" w:rsidRPr="00C24919">
        <w:rPr>
          <w:rFonts w:ascii="Times New Roman" w:hAnsi="Times New Roman"/>
          <w:sz w:val="24"/>
          <w:szCs w:val="24"/>
          <w:u w:val="single"/>
        </w:rPr>
        <w:t>служащего</w:t>
      </w:r>
      <w:r>
        <w:rPr>
          <w:rFonts w:ascii="Times New Roman" w:hAnsi="Times New Roman"/>
          <w:sz w:val="24"/>
          <w:szCs w:val="24"/>
        </w:rPr>
        <w:t xml:space="preserve"> </w:t>
      </w:r>
      <w:r w:rsidRPr="009320C0">
        <w:rPr>
          <w:rFonts w:ascii="Times New Roman" w:hAnsi="Times New Roman"/>
          <w:sz w:val="24"/>
          <w:szCs w:val="24"/>
        </w:rPr>
        <w:t xml:space="preserve">может принимать какие-то управленческие решения в отношении супруга, которые будут влиять на размер зарплаты либо способствовании пользования правами работника (на отпуск и т.п.) в выгодном для него варианте. </w:t>
      </w:r>
    </w:p>
    <w:p w:rsidR="00091D10" w:rsidRDefault="009320C0" w:rsidP="009320C0">
      <w:pPr>
        <w:spacing w:after="0" w:line="240" w:lineRule="auto"/>
        <w:ind w:firstLine="567"/>
        <w:jc w:val="both"/>
        <w:rPr>
          <w:rFonts w:ascii="Times New Roman" w:hAnsi="Times New Roman"/>
          <w:sz w:val="24"/>
          <w:szCs w:val="24"/>
        </w:rPr>
      </w:pPr>
      <w:r w:rsidRPr="009320C0">
        <w:rPr>
          <w:rFonts w:ascii="Times New Roman" w:hAnsi="Times New Roman"/>
          <w:sz w:val="24"/>
          <w:szCs w:val="24"/>
        </w:rPr>
        <w:t>При этом конфликтом является даже гипотетическая возможность получения так</w:t>
      </w:r>
      <w:r w:rsidR="00A20693">
        <w:rPr>
          <w:rFonts w:ascii="Times New Roman" w:hAnsi="Times New Roman"/>
          <w:sz w:val="24"/>
          <w:szCs w:val="24"/>
        </w:rPr>
        <w:t>ой выгоды. В соответствии со статьей</w:t>
      </w:r>
      <w:r w:rsidRPr="009320C0">
        <w:rPr>
          <w:rFonts w:ascii="Times New Roman" w:hAnsi="Times New Roman"/>
          <w:sz w:val="24"/>
          <w:szCs w:val="24"/>
        </w:rPr>
        <w:t xml:space="preserve"> 10 </w:t>
      </w:r>
      <w:r w:rsidR="00A20693">
        <w:rPr>
          <w:rFonts w:ascii="Times New Roman" w:hAnsi="Times New Roman"/>
          <w:sz w:val="24"/>
          <w:szCs w:val="24"/>
        </w:rPr>
        <w:t xml:space="preserve">Федерального закона </w:t>
      </w:r>
      <w:r w:rsidR="00091D10">
        <w:rPr>
          <w:rFonts w:ascii="Times New Roman" w:hAnsi="Times New Roman"/>
          <w:sz w:val="24"/>
          <w:szCs w:val="24"/>
        </w:rPr>
        <w:t>"О противодействии к</w:t>
      </w:r>
      <w:r w:rsidR="00A20693">
        <w:rPr>
          <w:rFonts w:ascii="Times New Roman" w:hAnsi="Times New Roman"/>
          <w:sz w:val="24"/>
          <w:szCs w:val="24"/>
        </w:rPr>
        <w:t>оррупции"</w:t>
      </w:r>
      <w:r w:rsidR="00A20693" w:rsidRPr="00A20693">
        <w:t xml:space="preserve"> </w:t>
      </w:r>
      <w:r w:rsidR="00A20693" w:rsidRPr="00A20693">
        <w:rPr>
          <w:rFonts w:ascii="Times New Roman" w:hAnsi="Times New Roman"/>
          <w:sz w:val="24"/>
          <w:szCs w:val="24"/>
        </w:rPr>
        <w:t>от 25 декабря 2008 г. N 273-ФЗ</w:t>
      </w:r>
      <w:r w:rsidR="00A20693">
        <w:rPr>
          <w:rFonts w:ascii="Times New Roman" w:hAnsi="Times New Roman"/>
          <w:sz w:val="24"/>
          <w:szCs w:val="24"/>
        </w:rPr>
        <w:t>:</w:t>
      </w:r>
    </w:p>
    <w:p w:rsidR="00091D10" w:rsidRPr="00091D10" w:rsidRDefault="009320C0" w:rsidP="00091D10">
      <w:pPr>
        <w:pStyle w:val="a4"/>
        <w:numPr>
          <w:ilvl w:val="0"/>
          <w:numId w:val="6"/>
        </w:numPr>
        <w:spacing w:after="0" w:line="240" w:lineRule="auto"/>
        <w:ind w:left="0" w:firstLine="567"/>
        <w:jc w:val="both"/>
        <w:rPr>
          <w:rFonts w:ascii="Times New Roman" w:hAnsi="Times New Roman"/>
          <w:sz w:val="24"/>
          <w:szCs w:val="24"/>
        </w:rPr>
      </w:pPr>
      <w:r w:rsidRPr="00A20693">
        <w:rPr>
          <w:rFonts w:ascii="Times New Roman" w:hAnsi="Times New Roman"/>
          <w:sz w:val="24"/>
          <w:szCs w:val="24"/>
          <w:u w:val="single"/>
        </w:rPr>
        <w:t>Под конфликтом интересов</w:t>
      </w:r>
      <w:r w:rsidRPr="00091D10">
        <w:rPr>
          <w:rFonts w:ascii="Times New Roman" w:hAnsi="Times New Roman"/>
          <w:sz w:val="24"/>
          <w:szCs w:val="24"/>
        </w:rPr>
        <w:t xml:space="preserve">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rsidR="00A20693" w:rsidRDefault="009320C0" w:rsidP="00A20693">
      <w:pPr>
        <w:pStyle w:val="a4"/>
        <w:numPr>
          <w:ilvl w:val="0"/>
          <w:numId w:val="6"/>
        </w:numPr>
        <w:spacing w:after="0" w:line="240" w:lineRule="auto"/>
        <w:ind w:left="0" w:firstLine="567"/>
        <w:jc w:val="both"/>
        <w:rPr>
          <w:rFonts w:ascii="Times New Roman" w:hAnsi="Times New Roman"/>
          <w:sz w:val="24"/>
          <w:szCs w:val="24"/>
        </w:rPr>
      </w:pPr>
      <w:r w:rsidRPr="00091D10">
        <w:rPr>
          <w:rFonts w:ascii="Times New Roman" w:hAnsi="Times New Roman"/>
          <w:sz w:val="24"/>
          <w:szCs w:val="24"/>
        </w:rPr>
        <w:lastRenderedPageBreak/>
        <w:t xml:space="preserve"> В части 1 настоящей статьи </w:t>
      </w:r>
      <w:r w:rsidRPr="00A20693">
        <w:rPr>
          <w:rFonts w:ascii="Times New Roman" w:hAnsi="Times New Roman"/>
          <w:sz w:val="24"/>
          <w:szCs w:val="24"/>
          <w:u w:val="single"/>
        </w:rPr>
        <w:t>под личной заинтересованностью</w:t>
      </w:r>
      <w:r w:rsidRPr="00091D10">
        <w:rPr>
          <w:rFonts w:ascii="Times New Roman" w:hAnsi="Times New Roman"/>
          <w:sz w:val="24"/>
          <w:szCs w:val="24"/>
        </w:rPr>
        <w:t xml:space="preserve"> понимается </w:t>
      </w:r>
      <w:r w:rsidRPr="00A20693">
        <w:rPr>
          <w:rFonts w:ascii="Times New Roman" w:hAnsi="Times New Roman"/>
          <w:sz w:val="24"/>
          <w:szCs w:val="24"/>
        </w:rPr>
        <w:t>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w:t>
      </w:r>
      <w:r w:rsidRPr="00091D10">
        <w:rPr>
          <w:rFonts w:ascii="Times New Roman" w:hAnsi="Times New Roman"/>
          <w:sz w:val="24"/>
          <w:szCs w:val="24"/>
          <w:u w:val="single"/>
        </w:rPr>
        <w:t>,</w:t>
      </w:r>
      <w:r w:rsidRPr="00091D10">
        <w:rPr>
          <w:rFonts w:ascii="Times New Roman" w:hAnsi="Times New Roman"/>
          <w:sz w:val="24"/>
          <w:szCs w:val="24"/>
        </w:rPr>
        <w:t xml:space="preserve">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 "</w:t>
      </w:r>
    </w:p>
    <w:p w:rsidR="009320C0" w:rsidRPr="00A20693" w:rsidRDefault="00A20693" w:rsidP="00A20693">
      <w:pPr>
        <w:spacing w:after="0" w:line="240" w:lineRule="auto"/>
        <w:jc w:val="both"/>
        <w:rPr>
          <w:rFonts w:ascii="Times New Roman" w:hAnsi="Times New Roman"/>
          <w:sz w:val="24"/>
          <w:szCs w:val="24"/>
        </w:rPr>
      </w:pPr>
      <w:r>
        <w:rPr>
          <w:rFonts w:ascii="Times New Roman" w:hAnsi="Times New Roman"/>
          <w:sz w:val="24"/>
          <w:szCs w:val="24"/>
        </w:rPr>
        <w:t xml:space="preserve">       </w:t>
      </w:r>
      <w:r w:rsidR="009320C0" w:rsidRPr="00A20693">
        <w:rPr>
          <w:rFonts w:ascii="Times New Roman" w:hAnsi="Times New Roman"/>
          <w:sz w:val="24"/>
          <w:szCs w:val="24"/>
        </w:rPr>
        <w:t xml:space="preserve"> </w:t>
      </w:r>
      <w:r>
        <w:rPr>
          <w:rFonts w:ascii="Times New Roman" w:hAnsi="Times New Roman"/>
          <w:sz w:val="24"/>
          <w:szCs w:val="24"/>
        </w:rPr>
        <w:t>В соответствии с частью 3 статьи 10 вышеназванного закона «</w:t>
      </w:r>
      <w:r w:rsidR="009320C0" w:rsidRPr="00A20693">
        <w:rPr>
          <w:rFonts w:ascii="Times New Roman" w:hAnsi="Times New Roman"/>
          <w:sz w:val="24"/>
          <w:szCs w:val="24"/>
        </w:rPr>
        <w:t xml:space="preserve">Обязанность принимать меры по предотвращению и урегулированию конфликта интересов возлагается: 1) на государственных и муниципальных </w:t>
      </w:r>
      <w:proofErr w:type="gramStart"/>
      <w:r w:rsidR="009320C0" w:rsidRPr="00A20693">
        <w:rPr>
          <w:rFonts w:ascii="Times New Roman" w:hAnsi="Times New Roman"/>
          <w:sz w:val="24"/>
          <w:szCs w:val="24"/>
        </w:rPr>
        <w:t xml:space="preserve">служащих; </w:t>
      </w:r>
      <w:r>
        <w:rPr>
          <w:rFonts w:ascii="Times New Roman" w:hAnsi="Times New Roman"/>
          <w:sz w:val="24"/>
          <w:szCs w:val="24"/>
        </w:rPr>
        <w:t>….</w:t>
      </w:r>
      <w:proofErr w:type="gramEnd"/>
      <w:r>
        <w:rPr>
          <w:rFonts w:ascii="Times New Roman" w:hAnsi="Times New Roman"/>
          <w:sz w:val="24"/>
          <w:szCs w:val="24"/>
        </w:rPr>
        <w:t>.».</w:t>
      </w:r>
      <w:r w:rsidR="009320C0" w:rsidRPr="00A20693">
        <w:rPr>
          <w:rFonts w:ascii="Times New Roman" w:hAnsi="Times New Roman"/>
          <w:sz w:val="24"/>
          <w:szCs w:val="24"/>
        </w:rPr>
        <w:t xml:space="preserve"> </w:t>
      </w:r>
    </w:p>
    <w:p w:rsidR="00841BCA" w:rsidRDefault="00841BCA" w:rsidP="00841BCA">
      <w:pPr>
        <w:spacing w:after="0" w:line="240" w:lineRule="auto"/>
        <w:ind w:firstLine="567"/>
        <w:jc w:val="both"/>
        <w:rPr>
          <w:rFonts w:ascii="Times New Roman" w:hAnsi="Times New Roman"/>
          <w:sz w:val="24"/>
          <w:szCs w:val="24"/>
        </w:rPr>
      </w:pPr>
      <w:r>
        <w:rPr>
          <w:rFonts w:ascii="Times New Roman" w:hAnsi="Times New Roman"/>
          <w:sz w:val="24"/>
          <w:szCs w:val="24"/>
        </w:rPr>
        <w:t>В соответствии с положением об</w:t>
      </w:r>
      <w:r w:rsidR="00C24919">
        <w:rPr>
          <w:rFonts w:ascii="Times New Roman" w:hAnsi="Times New Roman"/>
          <w:sz w:val="24"/>
          <w:szCs w:val="24"/>
        </w:rPr>
        <w:t xml:space="preserve"> </w:t>
      </w:r>
      <w:r w:rsidR="00C24919" w:rsidRPr="00C24919">
        <w:rPr>
          <w:rFonts w:ascii="Times New Roman" w:hAnsi="Times New Roman"/>
          <w:sz w:val="24"/>
          <w:szCs w:val="24"/>
          <w:u w:val="single"/>
        </w:rPr>
        <w:t>наименование организации</w:t>
      </w:r>
      <w:r>
        <w:rPr>
          <w:rFonts w:ascii="Times New Roman" w:hAnsi="Times New Roman"/>
          <w:sz w:val="24"/>
          <w:szCs w:val="24"/>
        </w:rPr>
        <w:t>,</w:t>
      </w:r>
      <w:r w:rsidR="00565A2A">
        <w:rPr>
          <w:rFonts w:ascii="Times New Roman" w:hAnsi="Times New Roman"/>
          <w:sz w:val="24"/>
          <w:szCs w:val="24"/>
        </w:rPr>
        <w:t xml:space="preserve"> которую возглавляет муниципальный служащий,</w:t>
      </w:r>
      <w:r>
        <w:rPr>
          <w:rFonts w:ascii="Times New Roman" w:hAnsi="Times New Roman"/>
          <w:sz w:val="24"/>
          <w:szCs w:val="24"/>
        </w:rPr>
        <w:t xml:space="preserve"> утвержденным постановлением администрации Калачеевского муниципального района от 16.07.2010 г. № 729:</w:t>
      </w:r>
    </w:p>
    <w:p w:rsidR="00841BCA" w:rsidRPr="00841BCA" w:rsidRDefault="00841BCA" w:rsidP="00841BCA">
      <w:pPr>
        <w:spacing w:after="0" w:line="240" w:lineRule="auto"/>
        <w:ind w:firstLine="567"/>
        <w:jc w:val="both"/>
        <w:rPr>
          <w:rFonts w:ascii="Times New Roman" w:hAnsi="Times New Roman"/>
          <w:sz w:val="24"/>
          <w:szCs w:val="24"/>
        </w:rPr>
      </w:pPr>
      <w:r>
        <w:rPr>
          <w:rFonts w:ascii="Times New Roman" w:hAnsi="Times New Roman"/>
          <w:sz w:val="24"/>
          <w:szCs w:val="24"/>
        </w:rPr>
        <w:t>«</w:t>
      </w:r>
      <w:r w:rsidRPr="00841BCA">
        <w:rPr>
          <w:rFonts w:ascii="Times New Roman" w:hAnsi="Times New Roman"/>
          <w:sz w:val="24"/>
          <w:szCs w:val="24"/>
        </w:rPr>
        <w:t xml:space="preserve">2.2. </w:t>
      </w:r>
      <w:r w:rsidR="00C24919" w:rsidRPr="00C24919">
        <w:rPr>
          <w:rFonts w:ascii="Times New Roman" w:hAnsi="Times New Roman"/>
          <w:sz w:val="24"/>
          <w:szCs w:val="24"/>
          <w:u w:val="single"/>
        </w:rPr>
        <w:t>Наименование организации</w:t>
      </w:r>
      <w:r w:rsidR="00C24919">
        <w:rPr>
          <w:rFonts w:ascii="Times New Roman" w:hAnsi="Times New Roman"/>
          <w:sz w:val="24"/>
          <w:szCs w:val="24"/>
        </w:rPr>
        <w:t xml:space="preserve"> </w:t>
      </w:r>
      <w:r w:rsidRPr="00841BCA">
        <w:rPr>
          <w:rFonts w:ascii="Times New Roman" w:hAnsi="Times New Roman"/>
          <w:sz w:val="24"/>
          <w:szCs w:val="24"/>
        </w:rPr>
        <w:t>в соответствии с возложенными на него задачами осуществляет на территории района следующие основные функции:</w:t>
      </w:r>
    </w:p>
    <w:p w:rsidR="00C24919" w:rsidRDefault="00C24919" w:rsidP="00841BCA">
      <w:pPr>
        <w:spacing w:after="0" w:line="240" w:lineRule="auto"/>
        <w:ind w:firstLine="567"/>
        <w:jc w:val="both"/>
        <w:rPr>
          <w:rFonts w:ascii="Times New Roman" w:hAnsi="Times New Roman"/>
          <w:b/>
          <w:sz w:val="24"/>
          <w:szCs w:val="24"/>
        </w:rPr>
      </w:pPr>
      <w:r>
        <w:rPr>
          <w:rFonts w:ascii="Times New Roman" w:hAnsi="Times New Roman"/>
          <w:b/>
          <w:sz w:val="24"/>
          <w:szCs w:val="24"/>
        </w:rPr>
        <w:t>………</w:t>
      </w:r>
    </w:p>
    <w:p w:rsidR="00C24919" w:rsidRDefault="00C24919" w:rsidP="00841BCA">
      <w:pPr>
        <w:spacing w:after="0" w:line="240" w:lineRule="auto"/>
        <w:ind w:firstLine="567"/>
        <w:jc w:val="both"/>
        <w:rPr>
          <w:rFonts w:ascii="Times New Roman" w:hAnsi="Times New Roman"/>
          <w:b/>
          <w:sz w:val="24"/>
          <w:szCs w:val="24"/>
        </w:rPr>
      </w:pPr>
      <w:r>
        <w:rPr>
          <w:rFonts w:ascii="Times New Roman" w:hAnsi="Times New Roman"/>
          <w:b/>
          <w:sz w:val="24"/>
          <w:szCs w:val="24"/>
        </w:rPr>
        <w:t>…….</w:t>
      </w:r>
    </w:p>
    <w:p w:rsidR="00C24919" w:rsidRDefault="00C24919" w:rsidP="00841BCA">
      <w:pPr>
        <w:spacing w:after="0" w:line="240" w:lineRule="auto"/>
        <w:ind w:firstLine="567"/>
        <w:jc w:val="both"/>
        <w:rPr>
          <w:rFonts w:ascii="Times New Roman" w:hAnsi="Times New Roman"/>
          <w:b/>
          <w:sz w:val="24"/>
          <w:szCs w:val="24"/>
        </w:rPr>
      </w:pPr>
      <w:r>
        <w:rPr>
          <w:rFonts w:ascii="Times New Roman" w:hAnsi="Times New Roman"/>
          <w:b/>
          <w:sz w:val="24"/>
          <w:szCs w:val="24"/>
        </w:rPr>
        <w:t>…….</w:t>
      </w:r>
    </w:p>
    <w:p w:rsidR="00A20693" w:rsidRPr="00A20693" w:rsidRDefault="00A20693" w:rsidP="00841BCA">
      <w:pPr>
        <w:spacing w:after="0" w:line="240" w:lineRule="auto"/>
        <w:ind w:firstLine="567"/>
        <w:jc w:val="both"/>
        <w:rPr>
          <w:rFonts w:ascii="Times New Roman" w:hAnsi="Times New Roman"/>
          <w:b/>
          <w:sz w:val="24"/>
          <w:szCs w:val="24"/>
        </w:rPr>
      </w:pPr>
      <w:proofErr w:type="spellStart"/>
      <w:r w:rsidRPr="00A20693">
        <w:rPr>
          <w:rFonts w:ascii="Times New Roman" w:hAnsi="Times New Roman"/>
          <w:b/>
          <w:sz w:val="24"/>
          <w:szCs w:val="24"/>
        </w:rPr>
        <w:t>Т.о</w:t>
      </w:r>
      <w:proofErr w:type="spellEnd"/>
      <w:r w:rsidRPr="00A20693">
        <w:rPr>
          <w:rFonts w:ascii="Times New Roman" w:hAnsi="Times New Roman"/>
          <w:b/>
          <w:sz w:val="24"/>
          <w:szCs w:val="24"/>
        </w:rPr>
        <w:t xml:space="preserve">. </w:t>
      </w:r>
      <w:r w:rsidR="00C24919" w:rsidRPr="00C24919">
        <w:rPr>
          <w:rFonts w:ascii="Times New Roman" w:hAnsi="Times New Roman"/>
          <w:b/>
          <w:sz w:val="24"/>
          <w:szCs w:val="24"/>
          <w:u w:val="single"/>
        </w:rPr>
        <w:t xml:space="preserve">наименование должности </w:t>
      </w:r>
      <w:r w:rsidR="00565A2A">
        <w:rPr>
          <w:rFonts w:ascii="Times New Roman" w:hAnsi="Times New Roman"/>
          <w:b/>
          <w:sz w:val="24"/>
          <w:szCs w:val="24"/>
          <w:u w:val="single"/>
        </w:rPr>
        <w:t xml:space="preserve">муниципального </w:t>
      </w:r>
      <w:r w:rsidR="00C24919" w:rsidRPr="00C24919">
        <w:rPr>
          <w:rFonts w:ascii="Times New Roman" w:hAnsi="Times New Roman"/>
          <w:b/>
          <w:sz w:val="24"/>
          <w:szCs w:val="24"/>
          <w:u w:val="single"/>
        </w:rPr>
        <w:t>служащего</w:t>
      </w:r>
      <w:r w:rsidR="00C24919">
        <w:rPr>
          <w:rFonts w:ascii="Times New Roman" w:hAnsi="Times New Roman"/>
          <w:b/>
          <w:sz w:val="24"/>
          <w:szCs w:val="24"/>
        </w:rPr>
        <w:t xml:space="preserve"> </w:t>
      </w:r>
      <w:r w:rsidRPr="00A20693">
        <w:rPr>
          <w:rFonts w:ascii="Times New Roman" w:hAnsi="Times New Roman"/>
          <w:b/>
          <w:sz w:val="24"/>
          <w:szCs w:val="24"/>
        </w:rPr>
        <w:t>выполняет функции работодателя в отношении</w:t>
      </w:r>
      <w:r w:rsidR="00C24919">
        <w:rPr>
          <w:rFonts w:ascii="Times New Roman" w:hAnsi="Times New Roman"/>
          <w:b/>
          <w:sz w:val="24"/>
          <w:szCs w:val="24"/>
        </w:rPr>
        <w:t xml:space="preserve"> </w:t>
      </w:r>
      <w:r w:rsidR="00C24919" w:rsidRPr="00C24919">
        <w:rPr>
          <w:rFonts w:ascii="Times New Roman" w:hAnsi="Times New Roman"/>
          <w:b/>
          <w:sz w:val="24"/>
          <w:szCs w:val="24"/>
          <w:u w:val="single"/>
        </w:rPr>
        <w:t>наименовани</w:t>
      </w:r>
      <w:r w:rsidR="00565A2A">
        <w:rPr>
          <w:rFonts w:ascii="Times New Roman" w:hAnsi="Times New Roman"/>
          <w:b/>
          <w:sz w:val="24"/>
          <w:szCs w:val="24"/>
          <w:u w:val="single"/>
        </w:rPr>
        <w:t>я</w:t>
      </w:r>
      <w:bookmarkStart w:id="0" w:name="_GoBack"/>
      <w:bookmarkEnd w:id="0"/>
      <w:r w:rsidR="00C24919" w:rsidRPr="00C24919">
        <w:rPr>
          <w:rFonts w:ascii="Times New Roman" w:hAnsi="Times New Roman"/>
          <w:b/>
          <w:sz w:val="24"/>
          <w:szCs w:val="24"/>
          <w:u w:val="single"/>
        </w:rPr>
        <w:t xml:space="preserve"> должностей</w:t>
      </w:r>
      <w:r w:rsidRPr="00A20693">
        <w:rPr>
          <w:rFonts w:ascii="Times New Roman" w:hAnsi="Times New Roman"/>
          <w:b/>
          <w:sz w:val="24"/>
          <w:szCs w:val="24"/>
        </w:rPr>
        <w:t>.</w:t>
      </w:r>
    </w:p>
    <w:p w:rsidR="00645BA6" w:rsidRDefault="00645BA6" w:rsidP="00841BCA">
      <w:pPr>
        <w:spacing w:after="0" w:line="240" w:lineRule="auto"/>
        <w:ind w:firstLine="567"/>
        <w:jc w:val="both"/>
        <w:rPr>
          <w:rFonts w:ascii="Times New Roman" w:hAnsi="Times New Roman"/>
          <w:sz w:val="24"/>
          <w:szCs w:val="24"/>
        </w:rPr>
      </w:pPr>
      <w:r>
        <w:rPr>
          <w:rFonts w:ascii="Times New Roman" w:hAnsi="Times New Roman"/>
          <w:sz w:val="24"/>
          <w:szCs w:val="24"/>
        </w:rPr>
        <w:t>В соответствии с должностной инструкцией, утвержденной распоряжением администрации Калачеевского муниципальног</w:t>
      </w:r>
      <w:r w:rsidR="00C24919">
        <w:rPr>
          <w:rFonts w:ascii="Times New Roman" w:hAnsi="Times New Roman"/>
          <w:sz w:val="24"/>
          <w:szCs w:val="24"/>
        </w:rPr>
        <w:t xml:space="preserve">о района от 20.02.2015 года № 37 </w:t>
      </w:r>
      <w:r w:rsidR="00C24919" w:rsidRPr="00C24919">
        <w:rPr>
          <w:rFonts w:ascii="Times New Roman" w:hAnsi="Times New Roman"/>
          <w:sz w:val="24"/>
          <w:szCs w:val="24"/>
          <w:u w:val="single"/>
        </w:rPr>
        <w:t xml:space="preserve">наименование должности </w:t>
      </w:r>
      <w:r w:rsidR="00C24919">
        <w:rPr>
          <w:rFonts w:ascii="Times New Roman" w:hAnsi="Times New Roman"/>
          <w:sz w:val="24"/>
          <w:szCs w:val="24"/>
          <w:u w:val="single"/>
        </w:rPr>
        <w:t xml:space="preserve">муниципального </w:t>
      </w:r>
      <w:r w:rsidR="00C24919" w:rsidRPr="00C24919">
        <w:rPr>
          <w:rFonts w:ascii="Times New Roman" w:hAnsi="Times New Roman"/>
          <w:sz w:val="24"/>
          <w:szCs w:val="24"/>
          <w:u w:val="single"/>
        </w:rPr>
        <w:t>служащего</w:t>
      </w:r>
      <w:r>
        <w:rPr>
          <w:rFonts w:ascii="Times New Roman" w:hAnsi="Times New Roman"/>
          <w:sz w:val="24"/>
          <w:szCs w:val="24"/>
        </w:rPr>
        <w:t>:</w:t>
      </w:r>
    </w:p>
    <w:p w:rsidR="00C24919" w:rsidRDefault="00F062D3" w:rsidP="00C24919">
      <w:pPr>
        <w:spacing w:after="0" w:line="240" w:lineRule="auto"/>
        <w:ind w:firstLine="567"/>
        <w:jc w:val="both"/>
        <w:rPr>
          <w:rFonts w:ascii="Times New Roman" w:hAnsi="Times New Roman"/>
          <w:sz w:val="24"/>
          <w:szCs w:val="24"/>
        </w:rPr>
      </w:pPr>
      <w:r>
        <w:rPr>
          <w:rFonts w:ascii="Times New Roman" w:hAnsi="Times New Roman"/>
          <w:sz w:val="24"/>
          <w:szCs w:val="24"/>
        </w:rPr>
        <w:t>«</w:t>
      </w:r>
      <w:r w:rsidR="00645BA6">
        <w:rPr>
          <w:rFonts w:ascii="Times New Roman" w:hAnsi="Times New Roman"/>
          <w:sz w:val="24"/>
          <w:szCs w:val="24"/>
        </w:rPr>
        <w:t>-</w:t>
      </w:r>
      <w:r w:rsidR="00C24919">
        <w:rPr>
          <w:rFonts w:ascii="Times New Roman" w:hAnsi="Times New Roman"/>
          <w:sz w:val="24"/>
          <w:szCs w:val="24"/>
        </w:rPr>
        <w:t>…….</w:t>
      </w:r>
    </w:p>
    <w:p w:rsidR="00645BA6" w:rsidRDefault="00C24919" w:rsidP="00C24919">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645BA6" w:rsidRPr="00645BA6">
        <w:rPr>
          <w:rFonts w:ascii="Times New Roman" w:hAnsi="Times New Roman"/>
          <w:sz w:val="24"/>
          <w:szCs w:val="24"/>
        </w:rPr>
        <w:t>.</w:t>
      </w:r>
      <w:r w:rsidR="00F062D3">
        <w:rPr>
          <w:rFonts w:ascii="Times New Roman" w:hAnsi="Times New Roman"/>
          <w:sz w:val="24"/>
          <w:szCs w:val="24"/>
        </w:rPr>
        <w:t>».</w:t>
      </w:r>
    </w:p>
    <w:p w:rsidR="00645BA6" w:rsidRDefault="00F062D3" w:rsidP="00645BA6">
      <w:pPr>
        <w:tabs>
          <w:tab w:val="left" w:pos="630"/>
          <w:tab w:val="center" w:pos="4677"/>
        </w:tabs>
        <w:spacing w:after="0" w:line="240" w:lineRule="auto"/>
        <w:jc w:val="both"/>
        <w:rPr>
          <w:rFonts w:ascii="Times New Roman" w:hAnsi="Times New Roman"/>
          <w:i/>
          <w:sz w:val="24"/>
          <w:szCs w:val="24"/>
        </w:rPr>
      </w:pPr>
      <w:r>
        <w:rPr>
          <w:rFonts w:ascii="Times New Roman" w:hAnsi="Times New Roman"/>
          <w:sz w:val="24"/>
          <w:szCs w:val="24"/>
        </w:rPr>
        <w:t xml:space="preserve">        </w:t>
      </w:r>
      <w:r w:rsidRPr="00F062D3">
        <w:rPr>
          <w:rFonts w:ascii="Times New Roman" w:hAnsi="Times New Roman"/>
          <w:i/>
          <w:sz w:val="24"/>
          <w:szCs w:val="24"/>
        </w:rPr>
        <w:t>Заместитель председателя комиссии, Бондарева М.Л.:</w:t>
      </w:r>
    </w:p>
    <w:p w:rsidR="00F062D3" w:rsidRDefault="00F062D3" w:rsidP="00645BA6">
      <w:pPr>
        <w:tabs>
          <w:tab w:val="left" w:pos="630"/>
          <w:tab w:val="center" w:pos="4677"/>
        </w:tabs>
        <w:spacing w:after="0" w:line="240" w:lineRule="auto"/>
        <w:jc w:val="both"/>
        <w:rPr>
          <w:rFonts w:ascii="Times New Roman" w:hAnsi="Times New Roman"/>
          <w:sz w:val="24"/>
          <w:szCs w:val="24"/>
        </w:rPr>
      </w:pPr>
      <w:r w:rsidRPr="00F062D3">
        <w:rPr>
          <w:rFonts w:ascii="Times New Roman" w:hAnsi="Times New Roman"/>
          <w:sz w:val="24"/>
          <w:szCs w:val="24"/>
        </w:rPr>
        <w:t>- Предлагаю детально рассмотреть положение</w:t>
      </w:r>
      <w:r w:rsidR="00C24919">
        <w:rPr>
          <w:rFonts w:ascii="Times New Roman" w:hAnsi="Times New Roman"/>
          <w:sz w:val="24"/>
          <w:szCs w:val="24"/>
        </w:rPr>
        <w:t xml:space="preserve"> об </w:t>
      </w:r>
      <w:r w:rsidR="00C24919" w:rsidRPr="00C24919">
        <w:rPr>
          <w:rFonts w:ascii="Times New Roman" w:hAnsi="Times New Roman"/>
          <w:sz w:val="24"/>
          <w:szCs w:val="24"/>
          <w:u w:val="single"/>
        </w:rPr>
        <w:t>наименование организации</w:t>
      </w:r>
      <w:r w:rsidRPr="00F062D3">
        <w:rPr>
          <w:rFonts w:ascii="Times New Roman" w:hAnsi="Times New Roman"/>
          <w:sz w:val="24"/>
          <w:szCs w:val="24"/>
        </w:rPr>
        <w:t>, должностную инструкцию</w:t>
      </w:r>
      <w:r w:rsidR="00C24919">
        <w:rPr>
          <w:rFonts w:ascii="Times New Roman" w:hAnsi="Times New Roman"/>
          <w:sz w:val="24"/>
          <w:szCs w:val="24"/>
        </w:rPr>
        <w:t xml:space="preserve"> </w:t>
      </w:r>
      <w:r w:rsidR="00C24919" w:rsidRPr="00C24919">
        <w:rPr>
          <w:rFonts w:ascii="Times New Roman" w:hAnsi="Times New Roman"/>
          <w:sz w:val="24"/>
          <w:szCs w:val="24"/>
          <w:u w:val="single"/>
        </w:rPr>
        <w:t>наименование должности муниципального служащего</w:t>
      </w:r>
      <w:r w:rsidRPr="00F062D3">
        <w:rPr>
          <w:rFonts w:ascii="Times New Roman" w:hAnsi="Times New Roman"/>
          <w:sz w:val="24"/>
          <w:szCs w:val="24"/>
        </w:rPr>
        <w:t>, должностную инструкцию</w:t>
      </w:r>
      <w:r w:rsidR="00C24919">
        <w:rPr>
          <w:rFonts w:ascii="Times New Roman" w:hAnsi="Times New Roman"/>
          <w:sz w:val="24"/>
          <w:szCs w:val="24"/>
        </w:rPr>
        <w:t xml:space="preserve"> супруга муниципального служащего</w:t>
      </w:r>
      <w:r>
        <w:rPr>
          <w:rFonts w:ascii="Times New Roman" w:hAnsi="Times New Roman"/>
          <w:sz w:val="24"/>
          <w:szCs w:val="24"/>
        </w:rPr>
        <w:t>, Устав</w:t>
      </w:r>
      <w:r w:rsidR="00C24919">
        <w:rPr>
          <w:rFonts w:ascii="Times New Roman" w:hAnsi="Times New Roman"/>
          <w:sz w:val="24"/>
          <w:szCs w:val="24"/>
        </w:rPr>
        <w:t xml:space="preserve"> </w:t>
      </w:r>
      <w:r w:rsidR="00C24919" w:rsidRPr="00C24919">
        <w:rPr>
          <w:rFonts w:ascii="Times New Roman" w:hAnsi="Times New Roman"/>
          <w:sz w:val="24"/>
          <w:szCs w:val="24"/>
          <w:u w:val="single"/>
        </w:rPr>
        <w:t>наименование подведомственной организации</w:t>
      </w:r>
      <w:r w:rsidR="002F7CFE">
        <w:rPr>
          <w:rFonts w:ascii="Times New Roman" w:hAnsi="Times New Roman"/>
          <w:sz w:val="24"/>
          <w:szCs w:val="24"/>
        </w:rPr>
        <w:t xml:space="preserve">, проанализировать представленные документы, выявить возможно ли возникновение личной заинтересованности у </w:t>
      </w:r>
      <w:r w:rsidR="00C24919">
        <w:rPr>
          <w:rFonts w:ascii="Times New Roman" w:hAnsi="Times New Roman"/>
          <w:sz w:val="24"/>
          <w:szCs w:val="24"/>
        </w:rPr>
        <w:t>Ф.И.О. муниципального служащего</w:t>
      </w:r>
      <w:r w:rsidR="002F7CFE">
        <w:rPr>
          <w:rFonts w:ascii="Times New Roman" w:hAnsi="Times New Roman"/>
          <w:sz w:val="24"/>
          <w:szCs w:val="24"/>
        </w:rPr>
        <w:t xml:space="preserve"> при исполнении должностных обязанностей, которая приводит или может привести к конфликту интересов.</w:t>
      </w:r>
    </w:p>
    <w:p w:rsidR="002F7CFE" w:rsidRPr="00F062D3" w:rsidRDefault="002F7CFE" w:rsidP="00645BA6">
      <w:pPr>
        <w:tabs>
          <w:tab w:val="left" w:pos="630"/>
          <w:tab w:val="center" w:pos="4677"/>
        </w:tabs>
        <w:spacing w:after="0" w:line="240" w:lineRule="auto"/>
        <w:jc w:val="both"/>
        <w:rPr>
          <w:rFonts w:ascii="Times New Roman" w:hAnsi="Times New Roman"/>
          <w:sz w:val="24"/>
          <w:szCs w:val="24"/>
        </w:rPr>
      </w:pPr>
    </w:p>
    <w:p w:rsidR="004C43EF" w:rsidRDefault="004C43EF" w:rsidP="00F062D3">
      <w:pPr>
        <w:tabs>
          <w:tab w:val="left" w:pos="630"/>
          <w:tab w:val="center" w:pos="4677"/>
        </w:tabs>
        <w:spacing w:after="0" w:line="240" w:lineRule="auto"/>
        <w:jc w:val="center"/>
        <w:rPr>
          <w:rFonts w:ascii="Times New Roman" w:hAnsi="Times New Roman"/>
          <w:b/>
          <w:sz w:val="24"/>
          <w:szCs w:val="24"/>
        </w:rPr>
      </w:pPr>
    </w:p>
    <w:p w:rsidR="00F4586C" w:rsidRDefault="00F4586C" w:rsidP="00F062D3">
      <w:pPr>
        <w:tabs>
          <w:tab w:val="left" w:pos="630"/>
          <w:tab w:val="center" w:pos="4677"/>
        </w:tabs>
        <w:spacing w:after="0" w:line="240" w:lineRule="auto"/>
        <w:jc w:val="center"/>
        <w:rPr>
          <w:rFonts w:ascii="Times New Roman" w:hAnsi="Times New Roman"/>
          <w:b/>
          <w:sz w:val="24"/>
          <w:szCs w:val="24"/>
        </w:rPr>
      </w:pPr>
      <w:r w:rsidRPr="00F4586C">
        <w:rPr>
          <w:rFonts w:ascii="Times New Roman" w:hAnsi="Times New Roman"/>
          <w:b/>
          <w:sz w:val="24"/>
          <w:szCs w:val="24"/>
        </w:rPr>
        <w:t>РЕШЕНИЕ КОМИССИИ:</w:t>
      </w:r>
    </w:p>
    <w:p w:rsidR="005D5D56" w:rsidRDefault="00F4586C" w:rsidP="005D5D56">
      <w:pPr>
        <w:spacing w:after="0" w:line="240" w:lineRule="auto"/>
        <w:ind w:firstLine="567"/>
        <w:jc w:val="both"/>
        <w:rPr>
          <w:rFonts w:ascii="Times New Roman" w:hAnsi="Times New Roman"/>
          <w:sz w:val="24"/>
          <w:szCs w:val="24"/>
        </w:rPr>
      </w:pPr>
      <w:r w:rsidRPr="00F4586C">
        <w:rPr>
          <w:rFonts w:ascii="Times New Roman" w:hAnsi="Times New Roman"/>
          <w:b/>
          <w:sz w:val="24"/>
          <w:szCs w:val="24"/>
        </w:rPr>
        <w:br/>
      </w:r>
      <w:r w:rsidR="00F062D3">
        <w:rPr>
          <w:rFonts w:ascii="Times New Roman" w:hAnsi="Times New Roman"/>
          <w:sz w:val="24"/>
          <w:szCs w:val="24"/>
        </w:rPr>
        <w:t xml:space="preserve">           </w:t>
      </w:r>
      <w:r w:rsidR="00F062D3" w:rsidRPr="00F062D3">
        <w:rPr>
          <w:rFonts w:ascii="Times New Roman" w:hAnsi="Times New Roman"/>
          <w:sz w:val="24"/>
          <w:szCs w:val="24"/>
        </w:rPr>
        <w:t xml:space="preserve">Комиссия, </w:t>
      </w:r>
      <w:r w:rsidR="002F7CFE" w:rsidRPr="00F062D3">
        <w:rPr>
          <w:rFonts w:ascii="Times New Roman" w:hAnsi="Times New Roman"/>
          <w:sz w:val="24"/>
          <w:szCs w:val="24"/>
        </w:rPr>
        <w:t xml:space="preserve">рассмотрев </w:t>
      </w:r>
      <w:r w:rsidR="002F7CFE">
        <w:rPr>
          <w:rFonts w:ascii="Times New Roman" w:hAnsi="Times New Roman"/>
          <w:sz w:val="24"/>
          <w:szCs w:val="24"/>
        </w:rPr>
        <w:t>представленные материалы</w:t>
      </w:r>
      <w:r w:rsidR="00C05857">
        <w:rPr>
          <w:rFonts w:ascii="Times New Roman" w:hAnsi="Times New Roman"/>
          <w:sz w:val="24"/>
          <w:szCs w:val="24"/>
        </w:rPr>
        <w:t>, пришла к выводу</w:t>
      </w:r>
      <w:r w:rsidR="005D5D56" w:rsidRPr="005D5D56">
        <w:rPr>
          <w:rFonts w:ascii="Times New Roman" w:hAnsi="Times New Roman"/>
          <w:sz w:val="24"/>
          <w:szCs w:val="24"/>
        </w:rPr>
        <w:t xml:space="preserve">, что при исполнении муниципальным служащим </w:t>
      </w:r>
      <w:r w:rsidR="00E0417B">
        <w:rPr>
          <w:rFonts w:ascii="Times New Roman" w:hAnsi="Times New Roman"/>
          <w:sz w:val="24"/>
          <w:szCs w:val="24"/>
        </w:rPr>
        <w:t>Ф.И.О.</w:t>
      </w:r>
      <w:r w:rsidR="005D5D56">
        <w:rPr>
          <w:rFonts w:ascii="Times New Roman" w:hAnsi="Times New Roman"/>
          <w:sz w:val="24"/>
          <w:szCs w:val="24"/>
        </w:rPr>
        <w:t xml:space="preserve"> </w:t>
      </w:r>
      <w:r w:rsidR="005D5D56" w:rsidRPr="005D5D56">
        <w:rPr>
          <w:rFonts w:ascii="Times New Roman" w:hAnsi="Times New Roman"/>
          <w:sz w:val="24"/>
          <w:szCs w:val="24"/>
        </w:rPr>
        <w:t xml:space="preserve">должностных обязанностей </w:t>
      </w:r>
      <w:r w:rsidR="00C05857">
        <w:rPr>
          <w:rFonts w:ascii="Times New Roman" w:hAnsi="Times New Roman"/>
          <w:sz w:val="24"/>
          <w:szCs w:val="24"/>
        </w:rPr>
        <w:t xml:space="preserve">существует личная заинтересованность, которая </w:t>
      </w:r>
      <w:r w:rsidR="005D5D56" w:rsidRPr="005D5D56">
        <w:rPr>
          <w:rFonts w:ascii="Times New Roman" w:hAnsi="Times New Roman"/>
          <w:sz w:val="24"/>
          <w:szCs w:val="24"/>
        </w:rPr>
        <w:t>может привести к конфликту интересов.</w:t>
      </w:r>
      <w:r w:rsidR="005D5D56">
        <w:rPr>
          <w:rFonts w:ascii="Times New Roman" w:hAnsi="Times New Roman"/>
          <w:sz w:val="24"/>
          <w:szCs w:val="24"/>
        </w:rPr>
        <w:t xml:space="preserve"> </w:t>
      </w:r>
    </w:p>
    <w:p w:rsidR="00930256" w:rsidRDefault="005D5D56" w:rsidP="005D5D56">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Т.к. </w:t>
      </w:r>
      <w:r w:rsidR="00E0417B" w:rsidRPr="00E0417B">
        <w:rPr>
          <w:rFonts w:ascii="Times New Roman" w:hAnsi="Times New Roman"/>
          <w:sz w:val="24"/>
          <w:szCs w:val="24"/>
          <w:u w:val="single"/>
        </w:rPr>
        <w:t>наименование должности муниципального служащего Ф.И.О</w:t>
      </w:r>
      <w:r w:rsidR="00E0417B">
        <w:rPr>
          <w:rFonts w:ascii="Times New Roman" w:hAnsi="Times New Roman"/>
          <w:sz w:val="24"/>
          <w:szCs w:val="24"/>
        </w:rPr>
        <w:t>.</w:t>
      </w:r>
      <w:r w:rsidR="004C43EF">
        <w:rPr>
          <w:rFonts w:ascii="Times New Roman" w:hAnsi="Times New Roman"/>
          <w:sz w:val="24"/>
          <w:szCs w:val="24"/>
        </w:rPr>
        <w:t xml:space="preserve"> </w:t>
      </w:r>
      <w:r w:rsidR="00F062D3" w:rsidRPr="00F062D3">
        <w:rPr>
          <w:rFonts w:ascii="Times New Roman" w:hAnsi="Times New Roman"/>
          <w:sz w:val="24"/>
          <w:szCs w:val="24"/>
        </w:rPr>
        <w:t>выполняет функции работодателя (нанимателя) в отношении супруга,</w:t>
      </w:r>
      <w:r w:rsidR="00E0417B">
        <w:rPr>
          <w:rFonts w:ascii="Times New Roman" w:hAnsi="Times New Roman"/>
          <w:sz w:val="24"/>
          <w:szCs w:val="24"/>
        </w:rPr>
        <w:t xml:space="preserve"> Ф.И.О.</w:t>
      </w:r>
      <w:r w:rsidR="00C80F24">
        <w:rPr>
          <w:rFonts w:ascii="Times New Roman" w:hAnsi="Times New Roman"/>
          <w:sz w:val="24"/>
          <w:szCs w:val="24"/>
        </w:rPr>
        <w:t xml:space="preserve">, </w:t>
      </w:r>
      <w:r w:rsidR="00F062D3" w:rsidRPr="00F062D3">
        <w:rPr>
          <w:rFonts w:ascii="Times New Roman" w:hAnsi="Times New Roman"/>
          <w:sz w:val="24"/>
          <w:szCs w:val="24"/>
        </w:rPr>
        <w:t xml:space="preserve">являющегося </w:t>
      </w:r>
      <w:r w:rsidR="00E0417B" w:rsidRPr="00E0417B">
        <w:rPr>
          <w:rFonts w:ascii="Times New Roman" w:hAnsi="Times New Roman"/>
          <w:sz w:val="24"/>
          <w:szCs w:val="24"/>
          <w:u w:val="single"/>
        </w:rPr>
        <w:t>наименование должности</w:t>
      </w:r>
      <w:r w:rsidR="00E0417B">
        <w:rPr>
          <w:rFonts w:ascii="Times New Roman" w:hAnsi="Times New Roman"/>
          <w:sz w:val="24"/>
          <w:szCs w:val="24"/>
        </w:rPr>
        <w:t xml:space="preserve"> </w:t>
      </w:r>
      <w:r>
        <w:rPr>
          <w:rFonts w:ascii="Times New Roman" w:hAnsi="Times New Roman"/>
          <w:sz w:val="24"/>
          <w:szCs w:val="24"/>
        </w:rPr>
        <w:t>к</w:t>
      </w:r>
      <w:r w:rsidR="00F062D3" w:rsidRPr="00F062D3">
        <w:rPr>
          <w:rFonts w:ascii="Times New Roman" w:hAnsi="Times New Roman"/>
          <w:sz w:val="24"/>
          <w:szCs w:val="24"/>
        </w:rPr>
        <w:t xml:space="preserve">онфликт интересов будет состоять в том, </w:t>
      </w:r>
      <w:r w:rsidR="00930256">
        <w:rPr>
          <w:rFonts w:ascii="Times New Roman" w:hAnsi="Times New Roman"/>
          <w:sz w:val="24"/>
          <w:szCs w:val="24"/>
        </w:rPr>
        <w:t xml:space="preserve">что </w:t>
      </w:r>
      <w:r w:rsidR="00E0417B">
        <w:rPr>
          <w:rFonts w:ascii="Times New Roman" w:hAnsi="Times New Roman"/>
          <w:sz w:val="24"/>
          <w:szCs w:val="24"/>
        </w:rPr>
        <w:t xml:space="preserve">Ф.И.О. муниципального служащего </w:t>
      </w:r>
      <w:r w:rsidR="00F062D3" w:rsidRPr="00F062D3">
        <w:rPr>
          <w:rFonts w:ascii="Times New Roman" w:hAnsi="Times New Roman"/>
          <w:sz w:val="24"/>
          <w:szCs w:val="24"/>
        </w:rPr>
        <w:t>может принимать какие-</w:t>
      </w:r>
      <w:r>
        <w:rPr>
          <w:rFonts w:ascii="Times New Roman" w:hAnsi="Times New Roman"/>
          <w:sz w:val="24"/>
          <w:szCs w:val="24"/>
        </w:rPr>
        <w:t>либо</w:t>
      </w:r>
      <w:r w:rsidR="00F062D3" w:rsidRPr="00F062D3">
        <w:rPr>
          <w:rFonts w:ascii="Times New Roman" w:hAnsi="Times New Roman"/>
          <w:sz w:val="24"/>
          <w:szCs w:val="24"/>
        </w:rPr>
        <w:t xml:space="preserve"> управленческие решения в отношении супруга, которые будут влиять</w:t>
      </w:r>
      <w:r w:rsidR="00930256">
        <w:rPr>
          <w:rFonts w:ascii="Times New Roman" w:hAnsi="Times New Roman"/>
          <w:sz w:val="24"/>
          <w:szCs w:val="24"/>
        </w:rPr>
        <w:t>:</w:t>
      </w:r>
    </w:p>
    <w:p w:rsidR="00930256" w:rsidRDefault="00930256" w:rsidP="00F062D3">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F062D3" w:rsidRPr="00F062D3">
        <w:rPr>
          <w:rFonts w:ascii="Times New Roman" w:hAnsi="Times New Roman"/>
          <w:sz w:val="24"/>
          <w:szCs w:val="24"/>
        </w:rPr>
        <w:t xml:space="preserve"> на размер зарплаты</w:t>
      </w:r>
      <w:r>
        <w:rPr>
          <w:rFonts w:ascii="Times New Roman" w:hAnsi="Times New Roman"/>
          <w:sz w:val="24"/>
          <w:szCs w:val="24"/>
        </w:rPr>
        <w:t>, премиальные выплаты;</w:t>
      </w:r>
    </w:p>
    <w:p w:rsidR="00930256" w:rsidRDefault="00930256" w:rsidP="00F062D3">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F062D3" w:rsidRPr="00F062D3">
        <w:rPr>
          <w:rFonts w:ascii="Times New Roman" w:hAnsi="Times New Roman"/>
          <w:sz w:val="24"/>
          <w:szCs w:val="24"/>
        </w:rPr>
        <w:t xml:space="preserve"> либо способствовании пользования правами работника (на отпуск и т.п</w:t>
      </w:r>
      <w:r>
        <w:rPr>
          <w:rFonts w:ascii="Times New Roman" w:hAnsi="Times New Roman"/>
          <w:sz w:val="24"/>
          <w:szCs w:val="24"/>
        </w:rPr>
        <w:t>.) в выгодном для него варианте;</w:t>
      </w:r>
    </w:p>
    <w:p w:rsidR="00930256" w:rsidRDefault="00930256" w:rsidP="00F062D3">
      <w:pPr>
        <w:spacing w:after="0" w:line="240" w:lineRule="auto"/>
        <w:ind w:firstLine="567"/>
        <w:jc w:val="both"/>
        <w:rPr>
          <w:rFonts w:ascii="Times New Roman" w:hAnsi="Times New Roman"/>
          <w:sz w:val="24"/>
          <w:szCs w:val="24"/>
        </w:rPr>
      </w:pPr>
      <w:r>
        <w:rPr>
          <w:rFonts w:ascii="Times New Roman" w:hAnsi="Times New Roman"/>
          <w:sz w:val="24"/>
          <w:szCs w:val="24"/>
        </w:rPr>
        <w:t xml:space="preserve">- могут быть оказаны преимущества, в том числе материальные, </w:t>
      </w:r>
      <w:r w:rsidR="00E31853">
        <w:rPr>
          <w:rFonts w:ascii="Times New Roman" w:hAnsi="Times New Roman"/>
          <w:sz w:val="24"/>
          <w:szCs w:val="24"/>
        </w:rPr>
        <w:t>именно</w:t>
      </w:r>
      <w:r w:rsidR="00E0417B">
        <w:rPr>
          <w:rFonts w:ascii="Times New Roman" w:hAnsi="Times New Roman"/>
          <w:sz w:val="24"/>
          <w:szCs w:val="24"/>
        </w:rPr>
        <w:t xml:space="preserve"> </w:t>
      </w:r>
      <w:r w:rsidR="00E0417B" w:rsidRPr="00E0417B">
        <w:rPr>
          <w:rFonts w:ascii="Times New Roman" w:hAnsi="Times New Roman"/>
          <w:sz w:val="24"/>
          <w:szCs w:val="24"/>
          <w:u w:val="single"/>
        </w:rPr>
        <w:t>наименование организации, в которой работает супруг</w:t>
      </w:r>
      <w:r w:rsidR="00E31853">
        <w:rPr>
          <w:rFonts w:ascii="Times New Roman" w:hAnsi="Times New Roman"/>
          <w:sz w:val="24"/>
          <w:szCs w:val="24"/>
        </w:rPr>
        <w:t>, а не какой-либо другой.</w:t>
      </w:r>
    </w:p>
    <w:p w:rsidR="00C80F24" w:rsidRDefault="00F062D3" w:rsidP="00F062D3">
      <w:pPr>
        <w:spacing w:after="0" w:line="240" w:lineRule="auto"/>
        <w:ind w:firstLine="567"/>
        <w:jc w:val="both"/>
        <w:rPr>
          <w:rFonts w:ascii="Times New Roman" w:hAnsi="Times New Roman"/>
          <w:sz w:val="24"/>
          <w:szCs w:val="24"/>
        </w:rPr>
      </w:pPr>
      <w:r w:rsidRPr="00F062D3">
        <w:rPr>
          <w:rFonts w:ascii="Times New Roman" w:hAnsi="Times New Roman"/>
          <w:sz w:val="24"/>
          <w:szCs w:val="24"/>
        </w:rPr>
        <w:t xml:space="preserve">При этом конфликтом является даже гипотетическая возможность получения такой выгоды. </w:t>
      </w:r>
      <w:r w:rsidR="002E592F" w:rsidRPr="002C7BCE">
        <w:rPr>
          <w:rFonts w:ascii="Times New Roman" w:hAnsi="Times New Roman"/>
          <w:sz w:val="24"/>
          <w:szCs w:val="24"/>
        </w:rPr>
        <w:t xml:space="preserve">   </w:t>
      </w:r>
    </w:p>
    <w:p w:rsidR="00930256" w:rsidRDefault="00930256" w:rsidP="00F062D3">
      <w:pPr>
        <w:spacing w:after="0" w:line="240" w:lineRule="auto"/>
        <w:ind w:firstLine="567"/>
        <w:jc w:val="both"/>
        <w:rPr>
          <w:rFonts w:ascii="Times New Roman" w:hAnsi="Times New Roman"/>
          <w:sz w:val="24"/>
          <w:szCs w:val="24"/>
        </w:rPr>
      </w:pPr>
      <w:r w:rsidRPr="00E31853">
        <w:rPr>
          <w:rFonts w:ascii="Times New Roman" w:hAnsi="Times New Roman"/>
          <w:b/>
          <w:sz w:val="24"/>
          <w:szCs w:val="24"/>
        </w:rPr>
        <w:lastRenderedPageBreak/>
        <w:t xml:space="preserve">Рекомендации </w:t>
      </w:r>
      <w:r w:rsidR="005D5D56" w:rsidRPr="00E31853">
        <w:rPr>
          <w:rFonts w:ascii="Times New Roman" w:hAnsi="Times New Roman"/>
          <w:b/>
          <w:sz w:val="24"/>
          <w:szCs w:val="24"/>
        </w:rPr>
        <w:t>комиссии</w:t>
      </w:r>
      <w:r w:rsidR="005D5D56">
        <w:rPr>
          <w:rFonts w:ascii="Times New Roman" w:hAnsi="Times New Roman"/>
          <w:sz w:val="24"/>
          <w:szCs w:val="24"/>
        </w:rPr>
        <w:t xml:space="preserve">: в целях недопущения </w:t>
      </w:r>
      <w:r w:rsidR="005D5D56" w:rsidRPr="005D5D56">
        <w:rPr>
          <w:rFonts w:ascii="Times New Roman" w:hAnsi="Times New Roman"/>
          <w:sz w:val="24"/>
          <w:szCs w:val="24"/>
        </w:rPr>
        <w:t>возникновения</w:t>
      </w:r>
      <w:r w:rsidR="005D5D56">
        <w:rPr>
          <w:rFonts w:ascii="Times New Roman" w:hAnsi="Times New Roman"/>
          <w:sz w:val="24"/>
          <w:szCs w:val="24"/>
        </w:rPr>
        <w:t xml:space="preserve"> конфликта интересов</w:t>
      </w:r>
      <w:r w:rsidR="00E0417B">
        <w:rPr>
          <w:rFonts w:ascii="Times New Roman" w:hAnsi="Times New Roman"/>
          <w:sz w:val="24"/>
          <w:szCs w:val="24"/>
        </w:rPr>
        <w:t xml:space="preserve"> Ф.И.О. муниципального служащего</w:t>
      </w:r>
      <w:r>
        <w:rPr>
          <w:rFonts w:ascii="Times New Roman" w:hAnsi="Times New Roman"/>
          <w:sz w:val="24"/>
          <w:szCs w:val="24"/>
        </w:rPr>
        <w:t xml:space="preserve">, рекомендовано все вопросы, связанные с трудовой деятельностью </w:t>
      </w:r>
      <w:r w:rsidR="00E0417B">
        <w:rPr>
          <w:rFonts w:ascii="Times New Roman" w:hAnsi="Times New Roman"/>
          <w:sz w:val="24"/>
          <w:szCs w:val="24"/>
        </w:rPr>
        <w:t>супруга Ф.И.О., наименование должности</w:t>
      </w:r>
      <w:r>
        <w:rPr>
          <w:rFonts w:ascii="Times New Roman" w:hAnsi="Times New Roman"/>
          <w:sz w:val="24"/>
          <w:szCs w:val="24"/>
        </w:rPr>
        <w:t xml:space="preserve"> </w:t>
      </w:r>
      <w:r w:rsidR="00E31853">
        <w:rPr>
          <w:rFonts w:ascii="Times New Roman" w:hAnsi="Times New Roman"/>
          <w:sz w:val="24"/>
          <w:szCs w:val="24"/>
        </w:rPr>
        <w:t>(отпуск, премии, штатное расписание, аттестации) согласовать</w:t>
      </w:r>
      <w:r>
        <w:rPr>
          <w:rFonts w:ascii="Times New Roman" w:hAnsi="Times New Roman"/>
          <w:sz w:val="24"/>
          <w:szCs w:val="24"/>
        </w:rPr>
        <w:t xml:space="preserve"> с заместителем главы администрации, курирующим</w:t>
      </w:r>
      <w:r w:rsidR="00E0417B">
        <w:rPr>
          <w:rFonts w:ascii="Times New Roman" w:hAnsi="Times New Roman"/>
          <w:sz w:val="24"/>
          <w:szCs w:val="24"/>
        </w:rPr>
        <w:t xml:space="preserve"> данную сферу деятельности</w:t>
      </w:r>
      <w:r>
        <w:rPr>
          <w:rFonts w:ascii="Times New Roman" w:hAnsi="Times New Roman"/>
          <w:sz w:val="24"/>
          <w:szCs w:val="24"/>
        </w:rPr>
        <w:t>.</w:t>
      </w:r>
    </w:p>
    <w:p w:rsidR="00E31853" w:rsidRDefault="00E31853" w:rsidP="00F062D3">
      <w:pPr>
        <w:spacing w:after="0" w:line="240" w:lineRule="auto"/>
        <w:ind w:firstLine="567"/>
        <w:jc w:val="both"/>
        <w:rPr>
          <w:rFonts w:ascii="Times New Roman" w:hAnsi="Times New Roman"/>
          <w:sz w:val="24"/>
          <w:szCs w:val="24"/>
        </w:rPr>
      </w:pPr>
    </w:p>
    <w:p w:rsidR="00C80F24" w:rsidRDefault="00E31853" w:rsidP="00E31853">
      <w:pPr>
        <w:tabs>
          <w:tab w:val="left" w:pos="4350"/>
        </w:tabs>
        <w:spacing w:after="0" w:line="240" w:lineRule="auto"/>
        <w:ind w:firstLine="567"/>
        <w:jc w:val="both"/>
        <w:rPr>
          <w:rFonts w:ascii="Times New Roman" w:hAnsi="Times New Roman"/>
          <w:sz w:val="24"/>
          <w:szCs w:val="24"/>
        </w:rPr>
      </w:pPr>
      <w:r>
        <w:rPr>
          <w:rFonts w:ascii="Times New Roman" w:hAnsi="Times New Roman"/>
          <w:sz w:val="24"/>
          <w:szCs w:val="24"/>
        </w:rPr>
        <w:t xml:space="preserve">              Председатель комиссии</w:t>
      </w:r>
      <w:r>
        <w:rPr>
          <w:rFonts w:ascii="Times New Roman" w:hAnsi="Times New Roman"/>
          <w:sz w:val="24"/>
          <w:szCs w:val="24"/>
        </w:rPr>
        <w:tab/>
        <w:t>________________ /Котолевский</w:t>
      </w:r>
      <w:r w:rsidR="00271F43">
        <w:rPr>
          <w:rFonts w:ascii="Times New Roman" w:hAnsi="Times New Roman"/>
          <w:sz w:val="24"/>
          <w:szCs w:val="24"/>
        </w:rPr>
        <w:t xml:space="preserve"> Н.Т.</w:t>
      </w:r>
      <w:r>
        <w:rPr>
          <w:rFonts w:ascii="Times New Roman" w:hAnsi="Times New Roman"/>
          <w:sz w:val="24"/>
          <w:szCs w:val="24"/>
        </w:rPr>
        <w:t>/</w:t>
      </w:r>
    </w:p>
    <w:p w:rsidR="00E31853" w:rsidRDefault="00E31853" w:rsidP="00F062D3">
      <w:pPr>
        <w:spacing w:after="0" w:line="240" w:lineRule="auto"/>
        <w:ind w:firstLine="567"/>
        <w:jc w:val="both"/>
        <w:rPr>
          <w:rFonts w:ascii="Times New Roman" w:hAnsi="Times New Roman"/>
          <w:sz w:val="24"/>
          <w:szCs w:val="24"/>
        </w:rPr>
      </w:pPr>
    </w:p>
    <w:p w:rsidR="002E592F" w:rsidRPr="002C7BCE" w:rsidRDefault="00E31853" w:rsidP="00F062D3">
      <w:pPr>
        <w:spacing w:after="0" w:line="240" w:lineRule="auto"/>
        <w:ind w:firstLine="567"/>
        <w:jc w:val="both"/>
        <w:rPr>
          <w:rFonts w:ascii="Times New Roman" w:hAnsi="Times New Roman"/>
          <w:sz w:val="24"/>
          <w:szCs w:val="24"/>
        </w:rPr>
      </w:pPr>
      <w:r>
        <w:rPr>
          <w:rFonts w:ascii="Times New Roman" w:hAnsi="Times New Roman"/>
          <w:sz w:val="24"/>
          <w:szCs w:val="24"/>
        </w:rPr>
        <w:t xml:space="preserve">              Зам. п</w:t>
      </w:r>
      <w:r w:rsidR="002E592F" w:rsidRPr="002C7BCE">
        <w:rPr>
          <w:rFonts w:ascii="Times New Roman" w:hAnsi="Times New Roman"/>
          <w:sz w:val="24"/>
          <w:szCs w:val="24"/>
        </w:rPr>
        <w:t>редседателя комиссии ________________ /</w:t>
      </w:r>
      <w:r w:rsidR="00512B87" w:rsidRPr="002C7BCE">
        <w:rPr>
          <w:rFonts w:ascii="Times New Roman" w:hAnsi="Times New Roman"/>
          <w:sz w:val="24"/>
          <w:szCs w:val="24"/>
        </w:rPr>
        <w:t>Бондарева М.Л.</w:t>
      </w:r>
      <w:r w:rsidR="002E592F" w:rsidRPr="002C7BCE">
        <w:rPr>
          <w:rFonts w:ascii="Times New Roman" w:hAnsi="Times New Roman"/>
          <w:sz w:val="24"/>
          <w:szCs w:val="24"/>
        </w:rPr>
        <w:t>/</w:t>
      </w:r>
    </w:p>
    <w:p w:rsidR="002E592F" w:rsidRPr="002C7BCE" w:rsidRDefault="002E592F" w:rsidP="00EE08B4">
      <w:pPr>
        <w:spacing w:after="0" w:line="240" w:lineRule="auto"/>
        <w:ind w:firstLine="1418"/>
        <w:jc w:val="both"/>
        <w:rPr>
          <w:rFonts w:ascii="Times New Roman" w:hAnsi="Times New Roman"/>
          <w:sz w:val="24"/>
          <w:szCs w:val="24"/>
        </w:rPr>
      </w:pPr>
    </w:p>
    <w:p w:rsidR="002E592F" w:rsidRPr="002C7BCE" w:rsidRDefault="002E592F" w:rsidP="00EE08B4">
      <w:pPr>
        <w:spacing w:after="0" w:line="240" w:lineRule="auto"/>
        <w:ind w:firstLine="1418"/>
        <w:jc w:val="both"/>
        <w:rPr>
          <w:rFonts w:ascii="Times New Roman" w:hAnsi="Times New Roman"/>
          <w:sz w:val="24"/>
          <w:szCs w:val="24"/>
        </w:rPr>
      </w:pPr>
      <w:r w:rsidRPr="002C7BCE">
        <w:rPr>
          <w:rFonts w:ascii="Times New Roman" w:hAnsi="Times New Roman"/>
          <w:sz w:val="24"/>
          <w:szCs w:val="24"/>
        </w:rPr>
        <w:t xml:space="preserve">Секретарь комиссии              </w:t>
      </w:r>
      <w:r w:rsidR="00361F3E">
        <w:rPr>
          <w:rFonts w:ascii="Times New Roman" w:hAnsi="Times New Roman"/>
          <w:sz w:val="24"/>
          <w:szCs w:val="24"/>
        </w:rPr>
        <w:t xml:space="preserve"> </w:t>
      </w:r>
      <w:r w:rsidRPr="002C7BCE">
        <w:rPr>
          <w:rFonts w:ascii="Times New Roman" w:hAnsi="Times New Roman"/>
          <w:sz w:val="24"/>
          <w:szCs w:val="24"/>
        </w:rPr>
        <w:t>_______________</w:t>
      </w:r>
      <w:proofErr w:type="gramStart"/>
      <w:r w:rsidRPr="002C7BCE">
        <w:rPr>
          <w:rFonts w:ascii="Times New Roman" w:hAnsi="Times New Roman"/>
          <w:sz w:val="24"/>
          <w:szCs w:val="24"/>
        </w:rPr>
        <w:t>_  /</w:t>
      </w:r>
      <w:proofErr w:type="gramEnd"/>
      <w:r w:rsidR="002A4CD5" w:rsidRPr="002C7BCE">
        <w:rPr>
          <w:rFonts w:ascii="Times New Roman" w:hAnsi="Times New Roman"/>
          <w:sz w:val="24"/>
          <w:szCs w:val="24"/>
        </w:rPr>
        <w:t>Сивирчукова Л.Н.</w:t>
      </w:r>
      <w:r w:rsidRPr="002C7BCE">
        <w:rPr>
          <w:rFonts w:ascii="Times New Roman" w:hAnsi="Times New Roman"/>
          <w:sz w:val="24"/>
          <w:szCs w:val="24"/>
        </w:rPr>
        <w:t>/</w:t>
      </w:r>
    </w:p>
    <w:p w:rsidR="002E592F" w:rsidRPr="002C7BCE" w:rsidRDefault="002E592F" w:rsidP="00EE08B4">
      <w:pPr>
        <w:spacing w:after="0" w:line="240" w:lineRule="auto"/>
        <w:ind w:firstLine="1418"/>
        <w:jc w:val="both"/>
        <w:rPr>
          <w:rFonts w:ascii="Times New Roman" w:hAnsi="Times New Roman"/>
          <w:sz w:val="24"/>
          <w:szCs w:val="24"/>
        </w:rPr>
      </w:pPr>
    </w:p>
    <w:p w:rsidR="00512B87" w:rsidRPr="002C7BCE" w:rsidRDefault="002E592F" w:rsidP="00EE08B4">
      <w:pPr>
        <w:spacing w:after="0" w:line="240" w:lineRule="auto"/>
        <w:ind w:firstLine="1418"/>
        <w:jc w:val="both"/>
        <w:rPr>
          <w:rFonts w:ascii="Times New Roman" w:hAnsi="Times New Roman"/>
          <w:sz w:val="24"/>
          <w:szCs w:val="24"/>
        </w:rPr>
      </w:pPr>
      <w:r w:rsidRPr="002C7BCE">
        <w:rPr>
          <w:rFonts w:ascii="Times New Roman" w:hAnsi="Times New Roman"/>
          <w:sz w:val="24"/>
          <w:szCs w:val="24"/>
        </w:rPr>
        <w:t xml:space="preserve">Члены комиссии                    </w:t>
      </w:r>
      <w:r w:rsidR="00361F3E">
        <w:rPr>
          <w:rFonts w:ascii="Times New Roman" w:hAnsi="Times New Roman"/>
          <w:sz w:val="24"/>
          <w:szCs w:val="24"/>
        </w:rPr>
        <w:t xml:space="preserve"> </w:t>
      </w:r>
      <w:r w:rsidR="009C3294" w:rsidRPr="002C7BCE">
        <w:rPr>
          <w:rFonts w:ascii="Times New Roman" w:hAnsi="Times New Roman"/>
          <w:sz w:val="24"/>
          <w:szCs w:val="24"/>
        </w:rPr>
        <w:t>_________________/Шушлебина С.А./</w:t>
      </w:r>
    </w:p>
    <w:p w:rsidR="009C3294" w:rsidRPr="002C7BCE" w:rsidRDefault="009C3294" w:rsidP="00EE08B4">
      <w:pPr>
        <w:spacing w:after="0" w:line="240" w:lineRule="auto"/>
        <w:ind w:firstLine="1418"/>
        <w:jc w:val="both"/>
        <w:rPr>
          <w:rFonts w:ascii="Times New Roman" w:hAnsi="Times New Roman"/>
          <w:sz w:val="24"/>
          <w:szCs w:val="24"/>
        </w:rPr>
      </w:pPr>
    </w:p>
    <w:p w:rsidR="00512B87" w:rsidRPr="002C7BCE" w:rsidRDefault="00512B87" w:rsidP="00EE08B4">
      <w:pPr>
        <w:spacing w:after="0" w:line="240" w:lineRule="auto"/>
        <w:ind w:firstLine="1418"/>
        <w:jc w:val="both"/>
        <w:rPr>
          <w:rFonts w:ascii="Times New Roman" w:hAnsi="Times New Roman"/>
          <w:sz w:val="24"/>
          <w:szCs w:val="24"/>
        </w:rPr>
      </w:pPr>
      <w:r w:rsidRPr="002C7BCE">
        <w:rPr>
          <w:rFonts w:ascii="Times New Roman" w:hAnsi="Times New Roman"/>
          <w:sz w:val="24"/>
          <w:szCs w:val="24"/>
        </w:rPr>
        <w:t xml:space="preserve">                                                </w:t>
      </w:r>
      <w:r w:rsidR="00361F3E">
        <w:rPr>
          <w:rFonts w:ascii="Times New Roman" w:hAnsi="Times New Roman"/>
          <w:sz w:val="24"/>
          <w:szCs w:val="24"/>
        </w:rPr>
        <w:t xml:space="preserve"> </w:t>
      </w:r>
      <w:r w:rsidRPr="002C7BCE">
        <w:rPr>
          <w:rFonts w:ascii="Times New Roman" w:hAnsi="Times New Roman"/>
          <w:sz w:val="24"/>
          <w:szCs w:val="24"/>
        </w:rPr>
        <w:t>_______________</w:t>
      </w:r>
      <w:proofErr w:type="gramStart"/>
      <w:r w:rsidRPr="002C7BCE">
        <w:rPr>
          <w:rFonts w:ascii="Times New Roman" w:hAnsi="Times New Roman"/>
          <w:sz w:val="24"/>
          <w:szCs w:val="24"/>
        </w:rPr>
        <w:t>_  /</w:t>
      </w:r>
      <w:proofErr w:type="gramEnd"/>
      <w:r w:rsidR="002A4CD5" w:rsidRPr="002C7BCE">
        <w:rPr>
          <w:rFonts w:ascii="Times New Roman" w:hAnsi="Times New Roman"/>
          <w:sz w:val="24"/>
          <w:szCs w:val="24"/>
        </w:rPr>
        <w:t>Кузнецова Т.Н.</w:t>
      </w:r>
      <w:r w:rsidRPr="002C7BCE">
        <w:rPr>
          <w:rFonts w:ascii="Times New Roman" w:hAnsi="Times New Roman"/>
          <w:sz w:val="24"/>
          <w:szCs w:val="24"/>
        </w:rPr>
        <w:t xml:space="preserve"> /</w:t>
      </w:r>
    </w:p>
    <w:p w:rsidR="002E592F" w:rsidRPr="002C7BCE" w:rsidRDefault="002E592F" w:rsidP="00EE08B4">
      <w:pPr>
        <w:spacing w:after="0" w:line="240" w:lineRule="auto"/>
        <w:ind w:firstLine="1418"/>
        <w:jc w:val="both"/>
        <w:rPr>
          <w:rFonts w:ascii="Times New Roman" w:hAnsi="Times New Roman"/>
          <w:sz w:val="24"/>
          <w:szCs w:val="24"/>
        </w:rPr>
      </w:pPr>
    </w:p>
    <w:p w:rsidR="002E592F" w:rsidRPr="002C7BCE" w:rsidRDefault="00512B87" w:rsidP="00EE08B4">
      <w:pPr>
        <w:spacing w:after="0" w:line="240" w:lineRule="auto"/>
        <w:ind w:firstLine="1418"/>
        <w:jc w:val="both"/>
        <w:rPr>
          <w:rFonts w:ascii="Times New Roman" w:hAnsi="Times New Roman"/>
          <w:sz w:val="24"/>
          <w:szCs w:val="24"/>
        </w:rPr>
      </w:pPr>
      <w:r w:rsidRPr="002C7BCE">
        <w:rPr>
          <w:rFonts w:ascii="Times New Roman" w:hAnsi="Times New Roman"/>
          <w:sz w:val="24"/>
          <w:szCs w:val="24"/>
        </w:rPr>
        <w:t xml:space="preserve">                                                </w:t>
      </w:r>
      <w:r w:rsidR="00361F3E">
        <w:rPr>
          <w:rFonts w:ascii="Times New Roman" w:hAnsi="Times New Roman"/>
          <w:sz w:val="24"/>
          <w:szCs w:val="24"/>
        </w:rPr>
        <w:t xml:space="preserve"> </w:t>
      </w:r>
      <w:r w:rsidRPr="002C7BCE">
        <w:rPr>
          <w:rFonts w:ascii="Times New Roman" w:hAnsi="Times New Roman"/>
          <w:sz w:val="24"/>
          <w:szCs w:val="24"/>
        </w:rPr>
        <w:t>_______________</w:t>
      </w:r>
      <w:proofErr w:type="gramStart"/>
      <w:r w:rsidRPr="002C7BCE">
        <w:rPr>
          <w:rFonts w:ascii="Times New Roman" w:hAnsi="Times New Roman"/>
          <w:sz w:val="24"/>
          <w:szCs w:val="24"/>
        </w:rPr>
        <w:t>_  /</w:t>
      </w:r>
      <w:proofErr w:type="gramEnd"/>
      <w:r w:rsidR="002A4CD5" w:rsidRPr="002C7BCE">
        <w:rPr>
          <w:rFonts w:ascii="Times New Roman" w:hAnsi="Times New Roman"/>
          <w:sz w:val="24"/>
          <w:szCs w:val="24"/>
        </w:rPr>
        <w:t>Шишкина М.П.</w:t>
      </w:r>
      <w:r w:rsidRPr="002C7BCE">
        <w:rPr>
          <w:rFonts w:ascii="Times New Roman" w:hAnsi="Times New Roman"/>
          <w:sz w:val="24"/>
          <w:szCs w:val="24"/>
        </w:rPr>
        <w:t>/</w:t>
      </w:r>
    </w:p>
    <w:p w:rsidR="00512B87" w:rsidRPr="002C7BCE" w:rsidRDefault="00512B87" w:rsidP="00EE08B4">
      <w:pPr>
        <w:spacing w:after="0" w:line="240" w:lineRule="auto"/>
        <w:ind w:firstLine="1418"/>
        <w:jc w:val="both"/>
        <w:rPr>
          <w:rFonts w:ascii="Times New Roman" w:hAnsi="Times New Roman"/>
          <w:sz w:val="24"/>
          <w:szCs w:val="24"/>
        </w:rPr>
      </w:pPr>
    </w:p>
    <w:p w:rsidR="002E592F" w:rsidRPr="002C7BCE" w:rsidRDefault="00512B87" w:rsidP="00EE08B4">
      <w:pPr>
        <w:spacing w:after="0" w:line="240" w:lineRule="auto"/>
        <w:ind w:firstLine="1418"/>
        <w:jc w:val="both"/>
        <w:rPr>
          <w:rFonts w:ascii="Times New Roman" w:hAnsi="Times New Roman"/>
          <w:sz w:val="24"/>
          <w:szCs w:val="24"/>
        </w:rPr>
      </w:pPr>
      <w:r w:rsidRPr="002C7BCE">
        <w:rPr>
          <w:rFonts w:ascii="Times New Roman" w:hAnsi="Times New Roman"/>
          <w:sz w:val="24"/>
          <w:szCs w:val="24"/>
        </w:rPr>
        <w:t xml:space="preserve">                                                _______________</w:t>
      </w:r>
      <w:proofErr w:type="gramStart"/>
      <w:r w:rsidRPr="002C7BCE">
        <w:rPr>
          <w:rFonts w:ascii="Times New Roman" w:hAnsi="Times New Roman"/>
          <w:sz w:val="24"/>
          <w:szCs w:val="24"/>
        </w:rPr>
        <w:t>_  /</w:t>
      </w:r>
      <w:proofErr w:type="gramEnd"/>
      <w:r w:rsidR="002A4CD5" w:rsidRPr="002C7BCE">
        <w:rPr>
          <w:rFonts w:ascii="Times New Roman" w:hAnsi="Times New Roman"/>
          <w:sz w:val="24"/>
          <w:szCs w:val="24"/>
        </w:rPr>
        <w:t>Васильченко С.А.</w:t>
      </w:r>
      <w:r w:rsidRPr="002C7BCE">
        <w:rPr>
          <w:rFonts w:ascii="Times New Roman" w:hAnsi="Times New Roman"/>
          <w:sz w:val="24"/>
          <w:szCs w:val="24"/>
        </w:rPr>
        <w:t>/</w:t>
      </w:r>
    </w:p>
    <w:p w:rsidR="005C0C93" w:rsidRPr="002C7BCE" w:rsidRDefault="005C0C93" w:rsidP="00EE08B4">
      <w:pPr>
        <w:spacing w:after="0" w:line="240" w:lineRule="auto"/>
        <w:ind w:firstLine="1418"/>
        <w:jc w:val="both"/>
        <w:rPr>
          <w:rFonts w:ascii="Times New Roman" w:hAnsi="Times New Roman"/>
          <w:sz w:val="24"/>
          <w:szCs w:val="24"/>
        </w:rPr>
      </w:pPr>
    </w:p>
    <w:p w:rsidR="002E592F" w:rsidRPr="002C7BCE" w:rsidRDefault="005C0C93" w:rsidP="00EE08B4">
      <w:pPr>
        <w:spacing w:after="0" w:line="240" w:lineRule="auto"/>
        <w:ind w:firstLine="1418"/>
        <w:jc w:val="both"/>
        <w:rPr>
          <w:rFonts w:ascii="Times New Roman" w:hAnsi="Times New Roman"/>
          <w:sz w:val="24"/>
          <w:szCs w:val="24"/>
        </w:rPr>
      </w:pPr>
      <w:r w:rsidRPr="002C7BCE">
        <w:rPr>
          <w:rFonts w:ascii="Times New Roman" w:hAnsi="Times New Roman"/>
          <w:sz w:val="24"/>
          <w:szCs w:val="24"/>
        </w:rPr>
        <w:t xml:space="preserve">                                                </w:t>
      </w:r>
      <w:r w:rsidR="00361F3E">
        <w:rPr>
          <w:rFonts w:ascii="Times New Roman" w:hAnsi="Times New Roman"/>
          <w:sz w:val="24"/>
          <w:szCs w:val="24"/>
        </w:rPr>
        <w:t xml:space="preserve"> </w:t>
      </w:r>
      <w:r w:rsidRPr="002C7BCE">
        <w:rPr>
          <w:rFonts w:ascii="Times New Roman" w:hAnsi="Times New Roman"/>
          <w:sz w:val="24"/>
          <w:szCs w:val="24"/>
        </w:rPr>
        <w:t>_______________</w:t>
      </w:r>
      <w:proofErr w:type="gramStart"/>
      <w:r w:rsidRPr="002C7BCE">
        <w:rPr>
          <w:rFonts w:ascii="Times New Roman" w:hAnsi="Times New Roman"/>
          <w:sz w:val="24"/>
          <w:szCs w:val="24"/>
        </w:rPr>
        <w:t>_  /</w:t>
      </w:r>
      <w:proofErr w:type="gramEnd"/>
      <w:r w:rsidR="002A4CD5" w:rsidRPr="002C7BCE">
        <w:rPr>
          <w:rFonts w:ascii="Times New Roman" w:hAnsi="Times New Roman"/>
          <w:sz w:val="24"/>
          <w:szCs w:val="24"/>
        </w:rPr>
        <w:t xml:space="preserve"> Зубкова Е.</w:t>
      </w:r>
      <w:r w:rsidRPr="002C7BCE">
        <w:rPr>
          <w:rFonts w:ascii="Times New Roman" w:hAnsi="Times New Roman"/>
          <w:sz w:val="24"/>
          <w:szCs w:val="24"/>
        </w:rPr>
        <w:t>А./</w:t>
      </w:r>
    </w:p>
    <w:p w:rsidR="005C0C93" w:rsidRPr="002C7BCE" w:rsidRDefault="005C0C93" w:rsidP="00EE08B4">
      <w:pPr>
        <w:spacing w:after="0" w:line="240" w:lineRule="auto"/>
        <w:ind w:firstLine="1418"/>
        <w:jc w:val="both"/>
        <w:rPr>
          <w:rFonts w:ascii="Times New Roman" w:hAnsi="Times New Roman"/>
          <w:sz w:val="24"/>
          <w:szCs w:val="24"/>
        </w:rPr>
      </w:pPr>
    </w:p>
    <w:p w:rsidR="00361F3E" w:rsidRDefault="005C0C93" w:rsidP="00271F43">
      <w:pPr>
        <w:spacing w:after="0" w:line="240" w:lineRule="auto"/>
        <w:ind w:firstLine="1418"/>
        <w:jc w:val="both"/>
        <w:rPr>
          <w:rFonts w:ascii="Times New Roman" w:hAnsi="Times New Roman"/>
          <w:sz w:val="24"/>
          <w:szCs w:val="24"/>
        </w:rPr>
        <w:sectPr w:rsidR="00361F3E" w:rsidSect="00356AAF">
          <w:pgSz w:w="11906" w:h="16838"/>
          <w:pgMar w:top="567" w:right="850" w:bottom="993" w:left="1701" w:header="708" w:footer="708" w:gutter="0"/>
          <w:cols w:space="708"/>
          <w:docGrid w:linePitch="360"/>
        </w:sectPr>
      </w:pPr>
      <w:r w:rsidRPr="002C7BCE">
        <w:rPr>
          <w:rFonts w:ascii="Times New Roman" w:hAnsi="Times New Roman"/>
          <w:sz w:val="24"/>
          <w:szCs w:val="24"/>
        </w:rPr>
        <w:t xml:space="preserve">                                                _______________</w:t>
      </w:r>
      <w:proofErr w:type="gramStart"/>
      <w:r w:rsidRPr="002C7BCE">
        <w:rPr>
          <w:rFonts w:ascii="Times New Roman" w:hAnsi="Times New Roman"/>
          <w:sz w:val="24"/>
          <w:szCs w:val="24"/>
        </w:rPr>
        <w:t>_  /</w:t>
      </w:r>
      <w:proofErr w:type="gramEnd"/>
      <w:r w:rsidR="002A4CD5" w:rsidRPr="002C7BCE">
        <w:rPr>
          <w:rFonts w:ascii="Times New Roman" w:hAnsi="Times New Roman"/>
          <w:sz w:val="24"/>
          <w:szCs w:val="24"/>
        </w:rPr>
        <w:t xml:space="preserve">Исаева Е.А. </w:t>
      </w:r>
      <w:r w:rsidRPr="002C7BCE">
        <w:rPr>
          <w:rFonts w:ascii="Times New Roman" w:hAnsi="Times New Roman"/>
          <w:sz w:val="24"/>
          <w:szCs w:val="24"/>
        </w:rPr>
        <w:t>/</w:t>
      </w:r>
    </w:p>
    <w:p w:rsidR="00361F3E" w:rsidRPr="002C7BCE" w:rsidRDefault="00361F3E" w:rsidP="005D5D56">
      <w:pPr>
        <w:spacing w:before="180" w:after="0" w:line="240" w:lineRule="auto"/>
        <w:rPr>
          <w:rFonts w:ascii="Times New Roman" w:hAnsi="Times New Roman"/>
          <w:sz w:val="24"/>
          <w:szCs w:val="24"/>
        </w:rPr>
      </w:pPr>
    </w:p>
    <w:sectPr w:rsidR="00361F3E" w:rsidRPr="002C7BCE" w:rsidSect="00361F3E">
      <w:pgSz w:w="16838" w:h="11906" w:orient="landscape"/>
      <w:pgMar w:top="709"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EA7E69"/>
    <w:multiLevelType w:val="hybridMultilevel"/>
    <w:tmpl w:val="915CF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FC1A70"/>
    <w:multiLevelType w:val="hybridMultilevel"/>
    <w:tmpl w:val="79704FAC"/>
    <w:lvl w:ilvl="0" w:tplc="B0EE1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8D6089F"/>
    <w:multiLevelType w:val="hybridMultilevel"/>
    <w:tmpl w:val="51823F4C"/>
    <w:lvl w:ilvl="0" w:tplc="71A89C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C076E27"/>
    <w:multiLevelType w:val="hybridMultilevel"/>
    <w:tmpl w:val="A4CA596C"/>
    <w:lvl w:ilvl="0" w:tplc="1102C4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D032B07"/>
    <w:multiLevelType w:val="hybridMultilevel"/>
    <w:tmpl w:val="043E340C"/>
    <w:lvl w:ilvl="0" w:tplc="795C56E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57510744"/>
    <w:multiLevelType w:val="hybridMultilevel"/>
    <w:tmpl w:val="CBAADCAC"/>
    <w:lvl w:ilvl="0" w:tplc="F3ACA2E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EAC"/>
    <w:rsid w:val="0001315C"/>
    <w:rsid w:val="00043CAB"/>
    <w:rsid w:val="000461E6"/>
    <w:rsid w:val="000501AF"/>
    <w:rsid w:val="00054656"/>
    <w:rsid w:val="00070116"/>
    <w:rsid w:val="00081360"/>
    <w:rsid w:val="00083A55"/>
    <w:rsid w:val="00083BFA"/>
    <w:rsid w:val="00091D10"/>
    <w:rsid w:val="00092CAD"/>
    <w:rsid w:val="000E2995"/>
    <w:rsid w:val="000E32CD"/>
    <w:rsid w:val="000E3FAB"/>
    <w:rsid w:val="000E5986"/>
    <w:rsid w:val="000F3405"/>
    <w:rsid w:val="00102F08"/>
    <w:rsid w:val="00106FBD"/>
    <w:rsid w:val="0012412A"/>
    <w:rsid w:val="001326A6"/>
    <w:rsid w:val="00143186"/>
    <w:rsid w:val="001541E0"/>
    <w:rsid w:val="001713C4"/>
    <w:rsid w:val="001812FF"/>
    <w:rsid w:val="00185E7A"/>
    <w:rsid w:val="00186C44"/>
    <w:rsid w:val="00186F7E"/>
    <w:rsid w:val="001A04A0"/>
    <w:rsid w:val="001A0BD6"/>
    <w:rsid w:val="001B0346"/>
    <w:rsid w:val="001D5504"/>
    <w:rsid w:val="001D56BD"/>
    <w:rsid w:val="001D6B9C"/>
    <w:rsid w:val="001E14E9"/>
    <w:rsid w:val="001E4103"/>
    <w:rsid w:val="001E5D1C"/>
    <w:rsid w:val="001F08FC"/>
    <w:rsid w:val="002022E7"/>
    <w:rsid w:val="00212E71"/>
    <w:rsid w:val="00225C03"/>
    <w:rsid w:val="00252AC8"/>
    <w:rsid w:val="002534F5"/>
    <w:rsid w:val="00264D3B"/>
    <w:rsid w:val="0026687B"/>
    <w:rsid w:val="00271F43"/>
    <w:rsid w:val="002769C5"/>
    <w:rsid w:val="00281929"/>
    <w:rsid w:val="00282E5C"/>
    <w:rsid w:val="00293BF8"/>
    <w:rsid w:val="002954AF"/>
    <w:rsid w:val="002A4CD5"/>
    <w:rsid w:val="002B1BDC"/>
    <w:rsid w:val="002C7BCE"/>
    <w:rsid w:val="002D74E8"/>
    <w:rsid w:val="002E592F"/>
    <w:rsid w:val="002F06DE"/>
    <w:rsid w:val="002F0DED"/>
    <w:rsid w:val="002F4013"/>
    <w:rsid w:val="002F7CFE"/>
    <w:rsid w:val="00311FC0"/>
    <w:rsid w:val="003177F3"/>
    <w:rsid w:val="00321E8F"/>
    <w:rsid w:val="00323B88"/>
    <w:rsid w:val="00334A66"/>
    <w:rsid w:val="00335E39"/>
    <w:rsid w:val="00336755"/>
    <w:rsid w:val="00342541"/>
    <w:rsid w:val="00356AAF"/>
    <w:rsid w:val="0035723D"/>
    <w:rsid w:val="00361F3E"/>
    <w:rsid w:val="00362EAC"/>
    <w:rsid w:val="00363B55"/>
    <w:rsid w:val="00364C4F"/>
    <w:rsid w:val="00371485"/>
    <w:rsid w:val="0037398D"/>
    <w:rsid w:val="003826CB"/>
    <w:rsid w:val="00391540"/>
    <w:rsid w:val="0039431B"/>
    <w:rsid w:val="0039502F"/>
    <w:rsid w:val="003A597E"/>
    <w:rsid w:val="003A7AB4"/>
    <w:rsid w:val="003B41BF"/>
    <w:rsid w:val="003C7726"/>
    <w:rsid w:val="003D335D"/>
    <w:rsid w:val="003D5169"/>
    <w:rsid w:val="003E14BB"/>
    <w:rsid w:val="003E6431"/>
    <w:rsid w:val="003F2004"/>
    <w:rsid w:val="003F4875"/>
    <w:rsid w:val="003F616C"/>
    <w:rsid w:val="003F6220"/>
    <w:rsid w:val="00425BC2"/>
    <w:rsid w:val="00426AE6"/>
    <w:rsid w:val="00433AA6"/>
    <w:rsid w:val="00475861"/>
    <w:rsid w:val="004A0C5E"/>
    <w:rsid w:val="004B4A9A"/>
    <w:rsid w:val="004C43EF"/>
    <w:rsid w:val="004D4113"/>
    <w:rsid w:val="004E43EF"/>
    <w:rsid w:val="004F3B3F"/>
    <w:rsid w:val="005070BA"/>
    <w:rsid w:val="00512B87"/>
    <w:rsid w:val="00514151"/>
    <w:rsid w:val="00525574"/>
    <w:rsid w:val="0052645E"/>
    <w:rsid w:val="00543A8B"/>
    <w:rsid w:val="00545B75"/>
    <w:rsid w:val="00552CA8"/>
    <w:rsid w:val="0055482D"/>
    <w:rsid w:val="00555996"/>
    <w:rsid w:val="00565A2A"/>
    <w:rsid w:val="00570582"/>
    <w:rsid w:val="00571701"/>
    <w:rsid w:val="00585399"/>
    <w:rsid w:val="0059554D"/>
    <w:rsid w:val="005B5B13"/>
    <w:rsid w:val="005C0C93"/>
    <w:rsid w:val="005C2167"/>
    <w:rsid w:val="005C3706"/>
    <w:rsid w:val="005D023B"/>
    <w:rsid w:val="005D2CF3"/>
    <w:rsid w:val="005D5D56"/>
    <w:rsid w:val="005E2F6D"/>
    <w:rsid w:val="005F6202"/>
    <w:rsid w:val="005F757F"/>
    <w:rsid w:val="006011A4"/>
    <w:rsid w:val="00602F4D"/>
    <w:rsid w:val="006040FB"/>
    <w:rsid w:val="00610A3B"/>
    <w:rsid w:val="00621BF2"/>
    <w:rsid w:val="00621DFA"/>
    <w:rsid w:val="00645BA6"/>
    <w:rsid w:val="00660D02"/>
    <w:rsid w:val="00667420"/>
    <w:rsid w:val="00674350"/>
    <w:rsid w:val="00682FE2"/>
    <w:rsid w:val="00685037"/>
    <w:rsid w:val="00693448"/>
    <w:rsid w:val="006937B6"/>
    <w:rsid w:val="006A38D2"/>
    <w:rsid w:val="006A41B7"/>
    <w:rsid w:val="006F7CFE"/>
    <w:rsid w:val="00702542"/>
    <w:rsid w:val="007117A9"/>
    <w:rsid w:val="0074763A"/>
    <w:rsid w:val="00752125"/>
    <w:rsid w:val="00760DF6"/>
    <w:rsid w:val="007746CA"/>
    <w:rsid w:val="00777BB6"/>
    <w:rsid w:val="00782ACB"/>
    <w:rsid w:val="00785D16"/>
    <w:rsid w:val="0079178F"/>
    <w:rsid w:val="007926AA"/>
    <w:rsid w:val="0079619E"/>
    <w:rsid w:val="00797228"/>
    <w:rsid w:val="007A28CC"/>
    <w:rsid w:val="007D22F9"/>
    <w:rsid w:val="007E13D5"/>
    <w:rsid w:val="007E6C55"/>
    <w:rsid w:val="007F65AC"/>
    <w:rsid w:val="00800793"/>
    <w:rsid w:val="00805996"/>
    <w:rsid w:val="008071DA"/>
    <w:rsid w:val="00811240"/>
    <w:rsid w:val="00824649"/>
    <w:rsid w:val="00825021"/>
    <w:rsid w:val="00833E7F"/>
    <w:rsid w:val="00837D8F"/>
    <w:rsid w:val="00841BCA"/>
    <w:rsid w:val="00843822"/>
    <w:rsid w:val="00844461"/>
    <w:rsid w:val="008460BF"/>
    <w:rsid w:val="00851DE4"/>
    <w:rsid w:val="008624B9"/>
    <w:rsid w:val="00885D59"/>
    <w:rsid w:val="008A4D54"/>
    <w:rsid w:val="008A4D77"/>
    <w:rsid w:val="008A5BF1"/>
    <w:rsid w:val="008B1C27"/>
    <w:rsid w:val="008B396B"/>
    <w:rsid w:val="008B4207"/>
    <w:rsid w:val="008B610D"/>
    <w:rsid w:val="008C4831"/>
    <w:rsid w:val="008D4A90"/>
    <w:rsid w:val="009020B9"/>
    <w:rsid w:val="009158C2"/>
    <w:rsid w:val="009225C4"/>
    <w:rsid w:val="00930256"/>
    <w:rsid w:val="009320C0"/>
    <w:rsid w:val="00932A94"/>
    <w:rsid w:val="009355C0"/>
    <w:rsid w:val="00941F00"/>
    <w:rsid w:val="00942CF4"/>
    <w:rsid w:val="00954B8B"/>
    <w:rsid w:val="00970272"/>
    <w:rsid w:val="009A6B2A"/>
    <w:rsid w:val="009C07FF"/>
    <w:rsid w:val="009C3076"/>
    <w:rsid w:val="009C3294"/>
    <w:rsid w:val="009D446B"/>
    <w:rsid w:val="009D6B7C"/>
    <w:rsid w:val="009E51EF"/>
    <w:rsid w:val="00A1338A"/>
    <w:rsid w:val="00A15F53"/>
    <w:rsid w:val="00A20693"/>
    <w:rsid w:val="00A227FE"/>
    <w:rsid w:val="00A23174"/>
    <w:rsid w:val="00A278F1"/>
    <w:rsid w:val="00A27E25"/>
    <w:rsid w:val="00A43699"/>
    <w:rsid w:val="00A466E5"/>
    <w:rsid w:val="00A530E4"/>
    <w:rsid w:val="00A62452"/>
    <w:rsid w:val="00A65BF3"/>
    <w:rsid w:val="00A706BA"/>
    <w:rsid w:val="00A709EE"/>
    <w:rsid w:val="00A74E6A"/>
    <w:rsid w:val="00A7500B"/>
    <w:rsid w:val="00A77A71"/>
    <w:rsid w:val="00A8536A"/>
    <w:rsid w:val="00A85FEF"/>
    <w:rsid w:val="00A963B0"/>
    <w:rsid w:val="00AA12F1"/>
    <w:rsid w:val="00AB0F59"/>
    <w:rsid w:val="00AD3DA7"/>
    <w:rsid w:val="00AD69E1"/>
    <w:rsid w:val="00AE207C"/>
    <w:rsid w:val="00AE283A"/>
    <w:rsid w:val="00AF1F42"/>
    <w:rsid w:val="00B07A2F"/>
    <w:rsid w:val="00B22E34"/>
    <w:rsid w:val="00B324BF"/>
    <w:rsid w:val="00B34989"/>
    <w:rsid w:val="00B3517C"/>
    <w:rsid w:val="00B46570"/>
    <w:rsid w:val="00B62C53"/>
    <w:rsid w:val="00B70C61"/>
    <w:rsid w:val="00B741C7"/>
    <w:rsid w:val="00BB41EF"/>
    <w:rsid w:val="00BB647D"/>
    <w:rsid w:val="00BC47FA"/>
    <w:rsid w:val="00BC7674"/>
    <w:rsid w:val="00BD1639"/>
    <w:rsid w:val="00BD30C4"/>
    <w:rsid w:val="00BD71B5"/>
    <w:rsid w:val="00BD7414"/>
    <w:rsid w:val="00BE609B"/>
    <w:rsid w:val="00C007AD"/>
    <w:rsid w:val="00C051A3"/>
    <w:rsid w:val="00C05857"/>
    <w:rsid w:val="00C11CB1"/>
    <w:rsid w:val="00C2484F"/>
    <w:rsid w:val="00C24919"/>
    <w:rsid w:val="00C311F5"/>
    <w:rsid w:val="00C42AC4"/>
    <w:rsid w:val="00C4453F"/>
    <w:rsid w:val="00C46B0D"/>
    <w:rsid w:val="00C47E2C"/>
    <w:rsid w:val="00C67376"/>
    <w:rsid w:val="00C80F24"/>
    <w:rsid w:val="00C867DC"/>
    <w:rsid w:val="00CD3136"/>
    <w:rsid w:val="00CE0FE4"/>
    <w:rsid w:val="00CE59B2"/>
    <w:rsid w:val="00CF31BF"/>
    <w:rsid w:val="00D10716"/>
    <w:rsid w:val="00D226CD"/>
    <w:rsid w:val="00D30120"/>
    <w:rsid w:val="00D32229"/>
    <w:rsid w:val="00D344AD"/>
    <w:rsid w:val="00D4642D"/>
    <w:rsid w:val="00D51490"/>
    <w:rsid w:val="00D556CF"/>
    <w:rsid w:val="00D57590"/>
    <w:rsid w:val="00D6146B"/>
    <w:rsid w:val="00D77847"/>
    <w:rsid w:val="00D77A9B"/>
    <w:rsid w:val="00DA53C0"/>
    <w:rsid w:val="00DA738A"/>
    <w:rsid w:val="00DB3DCE"/>
    <w:rsid w:val="00DB5F5F"/>
    <w:rsid w:val="00DB73E0"/>
    <w:rsid w:val="00DD234D"/>
    <w:rsid w:val="00DD5D36"/>
    <w:rsid w:val="00DE662B"/>
    <w:rsid w:val="00DE6BDD"/>
    <w:rsid w:val="00DE75C6"/>
    <w:rsid w:val="00E0417B"/>
    <w:rsid w:val="00E06AE9"/>
    <w:rsid w:val="00E10B7A"/>
    <w:rsid w:val="00E20379"/>
    <w:rsid w:val="00E246CB"/>
    <w:rsid w:val="00E31853"/>
    <w:rsid w:val="00E41F77"/>
    <w:rsid w:val="00E56640"/>
    <w:rsid w:val="00E6161C"/>
    <w:rsid w:val="00E642F4"/>
    <w:rsid w:val="00E678A3"/>
    <w:rsid w:val="00E812AC"/>
    <w:rsid w:val="00E93156"/>
    <w:rsid w:val="00EA4760"/>
    <w:rsid w:val="00EB6B23"/>
    <w:rsid w:val="00EB6BA7"/>
    <w:rsid w:val="00ED2E1A"/>
    <w:rsid w:val="00EE08B4"/>
    <w:rsid w:val="00EE1991"/>
    <w:rsid w:val="00EF60E9"/>
    <w:rsid w:val="00F062D3"/>
    <w:rsid w:val="00F06D8D"/>
    <w:rsid w:val="00F37FF9"/>
    <w:rsid w:val="00F45399"/>
    <w:rsid w:val="00F4586C"/>
    <w:rsid w:val="00F5502C"/>
    <w:rsid w:val="00F56BD9"/>
    <w:rsid w:val="00F713A7"/>
    <w:rsid w:val="00F80503"/>
    <w:rsid w:val="00F93862"/>
    <w:rsid w:val="00FA2BAF"/>
    <w:rsid w:val="00FB6EC4"/>
    <w:rsid w:val="00FC0198"/>
    <w:rsid w:val="00FC6275"/>
    <w:rsid w:val="00FD34AD"/>
    <w:rsid w:val="00FE0846"/>
    <w:rsid w:val="00FF0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055FF90-716C-4AE8-89C8-E4842C6BC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485"/>
    <w:pPr>
      <w:spacing w:after="200" w:line="276" w:lineRule="auto"/>
    </w:pPr>
    <w:rPr>
      <w:sz w:val="22"/>
      <w:szCs w:val="22"/>
    </w:rPr>
  </w:style>
  <w:style w:type="paragraph" w:styleId="1">
    <w:name w:val="heading 1"/>
    <w:basedOn w:val="a"/>
    <w:next w:val="a"/>
    <w:link w:val="10"/>
    <w:qFormat/>
    <w:locked/>
    <w:rsid w:val="002D74E8"/>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324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DD5D36"/>
    <w:pPr>
      <w:ind w:left="720"/>
      <w:contextualSpacing/>
    </w:pPr>
  </w:style>
  <w:style w:type="paragraph" w:styleId="a5">
    <w:name w:val="Balloon Text"/>
    <w:basedOn w:val="a"/>
    <w:link w:val="a6"/>
    <w:uiPriority w:val="99"/>
    <w:semiHidden/>
    <w:rsid w:val="0001315C"/>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01315C"/>
    <w:rPr>
      <w:rFonts w:ascii="Tahoma" w:hAnsi="Tahoma" w:cs="Tahoma"/>
      <w:sz w:val="16"/>
      <w:szCs w:val="16"/>
    </w:rPr>
  </w:style>
  <w:style w:type="character" w:customStyle="1" w:styleId="10">
    <w:name w:val="Заголовок 1 Знак"/>
    <w:link w:val="1"/>
    <w:rsid w:val="002D74E8"/>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56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4DB37-A76A-46C7-B563-5EE3CB855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1566</Words>
  <Characters>8927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emostovaya</dc:creator>
  <cp:keywords/>
  <dc:description/>
  <cp:lastModifiedBy>Сивирчукова Лариса Николаевна</cp:lastModifiedBy>
  <cp:revision>2</cp:revision>
  <cp:lastPrinted>2019-05-14T07:23:00Z</cp:lastPrinted>
  <dcterms:created xsi:type="dcterms:W3CDTF">2019-05-20T06:43:00Z</dcterms:created>
  <dcterms:modified xsi:type="dcterms:W3CDTF">2019-05-20T06:43:00Z</dcterms:modified>
</cp:coreProperties>
</file>