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D1" w:rsidRDefault="002251D1" w:rsidP="00EE3104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137429" w:rsidRPr="00137429" w:rsidRDefault="00137429" w:rsidP="00EE3104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137429">
        <w:rPr>
          <w:rFonts w:ascii="Times New Roman" w:hAnsi="Times New Roman" w:cs="Times New Roman"/>
          <w:noProof/>
        </w:rPr>
        <w:drawing>
          <wp:inline distT="0" distB="0" distL="0" distR="0">
            <wp:extent cx="4762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5EC">
        <w:rPr>
          <w:rFonts w:ascii="Times New Roman" w:hAnsi="Times New Roman" w:cs="Times New Roman"/>
          <w:b/>
        </w:rPr>
        <w:t xml:space="preserve">                                                         </w:t>
      </w:r>
    </w:p>
    <w:p w:rsidR="00137429" w:rsidRPr="00137429" w:rsidRDefault="00E445EC" w:rsidP="00E445EC">
      <w:pPr>
        <w:spacing w:after="0" w:line="2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137429" w:rsidRPr="00137429" w:rsidRDefault="00137429" w:rsidP="00EE3104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</w:rPr>
      </w:pPr>
      <w:r w:rsidRPr="00137429">
        <w:rPr>
          <w:rFonts w:ascii="Times New Roman" w:hAnsi="Times New Roman" w:cs="Times New Roman"/>
          <w:b/>
          <w:sz w:val="36"/>
        </w:rPr>
        <w:t xml:space="preserve">АДМИНИСТРАЦИЯ </w:t>
      </w:r>
    </w:p>
    <w:p w:rsidR="00137429" w:rsidRPr="00137429" w:rsidRDefault="00137429" w:rsidP="00EE3104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</w:rPr>
      </w:pPr>
      <w:r w:rsidRPr="00137429">
        <w:rPr>
          <w:rFonts w:ascii="Times New Roman" w:hAnsi="Times New Roman" w:cs="Times New Roman"/>
          <w:b/>
          <w:sz w:val="36"/>
        </w:rPr>
        <w:t xml:space="preserve">КАЛАЧЕЕВСКОГО МУНИЦИПАЛЬНОГО РАЙОНА </w:t>
      </w:r>
    </w:p>
    <w:p w:rsidR="00137429" w:rsidRPr="00137429" w:rsidRDefault="00137429" w:rsidP="00EE3104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</w:rPr>
      </w:pPr>
      <w:r w:rsidRPr="00137429">
        <w:rPr>
          <w:rFonts w:ascii="Times New Roman" w:hAnsi="Times New Roman" w:cs="Times New Roman"/>
          <w:b/>
          <w:sz w:val="36"/>
        </w:rPr>
        <w:t>ВОРОНЕЖСКОЙ ОБЛАСТИ</w:t>
      </w:r>
    </w:p>
    <w:p w:rsidR="00137429" w:rsidRDefault="00137429" w:rsidP="00EE3104">
      <w:pPr>
        <w:pStyle w:val="3"/>
        <w:numPr>
          <w:ilvl w:val="2"/>
          <w:numId w:val="2"/>
        </w:numPr>
        <w:tabs>
          <w:tab w:val="clear" w:pos="720"/>
          <w:tab w:val="num" w:pos="0"/>
        </w:tabs>
        <w:spacing w:line="20" w:lineRule="atLeast"/>
        <w:ind w:left="0" w:firstLine="0"/>
        <w:rPr>
          <w:sz w:val="48"/>
        </w:rPr>
      </w:pPr>
      <w:r w:rsidRPr="00137429">
        <w:rPr>
          <w:sz w:val="48"/>
        </w:rPr>
        <w:t>ПОСТАНОВЛЕНИЕ</w:t>
      </w:r>
    </w:p>
    <w:p w:rsidR="00EB04C1" w:rsidRPr="00EE3104" w:rsidRDefault="00EB04C1" w:rsidP="00EE3104">
      <w:pPr>
        <w:rPr>
          <w:lang w:eastAsia="ar-SA"/>
        </w:rPr>
      </w:pPr>
    </w:p>
    <w:p w:rsidR="00137429" w:rsidRPr="00EB04C1" w:rsidRDefault="00137429" w:rsidP="00EE310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B04C1">
        <w:rPr>
          <w:rFonts w:ascii="Times New Roman" w:hAnsi="Times New Roman" w:cs="Times New Roman"/>
          <w:sz w:val="28"/>
          <w:szCs w:val="28"/>
        </w:rPr>
        <w:t>"</w:t>
      </w:r>
      <w:r w:rsidR="00CB57E8">
        <w:rPr>
          <w:rFonts w:ascii="Times New Roman" w:hAnsi="Times New Roman" w:cs="Times New Roman"/>
          <w:sz w:val="28"/>
          <w:szCs w:val="28"/>
        </w:rPr>
        <w:t>___</w:t>
      </w:r>
      <w:r w:rsidRPr="00EB04C1">
        <w:rPr>
          <w:rFonts w:ascii="Times New Roman" w:hAnsi="Times New Roman" w:cs="Times New Roman"/>
          <w:sz w:val="28"/>
          <w:szCs w:val="28"/>
        </w:rPr>
        <w:t>"</w:t>
      </w:r>
      <w:r w:rsidR="00FA0BEE">
        <w:rPr>
          <w:rFonts w:ascii="Times New Roman" w:hAnsi="Times New Roman" w:cs="Times New Roman"/>
          <w:sz w:val="28"/>
          <w:szCs w:val="28"/>
        </w:rPr>
        <w:t xml:space="preserve"> </w:t>
      </w:r>
      <w:r w:rsidR="00CB57E8">
        <w:rPr>
          <w:rFonts w:ascii="Times New Roman" w:hAnsi="Times New Roman" w:cs="Times New Roman"/>
          <w:sz w:val="28"/>
          <w:szCs w:val="28"/>
        </w:rPr>
        <w:t>__________</w:t>
      </w:r>
      <w:r w:rsidR="00FA0BEE">
        <w:rPr>
          <w:rFonts w:ascii="Times New Roman" w:hAnsi="Times New Roman" w:cs="Times New Roman"/>
          <w:sz w:val="28"/>
          <w:szCs w:val="28"/>
        </w:rPr>
        <w:t xml:space="preserve"> </w:t>
      </w:r>
      <w:r w:rsidR="003A59C8" w:rsidRPr="00EB04C1">
        <w:rPr>
          <w:rFonts w:ascii="Times New Roman" w:hAnsi="Times New Roman" w:cs="Times New Roman"/>
          <w:sz w:val="28"/>
          <w:szCs w:val="28"/>
        </w:rPr>
        <w:t>20</w:t>
      </w:r>
      <w:r w:rsidR="00515BB2">
        <w:rPr>
          <w:rFonts w:ascii="Times New Roman" w:hAnsi="Times New Roman" w:cs="Times New Roman"/>
          <w:sz w:val="28"/>
          <w:szCs w:val="28"/>
        </w:rPr>
        <w:t>2</w:t>
      </w:r>
      <w:r w:rsidR="00CB57E8">
        <w:rPr>
          <w:rFonts w:ascii="Times New Roman" w:hAnsi="Times New Roman" w:cs="Times New Roman"/>
          <w:sz w:val="28"/>
          <w:szCs w:val="28"/>
        </w:rPr>
        <w:t>5</w:t>
      </w:r>
      <w:r w:rsidR="00515BB2">
        <w:rPr>
          <w:rFonts w:ascii="Times New Roman" w:hAnsi="Times New Roman" w:cs="Times New Roman"/>
          <w:sz w:val="28"/>
          <w:szCs w:val="28"/>
        </w:rPr>
        <w:t xml:space="preserve"> </w:t>
      </w:r>
      <w:r w:rsidR="00CB57E8">
        <w:rPr>
          <w:rFonts w:ascii="Times New Roman" w:hAnsi="Times New Roman" w:cs="Times New Roman"/>
          <w:sz w:val="28"/>
          <w:szCs w:val="28"/>
        </w:rPr>
        <w:t>г.  №____</w:t>
      </w:r>
    </w:p>
    <w:p w:rsidR="00137429" w:rsidRPr="00EE3104" w:rsidRDefault="00515A60" w:rsidP="00EE3104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</w:t>
      </w:r>
      <w:r w:rsidR="008B1BB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137429" w:rsidRPr="00137429">
        <w:rPr>
          <w:rFonts w:ascii="Times New Roman" w:hAnsi="Times New Roman" w:cs="Times New Roman"/>
        </w:rPr>
        <w:t xml:space="preserve"> </w:t>
      </w:r>
      <w:r w:rsidR="00137429" w:rsidRPr="00EE3104">
        <w:rPr>
          <w:rFonts w:ascii="Times New Roman" w:hAnsi="Times New Roman" w:cs="Times New Roman"/>
          <w:sz w:val="20"/>
          <w:szCs w:val="20"/>
        </w:rPr>
        <w:t>г. Калач</w:t>
      </w:r>
    </w:p>
    <w:p w:rsidR="002251D1" w:rsidRPr="003903C4" w:rsidRDefault="002251D1" w:rsidP="00EE3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4323" w:rsidRDefault="008B1BBB" w:rsidP="00515BB2">
      <w:pPr>
        <w:spacing w:after="0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B2">
        <w:rPr>
          <w:rFonts w:ascii="Times New Roman" w:hAnsi="Times New Roman" w:cs="Times New Roman"/>
          <w:b/>
          <w:sz w:val="28"/>
          <w:szCs w:val="28"/>
        </w:rPr>
        <w:t>О</w:t>
      </w:r>
      <w:r w:rsidR="00AB4323">
        <w:rPr>
          <w:rFonts w:ascii="Times New Roman" w:hAnsi="Times New Roman" w:cs="Times New Roman"/>
          <w:b/>
          <w:sz w:val="28"/>
          <w:szCs w:val="28"/>
        </w:rPr>
        <w:t xml:space="preserve">б определении гарантирующей организации </w:t>
      </w:r>
      <w:r w:rsidR="004D0197">
        <w:rPr>
          <w:rFonts w:ascii="Times New Roman" w:hAnsi="Times New Roman" w:cs="Times New Roman"/>
          <w:b/>
          <w:sz w:val="28"/>
          <w:szCs w:val="28"/>
        </w:rPr>
        <w:t xml:space="preserve">для централизованной системы </w:t>
      </w:r>
      <w:r w:rsidR="00AB4323">
        <w:rPr>
          <w:rFonts w:ascii="Times New Roman" w:hAnsi="Times New Roman" w:cs="Times New Roman"/>
          <w:b/>
          <w:sz w:val="28"/>
          <w:szCs w:val="28"/>
        </w:rPr>
        <w:t>холодно</w:t>
      </w:r>
      <w:r w:rsidR="004D0197">
        <w:rPr>
          <w:rFonts w:ascii="Times New Roman" w:hAnsi="Times New Roman" w:cs="Times New Roman"/>
          <w:b/>
          <w:sz w:val="28"/>
          <w:szCs w:val="28"/>
        </w:rPr>
        <w:t>го</w:t>
      </w:r>
      <w:r w:rsidR="00AB4323">
        <w:rPr>
          <w:rFonts w:ascii="Times New Roman" w:hAnsi="Times New Roman" w:cs="Times New Roman"/>
          <w:b/>
          <w:sz w:val="28"/>
          <w:szCs w:val="28"/>
        </w:rPr>
        <w:t xml:space="preserve"> водоснабжени</w:t>
      </w:r>
      <w:r w:rsidR="004D0197">
        <w:rPr>
          <w:rFonts w:ascii="Times New Roman" w:hAnsi="Times New Roman" w:cs="Times New Roman"/>
          <w:b/>
          <w:sz w:val="28"/>
          <w:szCs w:val="28"/>
        </w:rPr>
        <w:t>я</w:t>
      </w:r>
      <w:r w:rsidR="00AB4323">
        <w:rPr>
          <w:rFonts w:ascii="Times New Roman" w:hAnsi="Times New Roman" w:cs="Times New Roman"/>
          <w:b/>
          <w:sz w:val="28"/>
          <w:szCs w:val="28"/>
        </w:rPr>
        <w:t xml:space="preserve"> и водоотведения в границах городского и сельских поселений Калачеевского муниципального района Воронежской области</w:t>
      </w:r>
    </w:p>
    <w:p w:rsidR="008A5D56" w:rsidRPr="001D775B" w:rsidRDefault="008A5D56" w:rsidP="00EE31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1C96" w:rsidRPr="004830AD" w:rsidRDefault="0099504E" w:rsidP="00D273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4830AD">
        <w:rPr>
          <w:rFonts w:ascii="Times New Roman" w:hAnsi="Times New Roman" w:cs="Times New Roman"/>
          <w:sz w:val="28"/>
          <w:szCs w:val="28"/>
        </w:rPr>
        <w:t>оответствии</w:t>
      </w:r>
      <w:r w:rsidR="00FE5052">
        <w:rPr>
          <w:rFonts w:ascii="Times New Roman" w:hAnsi="Times New Roman" w:cs="Times New Roman"/>
          <w:sz w:val="28"/>
          <w:szCs w:val="28"/>
        </w:rPr>
        <w:t xml:space="preserve"> с Федеральн</w:t>
      </w:r>
      <w:r w:rsidR="004207B2">
        <w:rPr>
          <w:rFonts w:ascii="Times New Roman" w:hAnsi="Times New Roman" w:cs="Times New Roman"/>
          <w:sz w:val="28"/>
          <w:szCs w:val="28"/>
        </w:rPr>
        <w:t>ым</w:t>
      </w:r>
      <w:r w:rsidR="00FE505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207B2">
        <w:rPr>
          <w:rFonts w:ascii="Times New Roman" w:hAnsi="Times New Roman" w:cs="Times New Roman"/>
          <w:sz w:val="28"/>
          <w:szCs w:val="28"/>
        </w:rPr>
        <w:t>ом</w:t>
      </w:r>
      <w:r w:rsidR="00FE5052">
        <w:rPr>
          <w:rFonts w:ascii="Times New Roman" w:hAnsi="Times New Roman" w:cs="Times New Roman"/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</w:t>
      </w:r>
      <w:r w:rsidR="00F354C7">
        <w:rPr>
          <w:rFonts w:ascii="Times New Roman" w:hAnsi="Times New Roman" w:cs="Times New Roman"/>
          <w:sz w:val="28"/>
          <w:szCs w:val="28"/>
        </w:rPr>
        <w:t>,</w:t>
      </w:r>
      <w:r w:rsidR="00FE5052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Калачеевского муниципального района от 22.09.2023 г. №18 «О принятии осуществления полномочий по организации водоснабжения и водоотведения в границах городского и сельских поселений Калачеевского муниципального района Воронежской области» (в редакции от 24.07.2024 г.№60, от 20.02.2025 г. №89), во исполнение Федерального закона от</w:t>
      </w:r>
      <w:r w:rsidR="00797FE1">
        <w:rPr>
          <w:rFonts w:ascii="Times New Roman" w:hAnsi="Times New Roman" w:cs="Times New Roman"/>
          <w:sz w:val="28"/>
          <w:szCs w:val="28"/>
        </w:rPr>
        <w:t xml:space="preserve"> </w:t>
      </w:r>
      <w:r w:rsidR="001A56CC">
        <w:rPr>
          <w:rFonts w:ascii="Times New Roman" w:hAnsi="Times New Roman" w:cs="Times New Roman"/>
          <w:sz w:val="28"/>
          <w:szCs w:val="28"/>
        </w:rPr>
        <w:t>07.12.2011 г. №416-ФЗ «О водоснабжении и водоотведении»</w:t>
      </w:r>
      <w:r w:rsidR="00D64DC1">
        <w:rPr>
          <w:rFonts w:ascii="Times New Roman" w:hAnsi="Times New Roman" w:cs="Times New Roman"/>
          <w:sz w:val="28"/>
          <w:szCs w:val="28"/>
        </w:rPr>
        <w:t xml:space="preserve"> </w:t>
      </w:r>
      <w:r w:rsidR="00A83D0C" w:rsidRPr="004830AD">
        <w:rPr>
          <w:rFonts w:ascii="Times New Roman" w:hAnsi="Times New Roman" w:cs="Times New Roman"/>
          <w:sz w:val="28"/>
          <w:szCs w:val="28"/>
        </w:rPr>
        <w:t>админис</w:t>
      </w:r>
      <w:r w:rsidR="00102BC1" w:rsidRPr="004830AD">
        <w:rPr>
          <w:rFonts w:ascii="Times New Roman" w:hAnsi="Times New Roman" w:cs="Times New Roman"/>
          <w:sz w:val="28"/>
          <w:szCs w:val="28"/>
        </w:rPr>
        <w:t>трация Калачеевского муниципального района</w:t>
      </w:r>
      <w:r w:rsidR="005A3A2D" w:rsidRPr="004830AD">
        <w:rPr>
          <w:rFonts w:ascii="Times New Roman" w:hAnsi="Times New Roman" w:cs="Times New Roman"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п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о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с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т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а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н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о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в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л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я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е</w:t>
      </w:r>
      <w:r w:rsidR="00720797" w:rsidRPr="0048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BC1" w:rsidRPr="004830AD">
        <w:rPr>
          <w:rFonts w:ascii="Times New Roman" w:hAnsi="Times New Roman" w:cs="Times New Roman"/>
          <w:b/>
          <w:sz w:val="28"/>
          <w:szCs w:val="28"/>
        </w:rPr>
        <w:t>т:</w:t>
      </w:r>
    </w:p>
    <w:p w:rsidR="001A56CC" w:rsidRDefault="005C35CB" w:rsidP="005C35C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56CC">
        <w:rPr>
          <w:rFonts w:ascii="Times New Roman" w:hAnsi="Times New Roman" w:cs="Times New Roman"/>
          <w:sz w:val="28"/>
          <w:szCs w:val="28"/>
        </w:rPr>
        <w:t xml:space="preserve">Определить гарантирующей организацией для централизованной системы холодного водоснабжения и водоотведения на территории городского поселения - город Калач Калачеевского муниципального района Воронежской области, Заброденского и Пригородного сельских поселений Калачеевского муниципального района Воронежской области </w:t>
      </w:r>
      <w:r w:rsidR="00515EAE">
        <w:rPr>
          <w:rFonts w:ascii="Times New Roman" w:hAnsi="Times New Roman" w:cs="Times New Roman"/>
          <w:sz w:val="28"/>
          <w:szCs w:val="28"/>
        </w:rPr>
        <w:t xml:space="preserve">муниципальное предприятие Калачеевского муниципального района Воронежской области </w:t>
      </w:r>
      <w:r w:rsidR="001A56CC">
        <w:rPr>
          <w:rFonts w:ascii="Times New Roman" w:hAnsi="Times New Roman" w:cs="Times New Roman"/>
          <w:sz w:val="28"/>
          <w:szCs w:val="28"/>
        </w:rPr>
        <w:t>«Районное водоснабжение»</w:t>
      </w:r>
      <w:r w:rsidR="00515EAE">
        <w:rPr>
          <w:rFonts w:ascii="Times New Roman" w:hAnsi="Times New Roman" w:cs="Times New Roman"/>
          <w:sz w:val="28"/>
          <w:szCs w:val="28"/>
        </w:rPr>
        <w:t xml:space="preserve"> (МП «Райводснаб»)</w:t>
      </w:r>
      <w:r w:rsidR="001A56CC">
        <w:rPr>
          <w:rFonts w:ascii="Times New Roman" w:hAnsi="Times New Roman" w:cs="Times New Roman"/>
          <w:sz w:val="28"/>
          <w:szCs w:val="28"/>
        </w:rPr>
        <w:t>.</w:t>
      </w:r>
    </w:p>
    <w:p w:rsidR="005E632F" w:rsidRDefault="001A56CC" w:rsidP="005C35C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гарантирующей организацией для централизованной системы холодного водоснабжения на территории Краснобратского,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Калачеевского, Коренновского, Манинского, Новокриушанского, Подгоренского, Семёновского, Скрипнянского, Советского, Хрещатовского, Ясеновского сельских поселений Калачеевского муниципального района Воронежской области </w:t>
      </w:r>
      <w:r w:rsidR="00515EAE">
        <w:rPr>
          <w:rFonts w:ascii="Times New Roman" w:hAnsi="Times New Roman" w:cs="Times New Roman"/>
          <w:sz w:val="28"/>
          <w:szCs w:val="28"/>
        </w:rPr>
        <w:t>муниципальное предприятие Калачеевского муниципального района Воронежской области «Районное водоснабжение»  (МП «Райводснаб»)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FE1" w:rsidRPr="00797FE1" w:rsidRDefault="005E632F" w:rsidP="00515E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7FE1">
        <w:rPr>
          <w:rFonts w:ascii="Times New Roman" w:hAnsi="Times New Roman" w:cs="Times New Roman"/>
          <w:sz w:val="28"/>
          <w:szCs w:val="28"/>
        </w:rPr>
        <w:t xml:space="preserve">. </w:t>
      </w:r>
      <w:r w:rsidR="00797FE1" w:rsidRPr="00797FE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492A03" w:rsidRPr="00797FE1" w:rsidRDefault="00797FE1" w:rsidP="00797FE1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B43B7" w:rsidRPr="00797FE1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492A03" w:rsidRPr="00797FE1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Калачеевского муниципального района                Д.Г. Чукардина.</w:t>
      </w:r>
    </w:p>
    <w:p w:rsidR="00B0322A" w:rsidRPr="001D775B" w:rsidRDefault="00B0322A" w:rsidP="005C35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C35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0D8" w:rsidRPr="00D273E7" w:rsidRDefault="00CB57E8" w:rsidP="00D0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70D8" w:rsidRPr="00D273E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B70D8" w:rsidRPr="00D273E7" w:rsidRDefault="00DB70D8" w:rsidP="00D0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73E7">
        <w:rPr>
          <w:rFonts w:ascii="Times New Roman" w:hAnsi="Times New Roman" w:cs="Times New Roman"/>
          <w:sz w:val="28"/>
          <w:szCs w:val="28"/>
        </w:rPr>
        <w:t xml:space="preserve">Калачеевского муниципального района    </w:t>
      </w:r>
      <w:r w:rsidR="002251D1" w:rsidRPr="00D273E7">
        <w:rPr>
          <w:rFonts w:ascii="Times New Roman" w:hAnsi="Times New Roman" w:cs="Times New Roman"/>
          <w:sz w:val="28"/>
          <w:szCs w:val="28"/>
        </w:rPr>
        <w:t xml:space="preserve">      </w:t>
      </w:r>
      <w:r w:rsidR="00B0322A" w:rsidRPr="00D273E7">
        <w:rPr>
          <w:rFonts w:ascii="Times New Roman" w:hAnsi="Times New Roman" w:cs="Times New Roman"/>
          <w:sz w:val="28"/>
          <w:szCs w:val="28"/>
        </w:rPr>
        <w:t xml:space="preserve">       </w:t>
      </w:r>
      <w:r w:rsidR="001D775B" w:rsidRPr="00D273E7">
        <w:rPr>
          <w:rFonts w:ascii="Times New Roman" w:hAnsi="Times New Roman" w:cs="Times New Roman"/>
          <w:sz w:val="28"/>
          <w:szCs w:val="28"/>
        </w:rPr>
        <w:t xml:space="preserve">    </w:t>
      </w:r>
      <w:r w:rsidR="00D273E7">
        <w:rPr>
          <w:rFonts w:ascii="Times New Roman" w:hAnsi="Times New Roman" w:cs="Times New Roman"/>
          <w:sz w:val="28"/>
          <w:szCs w:val="28"/>
        </w:rPr>
        <w:t xml:space="preserve">  </w:t>
      </w:r>
      <w:r w:rsidR="00CB57E8">
        <w:rPr>
          <w:rFonts w:ascii="Times New Roman" w:hAnsi="Times New Roman" w:cs="Times New Roman"/>
          <w:sz w:val="28"/>
          <w:szCs w:val="28"/>
        </w:rPr>
        <w:t xml:space="preserve"> </w:t>
      </w:r>
      <w:r w:rsidR="00D273E7">
        <w:rPr>
          <w:rFonts w:ascii="Times New Roman" w:hAnsi="Times New Roman" w:cs="Times New Roman"/>
          <w:sz w:val="28"/>
          <w:szCs w:val="28"/>
        </w:rPr>
        <w:t xml:space="preserve">   </w:t>
      </w:r>
      <w:r w:rsidR="001D775B" w:rsidRPr="00D273E7">
        <w:rPr>
          <w:rFonts w:ascii="Times New Roman" w:hAnsi="Times New Roman" w:cs="Times New Roman"/>
          <w:sz w:val="28"/>
          <w:szCs w:val="28"/>
        </w:rPr>
        <w:t xml:space="preserve">       </w:t>
      </w:r>
      <w:r w:rsidR="00B0322A" w:rsidRPr="00D273E7">
        <w:rPr>
          <w:rFonts w:ascii="Times New Roman" w:hAnsi="Times New Roman" w:cs="Times New Roman"/>
          <w:sz w:val="28"/>
          <w:szCs w:val="28"/>
        </w:rPr>
        <w:t xml:space="preserve"> </w:t>
      </w:r>
      <w:r w:rsidR="004C15D2">
        <w:rPr>
          <w:rFonts w:ascii="Times New Roman" w:hAnsi="Times New Roman" w:cs="Times New Roman"/>
          <w:sz w:val="28"/>
          <w:szCs w:val="28"/>
        </w:rPr>
        <w:t xml:space="preserve">   </w:t>
      </w:r>
      <w:r w:rsidR="00B0322A" w:rsidRPr="00D273E7">
        <w:rPr>
          <w:rFonts w:ascii="Times New Roman" w:hAnsi="Times New Roman" w:cs="Times New Roman"/>
          <w:sz w:val="28"/>
          <w:szCs w:val="28"/>
        </w:rPr>
        <w:t xml:space="preserve"> </w:t>
      </w:r>
      <w:r w:rsidR="00CB57E8">
        <w:rPr>
          <w:rFonts w:ascii="Times New Roman" w:hAnsi="Times New Roman" w:cs="Times New Roman"/>
          <w:sz w:val="28"/>
          <w:szCs w:val="28"/>
        </w:rPr>
        <w:t>Н.Т. Котолевский</w:t>
      </w:r>
    </w:p>
    <w:p w:rsidR="00137429" w:rsidRPr="00D273E7" w:rsidRDefault="00137429" w:rsidP="00D0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2E66" w:rsidRPr="00D273E7" w:rsidRDefault="009B2E66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3903C4" w:rsidRDefault="003903C4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3903C4" w:rsidRDefault="003903C4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273E7" w:rsidRDefault="00D273E7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797FE1" w:rsidRDefault="00797FE1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797FE1" w:rsidRDefault="00797FE1" w:rsidP="005809D4">
      <w:pPr>
        <w:pStyle w:val="a3"/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sectPr w:rsidR="00797FE1" w:rsidSect="00D273E7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B9C" w:rsidRDefault="00420B9C" w:rsidP="0002181A">
      <w:pPr>
        <w:spacing w:after="0" w:line="240" w:lineRule="auto"/>
      </w:pPr>
      <w:r>
        <w:separator/>
      </w:r>
    </w:p>
  </w:endnote>
  <w:endnote w:type="continuationSeparator" w:id="0">
    <w:p w:rsidR="00420B9C" w:rsidRDefault="00420B9C" w:rsidP="0002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B9C" w:rsidRDefault="00420B9C" w:rsidP="0002181A">
      <w:pPr>
        <w:spacing w:after="0" w:line="240" w:lineRule="auto"/>
      </w:pPr>
      <w:r>
        <w:separator/>
      </w:r>
    </w:p>
  </w:footnote>
  <w:footnote w:type="continuationSeparator" w:id="0">
    <w:p w:rsidR="00420B9C" w:rsidRDefault="00420B9C" w:rsidP="0002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B02044"/>
    <w:multiLevelType w:val="hybridMultilevel"/>
    <w:tmpl w:val="FD1CBC8A"/>
    <w:lvl w:ilvl="0" w:tplc="8DCEB38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0C7DE5"/>
    <w:multiLevelType w:val="hybridMultilevel"/>
    <w:tmpl w:val="65B66950"/>
    <w:lvl w:ilvl="0" w:tplc="9EB055D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947DFF"/>
    <w:multiLevelType w:val="hybridMultilevel"/>
    <w:tmpl w:val="1ABE5480"/>
    <w:lvl w:ilvl="0" w:tplc="658E98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373BA0"/>
    <w:multiLevelType w:val="hybridMultilevel"/>
    <w:tmpl w:val="6D7EDD90"/>
    <w:lvl w:ilvl="0" w:tplc="1B8C256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36384A"/>
    <w:multiLevelType w:val="hybridMultilevel"/>
    <w:tmpl w:val="C576CE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827D1"/>
    <w:multiLevelType w:val="hybridMultilevel"/>
    <w:tmpl w:val="83D4E66E"/>
    <w:lvl w:ilvl="0" w:tplc="E6CA6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EB519B"/>
    <w:multiLevelType w:val="hybridMultilevel"/>
    <w:tmpl w:val="9CCCB6A0"/>
    <w:lvl w:ilvl="0" w:tplc="1A0EE82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00"/>
    <w:rsid w:val="0000612F"/>
    <w:rsid w:val="000110B6"/>
    <w:rsid w:val="0002181A"/>
    <w:rsid w:val="0003332E"/>
    <w:rsid w:val="00065F1D"/>
    <w:rsid w:val="000871C9"/>
    <w:rsid w:val="000A179B"/>
    <w:rsid w:val="000D153C"/>
    <w:rsid w:val="000E609C"/>
    <w:rsid w:val="00102BC1"/>
    <w:rsid w:val="0010669E"/>
    <w:rsid w:val="001155A3"/>
    <w:rsid w:val="001170E4"/>
    <w:rsid w:val="00127D60"/>
    <w:rsid w:val="00134EB3"/>
    <w:rsid w:val="00137429"/>
    <w:rsid w:val="00162179"/>
    <w:rsid w:val="00181324"/>
    <w:rsid w:val="001A1FA2"/>
    <w:rsid w:val="001A56CC"/>
    <w:rsid w:val="001C1FC9"/>
    <w:rsid w:val="001D775B"/>
    <w:rsid w:val="001D7910"/>
    <w:rsid w:val="001E13A5"/>
    <w:rsid w:val="002034D8"/>
    <w:rsid w:val="002251D1"/>
    <w:rsid w:val="00246715"/>
    <w:rsid w:val="00271C96"/>
    <w:rsid w:val="00273C89"/>
    <w:rsid w:val="002A4F2E"/>
    <w:rsid w:val="002A616A"/>
    <w:rsid w:val="002C0043"/>
    <w:rsid w:val="002C5730"/>
    <w:rsid w:val="002D29AA"/>
    <w:rsid w:val="002D33E3"/>
    <w:rsid w:val="002E6D69"/>
    <w:rsid w:val="003213D9"/>
    <w:rsid w:val="0032507D"/>
    <w:rsid w:val="003411DF"/>
    <w:rsid w:val="00350060"/>
    <w:rsid w:val="003903C4"/>
    <w:rsid w:val="003A06E2"/>
    <w:rsid w:val="003A59C8"/>
    <w:rsid w:val="003D6224"/>
    <w:rsid w:val="003F41DE"/>
    <w:rsid w:val="004041AE"/>
    <w:rsid w:val="00411DDE"/>
    <w:rsid w:val="0041524A"/>
    <w:rsid w:val="00416F59"/>
    <w:rsid w:val="00420387"/>
    <w:rsid w:val="004207B2"/>
    <w:rsid w:val="00420B9C"/>
    <w:rsid w:val="004264C9"/>
    <w:rsid w:val="004338C1"/>
    <w:rsid w:val="004521CF"/>
    <w:rsid w:val="00471962"/>
    <w:rsid w:val="004770DF"/>
    <w:rsid w:val="0048187D"/>
    <w:rsid w:val="00481C4E"/>
    <w:rsid w:val="004830AD"/>
    <w:rsid w:val="00492A03"/>
    <w:rsid w:val="004A4D90"/>
    <w:rsid w:val="004A548C"/>
    <w:rsid w:val="004C05C8"/>
    <w:rsid w:val="004C15D2"/>
    <w:rsid w:val="004D0075"/>
    <w:rsid w:val="004D0197"/>
    <w:rsid w:val="005021E6"/>
    <w:rsid w:val="005039FA"/>
    <w:rsid w:val="00515A60"/>
    <w:rsid w:val="00515BB2"/>
    <w:rsid w:val="00515EAE"/>
    <w:rsid w:val="005225EC"/>
    <w:rsid w:val="00555113"/>
    <w:rsid w:val="00564BAF"/>
    <w:rsid w:val="00567063"/>
    <w:rsid w:val="005809D4"/>
    <w:rsid w:val="00593EFD"/>
    <w:rsid w:val="00594664"/>
    <w:rsid w:val="005A3A2D"/>
    <w:rsid w:val="005B5300"/>
    <w:rsid w:val="005C35CB"/>
    <w:rsid w:val="005D35AB"/>
    <w:rsid w:val="005E632F"/>
    <w:rsid w:val="005F0CDF"/>
    <w:rsid w:val="005F7136"/>
    <w:rsid w:val="00621A55"/>
    <w:rsid w:val="00623DC5"/>
    <w:rsid w:val="00633222"/>
    <w:rsid w:val="00635C2B"/>
    <w:rsid w:val="00640BBF"/>
    <w:rsid w:val="006609D3"/>
    <w:rsid w:val="006707C6"/>
    <w:rsid w:val="006A0F00"/>
    <w:rsid w:val="006A2A8A"/>
    <w:rsid w:val="006B091B"/>
    <w:rsid w:val="006B42E0"/>
    <w:rsid w:val="006B7615"/>
    <w:rsid w:val="006E228B"/>
    <w:rsid w:val="006E6F8E"/>
    <w:rsid w:val="006F3351"/>
    <w:rsid w:val="00710390"/>
    <w:rsid w:val="00716CA8"/>
    <w:rsid w:val="00720797"/>
    <w:rsid w:val="00725CE0"/>
    <w:rsid w:val="00776307"/>
    <w:rsid w:val="00783104"/>
    <w:rsid w:val="00783C05"/>
    <w:rsid w:val="00786765"/>
    <w:rsid w:val="00797FE1"/>
    <w:rsid w:val="007B19BC"/>
    <w:rsid w:val="007B2348"/>
    <w:rsid w:val="007C5A9D"/>
    <w:rsid w:val="007D1434"/>
    <w:rsid w:val="007D6744"/>
    <w:rsid w:val="007E7E19"/>
    <w:rsid w:val="00810A68"/>
    <w:rsid w:val="00812AF8"/>
    <w:rsid w:val="00813FFC"/>
    <w:rsid w:val="008172D2"/>
    <w:rsid w:val="00844CC3"/>
    <w:rsid w:val="00854993"/>
    <w:rsid w:val="008564E5"/>
    <w:rsid w:val="00885A3C"/>
    <w:rsid w:val="008A1270"/>
    <w:rsid w:val="008A5D56"/>
    <w:rsid w:val="008B1BBB"/>
    <w:rsid w:val="008E150A"/>
    <w:rsid w:val="008E74B9"/>
    <w:rsid w:val="008F79A6"/>
    <w:rsid w:val="00912010"/>
    <w:rsid w:val="00915615"/>
    <w:rsid w:val="009213F4"/>
    <w:rsid w:val="00947283"/>
    <w:rsid w:val="00976193"/>
    <w:rsid w:val="009926DB"/>
    <w:rsid w:val="0099504E"/>
    <w:rsid w:val="009B2E66"/>
    <w:rsid w:val="009C35C0"/>
    <w:rsid w:val="009D13C6"/>
    <w:rsid w:val="00A47218"/>
    <w:rsid w:val="00A50F67"/>
    <w:rsid w:val="00A6012C"/>
    <w:rsid w:val="00A62616"/>
    <w:rsid w:val="00A70C03"/>
    <w:rsid w:val="00A83D0C"/>
    <w:rsid w:val="00AB4323"/>
    <w:rsid w:val="00AB6389"/>
    <w:rsid w:val="00AC54EE"/>
    <w:rsid w:val="00AD4802"/>
    <w:rsid w:val="00AE4C4F"/>
    <w:rsid w:val="00AE71FD"/>
    <w:rsid w:val="00AF4557"/>
    <w:rsid w:val="00AF7753"/>
    <w:rsid w:val="00B00109"/>
    <w:rsid w:val="00B0322A"/>
    <w:rsid w:val="00B12E8E"/>
    <w:rsid w:val="00B15333"/>
    <w:rsid w:val="00B160CA"/>
    <w:rsid w:val="00B17D75"/>
    <w:rsid w:val="00B401E9"/>
    <w:rsid w:val="00B63A15"/>
    <w:rsid w:val="00B66532"/>
    <w:rsid w:val="00B70CF6"/>
    <w:rsid w:val="00B717DB"/>
    <w:rsid w:val="00B913B2"/>
    <w:rsid w:val="00B979E1"/>
    <w:rsid w:val="00BB16CA"/>
    <w:rsid w:val="00BE4DB2"/>
    <w:rsid w:val="00BF25D6"/>
    <w:rsid w:val="00C11F37"/>
    <w:rsid w:val="00C4460C"/>
    <w:rsid w:val="00C47F09"/>
    <w:rsid w:val="00C66A11"/>
    <w:rsid w:val="00C83012"/>
    <w:rsid w:val="00C924D9"/>
    <w:rsid w:val="00C938EE"/>
    <w:rsid w:val="00CB57E8"/>
    <w:rsid w:val="00D06978"/>
    <w:rsid w:val="00D20B0B"/>
    <w:rsid w:val="00D20FA6"/>
    <w:rsid w:val="00D273E7"/>
    <w:rsid w:val="00D345EF"/>
    <w:rsid w:val="00D454F7"/>
    <w:rsid w:val="00D52713"/>
    <w:rsid w:val="00D64DC1"/>
    <w:rsid w:val="00D65978"/>
    <w:rsid w:val="00D65D90"/>
    <w:rsid w:val="00D667DF"/>
    <w:rsid w:val="00D97F59"/>
    <w:rsid w:val="00DA69E5"/>
    <w:rsid w:val="00DB6517"/>
    <w:rsid w:val="00DB70D8"/>
    <w:rsid w:val="00DB724A"/>
    <w:rsid w:val="00DC19D0"/>
    <w:rsid w:val="00DD282C"/>
    <w:rsid w:val="00DD4DA4"/>
    <w:rsid w:val="00E11BD4"/>
    <w:rsid w:val="00E15B5C"/>
    <w:rsid w:val="00E20631"/>
    <w:rsid w:val="00E267D1"/>
    <w:rsid w:val="00E30177"/>
    <w:rsid w:val="00E445EC"/>
    <w:rsid w:val="00E55CBA"/>
    <w:rsid w:val="00E832BC"/>
    <w:rsid w:val="00E91D79"/>
    <w:rsid w:val="00EA432D"/>
    <w:rsid w:val="00EB04C1"/>
    <w:rsid w:val="00EB37C8"/>
    <w:rsid w:val="00EB3DAC"/>
    <w:rsid w:val="00EB43B7"/>
    <w:rsid w:val="00EE3104"/>
    <w:rsid w:val="00EE39A2"/>
    <w:rsid w:val="00EF0C47"/>
    <w:rsid w:val="00F2401C"/>
    <w:rsid w:val="00F31D8E"/>
    <w:rsid w:val="00F354C7"/>
    <w:rsid w:val="00F522E6"/>
    <w:rsid w:val="00F564E7"/>
    <w:rsid w:val="00F635B0"/>
    <w:rsid w:val="00F76501"/>
    <w:rsid w:val="00F91F7D"/>
    <w:rsid w:val="00FA0BEE"/>
    <w:rsid w:val="00FA14FF"/>
    <w:rsid w:val="00FA39FA"/>
    <w:rsid w:val="00FE5052"/>
    <w:rsid w:val="00FF28EA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BDDA3-CFD9-445F-A85F-21506603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37429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0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37429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3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2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13742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742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2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181A"/>
  </w:style>
  <w:style w:type="paragraph" w:styleId="a8">
    <w:name w:val="footer"/>
    <w:basedOn w:val="a"/>
    <w:link w:val="a9"/>
    <w:uiPriority w:val="99"/>
    <w:semiHidden/>
    <w:unhideWhenUsed/>
    <w:rsid w:val="0002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181A"/>
  </w:style>
  <w:style w:type="table" w:styleId="aa">
    <w:name w:val="Table Grid"/>
    <w:basedOn w:val="a1"/>
    <w:uiPriority w:val="59"/>
    <w:rsid w:val="00416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3Приложение"/>
    <w:basedOn w:val="a"/>
    <w:link w:val="34"/>
    <w:qFormat/>
    <w:rsid w:val="00797FE1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</w:rPr>
  </w:style>
  <w:style w:type="character" w:customStyle="1" w:styleId="34">
    <w:name w:val="3Приложение Знак"/>
    <w:basedOn w:val="a0"/>
    <w:link w:val="33"/>
    <w:rsid w:val="00797FE1"/>
    <w:rPr>
      <w:rFonts w:ascii="Arial" w:eastAsia="Times New Roman" w:hAnsi="Arial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54361-9E0C-4223-BB78-259FB271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samojlenko</dc:creator>
  <cp:lastModifiedBy>Урывская Людмила Николаевна</cp:lastModifiedBy>
  <cp:revision>43</cp:revision>
  <cp:lastPrinted>2025-03-17T11:59:00Z</cp:lastPrinted>
  <dcterms:created xsi:type="dcterms:W3CDTF">2019-08-23T12:40:00Z</dcterms:created>
  <dcterms:modified xsi:type="dcterms:W3CDTF">2025-03-17T12:13:00Z</dcterms:modified>
</cp:coreProperties>
</file>