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5" w:rsidRPr="00B91675" w:rsidRDefault="00B91675" w:rsidP="00B91675">
      <w:pPr>
        <w:jc w:val="right"/>
        <w:rPr>
          <w:sz w:val="28"/>
          <w:szCs w:val="28"/>
        </w:rPr>
      </w:pPr>
      <w:r w:rsidRPr="00B91675">
        <w:rPr>
          <w:sz w:val="28"/>
          <w:szCs w:val="28"/>
        </w:rPr>
        <w:t>ПРОЕКТ</w:t>
      </w:r>
    </w:p>
    <w:p w:rsidR="00C47321" w:rsidRDefault="00C47321" w:rsidP="00C47321">
      <w:pPr>
        <w:jc w:val="center"/>
      </w:pPr>
      <w:r>
        <w:rPr>
          <w:noProof/>
        </w:rPr>
        <w:drawing>
          <wp:inline distT="0" distB="0" distL="0" distR="0">
            <wp:extent cx="414020" cy="569595"/>
            <wp:effectExtent l="19050" t="0" r="508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675">
        <w:t xml:space="preserve">                                                </w:t>
      </w:r>
    </w:p>
    <w:p w:rsidR="00C47321" w:rsidRPr="00235958" w:rsidRDefault="00C47321" w:rsidP="00C47321">
      <w:pPr>
        <w:jc w:val="center"/>
        <w:rPr>
          <w:b/>
          <w:sz w:val="32"/>
          <w:szCs w:val="32"/>
        </w:rPr>
      </w:pPr>
      <w:r w:rsidRPr="00235958">
        <w:rPr>
          <w:b/>
          <w:sz w:val="32"/>
          <w:szCs w:val="32"/>
        </w:rPr>
        <w:t xml:space="preserve">АДМИНИСТРАЦИЯ </w:t>
      </w:r>
    </w:p>
    <w:p w:rsidR="00C47321" w:rsidRPr="00235958" w:rsidRDefault="00C47321" w:rsidP="00C47321">
      <w:pPr>
        <w:jc w:val="center"/>
        <w:rPr>
          <w:b/>
          <w:sz w:val="32"/>
          <w:szCs w:val="32"/>
        </w:rPr>
      </w:pPr>
      <w:r w:rsidRPr="00235958">
        <w:rPr>
          <w:b/>
          <w:sz w:val="32"/>
          <w:szCs w:val="32"/>
        </w:rPr>
        <w:t xml:space="preserve">КАЛАЧЕЕВСКОГО МУНИЦИПАЛЬНОГО РАЙОНА </w:t>
      </w:r>
    </w:p>
    <w:p w:rsidR="00C47321" w:rsidRPr="00235958" w:rsidRDefault="00C47321" w:rsidP="00C47321">
      <w:pPr>
        <w:jc w:val="center"/>
        <w:rPr>
          <w:b/>
          <w:sz w:val="32"/>
          <w:szCs w:val="32"/>
        </w:rPr>
      </w:pPr>
      <w:r w:rsidRPr="00235958">
        <w:rPr>
          <w:b/>
          <w:sz w:val="32"/>
          <w:szCs w:val="32"/>
        </w:rPr>
        <w:t>ВОРОНЕЖСКОЙ ОБЛАСТИ</w:t>
      </w:r>
    </w:p>
    <w:p w:rsidR="00C47321" w:rsidRPr="00235958" w:rsidRDefault="00C47321" w:rsidP="00C47321">
      <w:pPr>
        <w:pStyle w:val="3"/>
        <w:rPr>
          <w:sz w:val="44"/>
          <w:szCs w:val="44"/>
        </w:rPr>
      </w:pPr>
      <w:r w:rsidRPr="00235958">
        <w:rPr>
          <w:sz w:val="44"/>
          <w:szCs w:val="44"/>
        </w:rPr>
        <w:t>ПОСТАНОВЛЕНИЕ</w:t>
      </w:r>
    </w:p>
    <w:p w:rsidR="00C47321" w:rsidRDefault="00C47321" w:rsidP="00C47321">
      <w:pPr>
        <w:jc w:val="center"/>
        <w:rPr>
          <w:sz w:val="30"/>
        </w:rPr>
      </w:pPr>
    </w:p>
    <w:p w:rsidR="00C47321" w:rsidRDefault="00C47321" w:rsidP="00C47321">
      <w:pPr>
        <w:ind w:left="540" w:firstLine="114"/>
        <w:rPr>
          <w:sz w:val="22"/>
        </w:rPr>
      </w:pPr>
      <w:r>
        <w:rPr>
          <w:sz w:val="22"/>
        </w:rPr>
        <w:t>от    " ___ " ____________ 20</w:t>
      </w:r>
      <w:r w:rsidR="00FD2FFC">
        <w:rPr>
          <w:sz w:val="22"/>
        </w:rPr>
        <w:t>2</w:t>
      </w:r>
      <w:r w:rsidR="00FF026C">
        <w:rPr>
          <w:sz w:val="22"/>
        </w:rPr>
        <w:t>4</w:t>
      </w:r>
      <w:r>
        <w:rPr>
          <w:sz w:val="22"/>
        </w:rPr>
        <w:t xml:space="preserve"> г.  № ______</w:t>
      </w:r>
    </w:p>
    <w:p w:rsidR="00C47321" w:rsidRDefault="00C47321" w:rsidP="00C47321">
      <w:pPr>
        <w:ind w:left="654"/>
        <w:rPr>
          <w:sz w:val="22"/>
        </w:rPr>
      </w:pPr>
      <w:r>
        <w:rPr>
          <w:sz w:val="22"/>
        </w:rPr>
        <w:t xml:space="preserve">                         г. Калач</w:t>
      </w:r>
    </w:p>
    <w:p w:rsidR="00C47321" w:rsidRPr="009C0AF1" w:rsidRDefault="00C47321" w:rsidP="00C47321">
      <w:pPr>
        <w:rPr>
          <w:b/>
          <w:bCs/>
          <w:sz w:val="26"/>
          <w:szCs w:val="26"/>
        </w:rPr>
      </w:pPr>
    </w:p>
    <w:p w:rsidR="009C0AF1" w:rsidRPr="004E34BB" w:rsidRDefault="009C0AF1" w:rsidP="009C0AF1">
      <w:pPr>
        <w:widowControl w:val="0"/>
        <w:tabs>
          <w:tab w:val="left" w:pos="6804"/>
        </w:tabs>
        <w:suppressAutoHyphens/>
        <w:ind w:right="4817"/>
        <w:jc w:val="both"/>
        <w:rPr>
          <w:b/>
          <w:sz w:val="26"/>
          <w:szCs w:val="26"/>
        </w:rPr>
      </w:pPr>
      <w:r w:rsidRPr="004E34BB">
        <w:rPr>
          <w:rFonts w:eastAsia="Andale Sans UI" w:cs="Tahoma"/>
          <w:b/>
          <w:kern w:val="3"/>
          <w:sz w:val="26"/>
          <w:szCs w:val="26"/>
          <w:lang w:eastAsia="ja-JP" w:bidi="fa-IR"/>
        </w:rPr>
        <w:t>О проведении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воспитание, в иных, установленных семейным законодательством Российской Федерации</w:t>
      </w:r>
      <w:r w:rsidR="003B4B3D" w:rsidRPr="004E34BB">
        <w:rPr>
          <w:rFonts w:eastAsia="Andale Sans UI" w:cs="Tahoma"/>
          <w:b/>
          <w:kern w:val="3"/>
          <w:sz w:val="26"/>
          <w:szCs w:val="26"/>
          <w:lang w:eastAsia="ja-JP" w:bidi="fa-IR"/>
        </w:rPr>
        <w:t xml:space="preserve"> формах</w:t>
      </w:r>
    </w:p>
    <w:p w:rsidR="009C0AF1" w:rsidRPr="009C0AF1" w:rsidRDefault="009C0AF1" w:rsidP="009C0AF1">
      <w:pPr>
        <w:widowControl w:val="0"/>
        <w:tabs>
          <w:tab w:val="left" w:pos="4395"/>
          <w:tab w:val="left" w:pos="6804"/>
        </w:tabs>
        <w:suppressAutoHyphens/>
        <w:ind w:right="4817"/>
        <w:jc w:val="both"/>
        <w:rPr>
          <w:rFonts w:eastAsia="Andale Sans UI"/>
          <w:b/>
          <w:kern w:val="3"/>
          <w:sz w:val="26"/>
          <w:szCs w:val="26"/>
          <w:lang w:eastAsia="ja-JP" w:bidi="fa-IR"/>
        </w:rPr>
      </w:pPr>
    </w:p>
    <w:p w:rsidR="009C0AF1" w:rsidRPr="009C0AF1" w:rsidRDefault="009C0AF1" w:rsidP="009C0AF1">
      <w:pPr>
        <w:widowControl w:val="0"/>
        <w:tabs>
          <w:tab w:val="left" w:pos="4395"/>
          <w:tab w:val="left" w:pos="6804"/>
        </w:tabs>
        <w:suppressAutoHyphens/>
        <w:ind w:right="4817"/>
        <w:jc w:val="both"/>
        <w:rPr>
          <w:rFonts w:eastAsia="Andale Sans UI"/>
          <w:b/>
          <w:kern w:val="3"/>
          <w:sz w:val="26"/>
          <w:szCs w:val="26"/>
          <w:lang w:eastAsia="ja-JP" w:bidi="fa-IR"/>
        </w:rPr>
      </w:pPr>
    </w:p>
    <w:p w:rsidR="009C0AF1" w:rsidRPr="009C0AF1" w:rsidRDefault="009C0AF1" w:rsidP="009C0AF1">
      <w:pPr>
        <w:widowControl w:val="0"/>
        <w:tabs>
          <w:tab w:val="left" w:pos="851"/>
          <w:tab w:val="left" w:pos="6804"/>
        </w:tabs>
        <w:suppressAutoHyphens/>
        <w:spacing w:line="360" w:lineRule="auto"/>
        <w:ind w:right="-6" w:firstLine="851"/>
        <w:jc w:val="both"/>
        <w:rPr>
          <w:sz w:val="26"/>
          <w:szCs w:val="26"/>
        </w:rPr>
      </w:pPr>
      <w:proofErr w:type="gramStart"/>
      <w:r w:rsidRPr="009C0AF1">
        <w:rPr>
          <w:rFonts w:eastAsia="Andale Sans UI" w:cs="Tahoma"/>
          <w:sz w:val="26"/>
          <w:szCs w:val="26"/>
          <w:lang w:eastAsia="ja-JP" w:bidi="fa-IR"/>
        </w:rPr>
        <w:t>В соответствии со статьей 6 пункта 4 Федерального закона от 24.04.2008 № 48-ФЗ «Об опеке и попечительстве», постановлениями Правительства Российской Федерации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от 18.05.2009 № 423 «Об отдельных вопросах осуществления опеки и попечительства в отношении несовершеннолетних граждан», согласно Порядка отбора</w:t>
      </w:r>
      <w:proofErr w:type="gramEnd"/>
      <w:r w:rsidRPr="009C0AF1">
        <w:rPr>
          <w:rFonts w:eastAsia="Andale Sans UI" w:cs="Tahoma"/>
          <w:sz w:val="26"/>
          <w:szCs w:val="26"/>
          <w:lang w:eastAsia="ja-JP" w:bidi="fa-IR"/>
        </w:rPr>
        <w:t xml:space="preserve"> </w:t>
      </w:r>
      <w:proofErr w:type="gramStart"/>
      <w:r w:rsidRPr="009C0AF1">
        <w:rPr>
          <w:rFonts w:eastAsia="Andale Sans UI" w:cs="Tahoma"/>
          <w:sz w:val="26"/>
          <w:szCs w:val="26"/>
          <w:lang w:eastAsia="ja-JP" w:bidi="fa-IR"/>
        </w:rPr>
        <w:t xml:space="preserve">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Министерства просвещения Российской Федерации от 10.01.2019 № 4 «О реализации отдельных вопросов осуществления опеки и </w:t>
      </w:r>
      <w:r w:rsidRPr="009C0AF1">
        <w:rPr>
          <w:rFonts w:eastAsia="Andale Sans UI" w:cs="Tahoma"/>
          <w:sz w:val="26"/>
          <w:szCs w:val="26"/>
          <w:lang w:eastAsia="ja-JP" w:bidi="fa-IR"/>
        </w:rPr>
        <w:lastRenderedPageBreak/>
        <w:t>попечительства в отношении несовершеннолетних граждан», в целях передачи образовательным</w:t>
      </w:r>
      <w:proofErr w:type="gramEnd"/>
      <w:r w:rsidRPr="009C0AF1">
        <w:rPr>
          <w:rFonts w:eastAsia="Andale Sans UI" w:cs="Tahoma"/>
          <w:sz w:val="26"/>
          <w:szCs w:val="26"/>
          <w:lang w:eastAsia="ja-JP" w:bidi="fa-IR"/>
        </w:rPr>
        <w:t xml:space="preserve"> </w:t>
      </w:r>
      <w:proofErr w:type="gramStart"/>
      <w:r w:rsidRPr="009C0AF1">
        <w:rPr>
          <w:rFonts w:eastAsia="Andale Sans UI" w:cs="Tahoma"/>
          <w:sz w:val="26"/>
          <w:szCs w:val="26"/>
          <w:lang w:eastAsia="ja-JP" w:bidi="fa-IR"/>
        </w:rPr>
        <w:t>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родителей,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а</w:t>
      </w:r>
      <w:r w:rsidRPr="009C0AF1">
        <w:rPr>
          <w:sz w:val="26"/>
          <w:szCs w:val="26"/>
        </w:rPr>
        <w:t>дминистрация</w:t>
      </w:r>
      <w:proofErr w:type="gramEnd"/>
      <w:r w:rsidRPr="009C0A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Калачеевского</w:t>
      </w:r>
      <w:proofErr w:type="spellEnd"/>
      <w:r w:rsidRPr="009C0AF1">
        <w:rPr>
          <w:sz w:val="26"/>
          <w:szCs w:val="26"/>
        </w:rPr>
        <w:t xml:space="preserve"> муниципального района Воронежской области </w:t>
      </w:r>
      <w:proofErr w:type="spellStart"/>
      <w:r w:rsidRPr="009C0AF1">
        <w:rPr>
          <w:rFonts w:eastAsia="Andale Sans UI" w:cs="Tahoma"/>
          <w:b/>
          <w:spacing w:val="70"/>
          <w:sz w:val="26"/>
          <w:szCs w:val="26"/>
          <w:lang w:val="de-DE" w:eastAsia="ja-JP" w:bidi="fa-IR"/>
        </w:rPr>
        <w:t>постановляет</w:t>
      </w:r>
      <w:proofErr w:type="spellEnd"/>
      <w:r w:rsidRPr="009C0AF1">
        <w:rPr>
          <w:rFonts w:eastAsia="Andale Sans UI" w:cs="Tahoma"/>
          <w:b/>
          <w:spacing w:val="70"/>
          <w:sz w:val="26"/>
          <w:szCs w:val="26"/>
          <w:lang w:val="de-DE" w:eastAsia="ja-JP" w:bidi="fa-IR"/>
        </w:rPr>
        <w:t>:</w:t>
      </w:r>
    </w:p>
    <w:p w:rsidR="009C0AF1" w:rsidRPr="009C0AF1" w:rsidRDefault="009C0AF1" w:rsidP="009C0AF1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360"/>
        <w:jc w:val="both"/>
        <w:rPr>
          <w:rFonts w:ascii="Times New Roman" w:hAnsi="Times New Roman"/>
          <w:sz w:val="26"/>
          <w:szCs w:val="26"/>
        </w:rPr>
      </w:pPr>
      <w:r w:rsidRPr="009C0AF1">
        <w:rPr>
          <w:rFonts w:ascii="Times New Roman" w:hAnsi="Times New Roman"/>
          <w:sz w:val="26"/>
          <w:szCs w:val="26"/>
        </w:rPr>
        <w:t>Отделу по образованию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0AF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9C0AF1">
        <w:rPr>
          <w:rFonts w:ascii="Times New Roman" w:hAnsi="Times New Roman"/>
          <w:sz w:val="26"/>
          <w:szCs w:val="26"/>
        </w:rPr>
        <w:t>муниципального района, исполняющему функции органа опеки и попечительства:</w:t>
      </w:r>
    </w:p>
    <w:p w:rsidR="009C0AF1" w:rsidRPr="009C0AF1" w:rsidRDefault="009C0AF1" w:rsidP="009C0AF1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r w:rsidRPr="009C0AF1">
        <w:rPr>
          <w:rFonts w:ascii="Times New Roman" w:hAnsi="Times New Roman"/>
          <w:sz w:val="26"/>
          <w:szCs w:val="26"/>
        </w:rPr>
        <w:t xml:space="preserve"> Провести отбор организаций для осуществления отдельных полномочий органов опеки и попечительства по подготовке граждан, выразивших желание </w:t>
      </w:r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C0AF1" w:rsidRPr="009C0AF1" w:rsidRDefault="009C0AF1" w:rsidP="004E34BB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hAnsi="Times New Roman"/>
          <w:sz w:val="26"/>
          <w:szCs w:val="26"/>
        </w:rPr>
      </w:pPr>
      <w:r w:rsidRPr="009C0AF1">
        <w:rPr>
          <w:rFonts w:ascii="Times New Roman" w:hAnsi="Times New Roman"/>
          <w:sz w:val="26"/>
          <w:szCs w:val="26"/>
        </w:rPr>
        <w:t xml:space="preserve"> Утвердить состав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Комиссия) согласно Приложению 1.</w:t>
      </w:r>
    </w:p>
    <w:p w:rsidR="009C0AF1" w:rsidRPr="009C0AF1" w:rsidRDefault="009C0AF1" w:rsidP="004E34BB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 w:rsidRPr="009C0AF1">
        <w:rPr>
          <w:rFonts w:ascii="Times New Roman" w:hAnsi="Times New Roman"/>
          <w:sz w:val="26"/>
          <w:szCs w:val="26"/>
        </w:rPr>
        <w:t xml:space="preserve"> Утвердить регламент деятельности Комиссии </w:t>
      </w:r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согласно Приложению 2.</w:t>
      </w:r>
    </w:p>
    <w:p w:rsidR="009C0AF1" w:rsidRPr="00B91675" w:rsidRDefault="009C0AF1" w:rsidP="004E34BB">
      <w:pPr>
        <w:pStyle w:val="a9"/>
        <w:widowControl w:val="0"/>
        <w:numPr>
          <w:ilvl w:val="1"/>
          <w:numId w:val="1"/>
        </w:numPr>
        <w:tabs>
          <w:tab w:val="left" w:pos="851"/>
          <w:tab w:val="left" w:pos="6804"/>
        </w:tabs>
        <w:suppressAutoHyphens/>
        <w:autoSpaceDN w:val="0"/>
        <w:spacing w:after="0" w:line="360" w:lineRule="auto"/>
        <w:ind w:left="0" w:right="-3" w:firstLine="426"/>
        <w:jc w:val="both"/>
        <w:rPr>
          <w:rFonts w:ascii="Times New Roman" w:eastAsia="Andale Sans UI" w:hAnsi="Times New Roman" w:cs="Tahoma"/>
          <w:sz w:val="26"/>
          <w:szCs w:val="26"/>
          <w:lang w:eastAsia="ja-JP" w:bidi="fa-IR"/>
        </w:rPr>
      </w:pPr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 </w:t>
      </w:r>
      <w:proofErr w:type="gramStart"/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Опубликовать извещение о проведении отбора организаций для осуществления </w:t>
      </w:r>
      <w:r w:rsidRPr="009C0AF1">
        <w:rPr>
          <w:rFonts w:ascii="Times New Roman" w:hAnsi="Times New Roman"/>
          <w:sz w:val="26"/>
          <w:szCs w:val="26"/>
        </w:rPr>
        <w:t xml:space="preserve">отдельных полномочий органов опеки и попечительства по подготовке граждан, выразивших желание </w:t>
      </w:r>
      <w:r w:rsidRPr="009C0AF1">
        <w:rPr>
          <w:rFonts w:ascii="Times New Roman" w:eastAsia="Andale Sans UI" w:hAnsi="Times New Roman" w:cs="Tahoma"/>
          <w:sz w:val="26"/>
          <w:szCs w:val="26"/>
          <w:lang w:eastAsia="ja-JP" w:bidi="fa-IR"/>
        </w:rPr>
        <w:t xml:space="preserve">стать опекунами или попечителями несовершеннолетних граждан, либо принять детей, оставшихся без попечения </w:t>
      </w:r>
      <w:r w:rsidRPr="00B91675">
        <w:rPr>
          <w:rFonts w:ascii="Times New Roman" w:eastAsia="Andale Sans UI" w:hAnsi="Times New Roman" w:cs="Tahoma"/>
          <w:sz w:val="26"/>
          <w:szCs w:val="26"/>
          <w:lang w:eastAsia="ja-JP" w:bidi="fa-IR"/>
        </w:rPr>
        <w:t>родителей, в семью на воспитание в иных установленных семейным законодательством Российской Федерации формах, на официальном сайте отдела по образованию в сети Интернет согласно Приложению 3.</w:t>
      </w:r>
      <w:proofErr w:type="gramEnd"/>
    </w:p>
    <w:p w:rsidR="004E34BB" w:rsidRPr="00B91675" w:rsidRDefault="004E34BB" w:rsidP="004E34BB">
      <w:pPr>
        <w:widowControl w:val="0"/>
        <w:tabs>
          <w:tab w:val="left" w:pos="851"/>
          <w:tab w:val="left" w:pos="6804"/>
        </w:tabs>
        <w:suppressAutoHyphens/>
        <w:spacing w:line="360" w:lineRule="auto"/>
        <w:ind w:right="-3" w:firstLine="426"/>
        <w:jc w:val="both"/>
        <w:rPr>
          <w:rFonts w:eastAsia="Andale Sans UI" w:cs="Tahoma"/>
          <w:sz w:val="26"/>
          <w:szCs w:val="26"/>
          <w:lang w:eastAsia="ja-JP" w:bidi="fa-IR"/>
        </w:rPr>
      </w:pPr>
      <w:r w:rsidRPr="00B91675">
        <w:rPr>
          <w:rFonts w:eastAsia="Andale Sans UI" w:cs="Tahoma"/>
          <w:sz w:val="26"/>
          <w:szCs w:val="26"/>
          <w:lang w:eastAsia="ja-JP" w:bidi="fa-IR"/>
        </w:rPr>
        <w:t>2.</w:t>
      </w:r>
      <w:r w:rsidRPr="00B91675">
        <w:rPr>
          <w:sz w:val="26"/>
          <w:szCs w:val="26"/>
        </w:rPr>
        <w:t xml:space="preserve"> Настоящее постановление подлежит опубликованию в Вестнике </w:t>
      </w:r>
      <w:r w:rsidRPr="00B91675">
        <w:rPr>
          <w:sz w:val="26"/>
          <w:szCs w:val="26"/>
        </w:rPr>
        <w:lastRenderedPageBreak/>
        <w:t xml:space="preserve">муниципальных правовых актов </w:t>
      </w:r>
      <w:proofErr w:type="spellStart"/>
      <w:r w:rsidRPr="00B91675">
        <w:rPr>
          <w:sz w:val="26"/>
          <w:szCs w:val="26"/>
        </w:rPr>
        <w:t>Калачеевского</w:t>
      </w:r>
      <w:proofErr w:type="spellEnd"/>
      <w:r w:rsidRPr="00B91675">
        <w:rPr>
          <w:sz w:val="26"/>
          <w:szCs w:val="26"/>
        </w:rPr>
        <w:t xml:space="preserve"> муниципального района Воронежской области.</w:t>
      </w:r>
    </w:p>
    <w:p w:rsidR="009C0AF1" w:rsidRPr="00CA7A26" w:rsidRDefault="004E34BB" w:rsidP="004E34BB">
      <w:pPr>
        <w:pStyle w:val="a3"/>
        <w:spacing w:line="360" w:lineRule="auto"/>
        <w:ind w:right="-5" w:firstLine="426"/>
        <w:jc w:val="both"/>
        <w:rPr>
          <w:sz w:val="26"/>
          <w:szCs w:val="26"/>
        </w:rPr>
      </w:pPr>
      <w:r w:rsidRPr="00B91675">
        <w:rPr>
          <w:sz w:val="26"/>
          <w:szCs w:val="26"/>
        </w:rPr>
        <w:t>3.</w:t>
      </w:r>
      <w:r w:rsidR="009C0AF1" w:rsidRPr="00B91675">
        <w:rPr>
          <w:sz w:val="26"/>
          <w:szCs w:val="26"/>
        </w:rPr>
        <w:t xml:space="preserve">Контроль за исполнением настоящего постановления возложить на    </w:t>
      </w:r>
      <w:r w:rsidRPr="00B91675">
        <w:rPr>
          <w:sz w:val="26"/>
          <w:szCs w:val="26"/>
        </w:rPr>
        <w:t xml:space="preserve">заместителя       </w:t>
      </w:r>
      <w:r w:rsidR="009C0AF1" w:rsidRPr="00B91675">
        <w:rPr>
          <w:sz w:val="26"/>
          <w:szCs w:val="26"/>
        </w:rPr>
        <w:t>главы администраци</w:t>
      </w:r>
      <w:proofErr w:type="gramStart"/>
      <w:r w:rsidR="009C0AF1" w:rsidRPr="00B91675">
        <w:rPr>
          <w:sz w:val="26"/>
          <w:szCs w:val="26"/>
        </w:rPr>
        <w:t>и</w:t>
      </w:r>
      <w:r w:rsidR="009C0AF1">
        <w:rPr>
          <w:sz w:val="26"/>
          <w:szCs w:val="26"/>
        </w:rPr>
        <w:t>-</w:t>
      </w:r>
      <w:proofErr w:type="gramEnd"/>
      <w:r w:rsidR="009C0AF1">
        <w:rPr>
          <w:sz w:val="26"/>
          <w:szCs w:val="26"/>
        </w:rPr>
        <w:t xml:space="preserve"> руководителя отдела по образованию администрации</w:t>
      </w:r>
      <w:r w:rsidR="009C0AF1" w:rsidRPr="00CA7A26">
        <w:rPr>
          <w:sz w:val="26"/>
          <w:szCs w:val="26"/>
        </w:rPr>
        <w:t xml:space="preserve"> </w:t>
      </w:r>
      <w:proofErr w:type="spellStart"/>
      <w:r w:rsidR="009C0AF1" w:rsidRPr="00CA7A26">
        <w:rPr>
          <w:sz w:val="26"/>
          <w:szCs w:val="26"/>
        </w:rPr>
        <w:t>Калачеевского</w:t>
      </w:r>
      <w:proofErr w:type="spellEnd"/>
      <w:r w:rsidR="009C0AF1" w:rsidRPr="00CA7A26">
        <w:rPr>
          <w:sz w:val="26"/>
          <w:szCs w:val="26"/>
        </w:rPr>
        <w:t xml:space="preserve"> муниципального района </w:t>
      </w:r>
      <w:r w:rsidR="009C0AF1">
        <w:rPr>
          <w:sz w:val="26"/>
          <w:szCs w:val="26"/>
        </w:rPr>
        <w:t>Пономарева</w:t>
      </w:r>
      <w:r w:rsidR="009C0AF1" w:rsidRPr="00CA7A26">
        <w:rPr>
          <w:sz w:val="26"/>
          <w:szCs w:val="26"/>
        </w:rPr>
        <w:t xml:space="preserve"> А.</w:t>
      </w:r>
      <w:r w:rsidR="009C0AF1">
        <w:rPr>
          <w:sz w:val="26"/>
          <w:szCs w:val="26"/>
        </w:rPr>
        <w:t>В</w:t>
      </w:r>
      <w:r w:rsidR="009C0AF1" w:rsidRPr="00CA7A26">
        <w:rPr>
          <w:sz w:val="26"/>
          <w:szCs w:val="26"/>
        </w:rPr>
        <w:t>.</w:t>
      </w:r>
    </w:p>
    <w:p w:rsidR="009C0AF1" w:rsidRDefault="009C0AF1" w:rsidP="009C0AF1">
      <w:pPr>
        <w:pStyle w:val="a3"/>
        <w:ind w:right="-5"/>
        <w:jc w:val="both"/>
        <w:rPr>
          <w:sz w:val="26"/>
          <w:szCs w:val="26"/>
        </w:rPr>
      </w:pPr>
    </w:p>
    <w:p w:rsidR="009C0AF1" w:rsidRPr="00CA7A26" w:rsidRDefault="009C0AF1" w:rsidP="009C0AF1">
      <w:pPr>
        <w:pStyle w:val="a3"/>
        <w:ind w:right="-5"/>
        <w:jc w:val="both"/>
        <w:rPr>
          <w:sz w:val="26"/>
          <w:szCs w:val="26"/>
        </w:rPr>
      </w:pPr>
    </w:p>
    <w:p w:rsidR="009C0AF1" w:rsidRPr="00CA7A26" w:rsidRDefault="009C0AF1" w:rsidP="009C0AF1">
      <w:pPr>
        <w:pStyle w:val="a3"/>
        <w:ind w:right="-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CA7A26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Pr="00CA7A26">
        <w:rPr>
          <w:bCs/>
          <w:sz w:val="26"/>
          <w:szCs w:val="26"/>
        </w:rPr>
        <w:t xml:space="preserve"> </w:t>
      </w:r>
      <w:r w:rsidRPr="00CA7A26">
        <w:rPr>
          <w:sz w:val="26"/>
          <w:szCs w:val="26"/>
        </w:rPr>
        <w:t xml:space="preserve">администрации </w:t>
      </w:r>
    </w:p>
    <w:p w:rsidR="009C0AF1" w:rsidRPr="00CA7A26" w:rsidRDefault="009C0AF1" w:rsidP="009C0AF1">
      <w:pPr>
        <w:jc w:val="both"/>
        <w:rPr>
          <w:bCs/>
          <w:sz w:val="26"/>
          <w:szCs w:val="26"/>
        </w:rPr>
      </w:pPr>
      <w:proofErr w:type="spellStart"/>
      <w:r w:rsidRPr="00CA7A26">
        <w:rPr>
          <w:bCs/>
          <w:sz w:val="26"/>
          <w:szCs w:val="26"/>
        </w:rPr>
        <w:t>Калачеевского</w:t>
      </w:r>
      <w:proofErr w:type="spellEnd"/>
      <w:r w:rsidRPr="00CA7A26">
        <w:rPr>
          <w:bCs/>
          <w:sz w:val="26"/>
          <w:szCs w:val="26"/>
        </w:rPr>
        <w:t xml:space="preserve"> муниципального района</w:t>
      </w:r>
      <w:r w:rsidRPr="00CA7A26">
        <w:rPr>
          <w:bCs/>
          <w:sz w:val="26"/>
          <w:szCs w:val="26"/>
        </w:rPr>
        <w:tab/>
        <w:t xml:space="preserve">             </w:t>
      </w:r>
      <w:r w:rsidRPr="00CA7A26">
        <w:rPr>
          <w:bCs/>
          <w:sz w:val="26"/>
          <w:szCs w:val="26"/>
        </w:rPr>
        <w:tab/>
      </w:r>
      <w:r w:rsidRPr="00CA7A2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</w:t>
      </w:r>
      <w:r w:rsidRPr="00CA7A26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Т. </w:t>
      </w:r>
      <w:proofErr w:type="spellStart"/>
      <w:r>
        <w:rPr>
          <w:bCs/>
          <w:sz w:val="26"/>
          <w:szCs w:val="26"/>
        </w:rPr>
        <w:t>Котолевский</w:t>
      </w:r>
      <w:proofErr w:type="spellEnd"/>
      <w:r w:rsidRPr="00CA7A26">
        <w:rPr>
          <w:bCs/>
          <w:sz w:val="26"/>
          <w:szCs w:val="26"/>
        </w:rPr>
        <w:t xml:space="preserve"> </w:t>
      </w:r>
    </w:p>
    <w:p w:rsidR="004E34BB" w:rsidRDefault="004E34B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lastRenderedPageBreak/>
        <w:t>Приложение 1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 xml:space="preserve">к постановлению администрации 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proofErr w:type="spellStart"/>
      <w:r w:rsidRPr="004E34BB">
        <w:rPr>
          <w:sz w:val="24"/>
          <w:szCs w:val="24"/>
        </w:rPr>
        <w:t>Калачеевского</w:t>
      </w:r>
      <w:proofErr w:type="spellEnd"/>
      <w:r w:rsidRPr="004E34BB">
        <w:rPr>
          <w:sz w:val="24"/>
          <w:szCs w:val="24"/>
        </w:rPr>
        <w:t xml:space="preserve"> муниципального района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>Воронежской области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>От________________№_________</w:t>
      </w:r>
    </w:p>
    <w:p w:rsidR="009C0AF1" w:rsidRPr="00480D2C" w:rsidRDefault="009C0AF1" w:rsidP="009C0AF1">
      <w:pPr>
        <w:jc w:val="center"/>
        <w:rPr>
          <w:b/>
          <w:sz w:val="24"/>
        </w:rPr>
      </w:pPr>
    </w:p>
    <w:p w:rsidR="009C0AF1" w:rsidRPr="00480D2C" w:rsidRDefault="009C0AF1" w:rsidP="009C0AF1">
      <w:pPr>
        <w:jc w:val="center"/>
        <w:rPr>
          <w:b/>
          <w:sz w:val="28"/>
        </w:rPr>
      </w:pPr>
      <w:r w:rsidRPr="00480D2C">
        <w:rPr>
          <w:b/>
          <w:sz w:val="28"/>
        </w:rPr>
        <w:t>СОСТАВ</w:t>
      </w:r>
    </w:p>
    <w:p w:rsidR="009C0AF1" w:rsidRDefault="009C0AF1" w:rsidP="009C0AF1">
      <w:pPr>
        <w:jc w:val="center"/>
        <w:rPr>
          <w:rFonts w:eastAsia="Andale Sans UI" w:cs="Tahoma"/>
          <w:b/>
          <w:sz w:val="28"/>
          <w:szCs w:val="28"/>
          <w:lang w:eastAsia="ja-JP" w:bidi="fa-IR"/>
        </w:rPr>
      </w:pPr>
      <w:r w:rsidRPr="00480D2C">
        <w:rPr>
          <w:b/>
          <w:sz w:val="28"/>
        </w:rPr>
        <w:t>комиссии по отбору организаций для осуществления отдельных полномочий органов опеки и попечительства по подготовке граждан, в</w:t>
      </w:r>
      <w:r w:rsidRPr="00480D2C">
        <w:rPr>
          <w:b/>
          <w:sz w:val="28"/>
          <w:szCs w:val="28"/>
        </w:rPr>
        <w:t xml:space="preserve">ыразивших желание </w:t>
      </w:r>
      <w:r w:rsidRPr="00480D2C">
        <w:rPr>
          <w:rFonts w:eastAsia="Andale Sans UI" w:cs="Tahoma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 w:rsidR="009C0AF1" w:rsidRDefault="009C0AF1" w:rsidP="009C0AF1">
      <w:pPr>
        <w:jc w:val="center"/>
        <w:rPr>
          <w:rFonts w:eastAsia="Andale Sans UI" w:cs="Tahoma"/>
          <w:b/>
          <w:sz w:val="28"/>
          <w:szCs w:val="28"/>
          <w:lang w:eastAsia="ja-JP" w:bidi="fa-IR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C0AF1" w:rsidTr="00A805BE">
        <w:tc>
          <w:tcPr>
            <w:tcW w:w="4785" w:type="dxa"/>
          </w:tcPr>
          <w:p w:rsidR="009C0AF1" w:rsidRDefault="009C0AF1" w:rsidP="00A805BE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Пономарев Александр Вячеславович</w:t>
            </w:r>
          </w:p>
        </w:tc>
        <w:tc>
          <w:tcPr>
            <w:tcW w:w="4785" w:type="dxa"/>
          </w:tcPr>
          <w:p w:rsidR="009C0AF1" w:rsidRDefault="009C0AF1" w:rsidP="00A805BE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заместитель главы администраци</w:t>
            </w:r>
            <w:proofErr w:type="gramStart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и-</w:t>
            </w:r>
            <w:proofErr w:type="gramEnd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руководитель  отдела по образованию</w:t>
            </w:r>
            <w:r w:rsid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- председатель комиссии:</w:t>
            </w:r>
          </w:p>
        </w:tc>
      </w:tr>
      <w:tr w:rsidR="00A805BE" w:rsidTr="00A805BE"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Авдеенко Елена Ивановна</w:t>
            </w:r>
          </w:p>
        </w:tc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ответственный секретарь комиссии по делам несовершеннолетни</w:t>
            </w:r>
            <w:proofErr w:type="gramStart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х-</w:t>
            </w:r>
            <w:proofErr w:type="gramEnd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секретарь комиссии</w:t>
            </w:r>
          </w:p>
        </w:tc>
      </w:tr>
      <w:tr w:rsidR="00A805BE" w:rsidTr="00A805BE"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 w:rsidRP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Члены комиссии</w:t>
            </w:r>
          </w:p>
        </w:tc>
        <w:tc>
          <w:tcPr>
            <w:tcW w:w="4785" w:type="dxa"/>
          </w:tcPr>
          <w:p w:rsidR="00A805BE" w:rsidRDefault="00A805BE" w:rsidP="00FF0C0D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</w:p>
        </w:tc>
      </w:tr>
      <w:tr w:rsidR="00A805BE" w:rsidTr="00A805BE"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Хвостиков Александр Борисови</w:t>
            </w:r>
            <w:r w:rsidRP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ч</w:t>
            </w:r>
          </w:p>
        </w:tc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начальник сектора по опеке и попечительству</w:t>
            </w:r>
          </w:p>
        </w:tc>
      </w:tr>
      <w:tr w:rsidR="00A805BE" w:rsidTr="00A805BE"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proofErr w:type="gramStart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Гладких</w:t>
            </w:r>
            <w:proofErr w:type="gramEnd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Светлана Ивановна</w:t>
            </w:r>
          </w:p>
        </w:tc>
        <w:tc>
          <w:tcPr>
            <w:tcW w:w="4785" w:type="dxa"/>
          </w:tcPr>
          <w:p w:rsidR="00A805BE" w:rsidRDefault="00A805BE" w:rsidP="00FF0C0D"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ведущий специалист </w:t>
            </w:r>
            <w:r w:rsidRPr="00322BED">
              <w:rPr>
                <w:rFonts w:eastAsia="Andale Sans UI" w:cs="Tahoma"/>
                <w:sz w:val="28"/>
                <w:szCs w:val="28"/>
                <w:lang w:eastAsia="ja-JP" w:bidi="fa-IR"/>
              </w:rPr>
              <w:t>сектора по опеке и попечительству</w:t>
            </w:r>
          </w:p>
        </w:tc>
      </w:tr>
      <w:tr w:rsidR="00A805BE" w:rsidTr="00A805BE">
        <w:tc>
          <w:tcPr>
            <w:tcW w:w="4785" w:type="dxa"/>
          </w:tcPr>
          <w:p w:rsidR="00A805BE" w:rsidRP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Шаптала</w:t>
            </w:r>
            <w:proofErr w:type="spellEnd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Дарина</w:t>
            </w:r>
            <w:proofErr w:type="spellEnd"/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Вячеславовна</w:t>
            </w:r>
          </w:p>
        </w:tc>
        <w:tc>
          <w:tcPr>
            <w:tcW w:w="4785" w:type="dxa"/>
          </w:tcPr>
          <w:p w:rsidR="00A805BE" w:rsidRDefault="00A805BE" w:rsidP="00FF0C0D"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специалист 1 категории </w:t>
            </w:r>
            <w:r w:rsidRPr="00322BED">
              <w:rPr>
                <w:rFonts w:eastAsia="Andale Sans UI" w:cs="Tahoma"/>
                <w:sz w:val="28"/>
                <w:szCs w:val="28"/>
                <w:lang w:eastAsia="ja-JP" w:bidi="fa-IR"/>
              </w:rPr>
              <w:t>сектора по опеке и попечительству</w:t>
            </w:r>
          </w:p>
        </w:tc>
      </w:tr>
    </w:tbl>
    <w:p w:rsidR="009C0AF1" w:rsidRPr="00480D2C" w:rsidRDefault="009C0AF1" w:rsidP="009C0AF1">
      <w:pPr>
        <w:jc w:val="center"/>
        <w:rPr>
          <w:rFonts w:eastAsia="Andale Sans UI" w:cs="Tahoma"/>
          <w:b/>
          <w:sz w:val="28"/>
          <w:szCs w:val="28"/>
          <w:lang w:eastAsia="ja-JP" w:bidi="fa-IR"/>
        </w:rPr>
      </w:pPr>
    </w:p>
    <w:p w:rsidR="009C0AF1" w:rsidRDefault="009C0AF1" w:rsidP="009C0AF1">
      <w:pPr>
        <w:jc w:val="both"/>
        <w:rPr>
          <w:sz w:val="28"/>
        </w:rPr>
      </w:pPr>
    </w:p>
    <w:p w:rsidR="009C0AF1" w:rsidRPr="00BD091D" w:rsidRDefault="009C0AF1" w:rsidP="009C0AF1">
      <w:pPr>
        <w:jc w:val="both"/>
        <w:rPr>
          <w:sz w:val="28"/>
        </w:rPr>
      </w:pPr>
    </w:p>
    <w:p w:rsidR="009C0AF1" w:rsidRPr="00BD091D" w:rsidRDefault="009C0AF1" w:rsidP="009C0AF1">
      <w:pPr>
        <w:jc w:val="right"/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B91675" w:rsidRDefault="00B91675" w:rsidP="009C0AF1">
      <w:pPr>
        <w:jc w:val="right"/>
        <w:rPr>
          <w:sz w:val="24"/>
          <w:szCs w:val="24"/>
        </w:rPr>
      </w:pPr>
      <w:bookmarkStart w:id="0" w:name="_GoBack"/>
    </w:p>
    <w:p w:rsidR="00B91675" w:rsidRDefault="00B91675" w:rsidP="009C0AF1">
      <w:pPr>
        <w:jc w:val="right"/>
        <w:rPr>
          <w:sz w:val="24"/>
          <w:szCs w:val="24"/>
        </w:rPr>
      </w:pPr>
    </w:p>
    <w:p w:rsidR="00B91675" w:rsidRDefault="00B91675" w:rsidP="009C0AF1">
      <w:pPr>
        <w:jc w:val="right"/>
        <w:rPr>
          <w:sz w:val="24"/>
          <w:szCs w:val="24"/>
        </w:rPr>
      </w:pP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lastRenderedPageBreak/>
        <w:t>Приложение 2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 xml:space="preserve">к постановлению администрации </w:t>
      </w:r>
    </w:p>
    <w:p w:rsidR="009C0AF1" w:rsidRPr="004E34BB" w:rsidRDefault="00A805BE" w:rsidP="009C0AF1">
      <w:pPr>
        <w:jc w:val="right"/>
        <w:rPr>
          <w:sz w:val="24"/>
          <w:szCs w:val="24"/>
        </w:rPr>
      </w:pPr>
      <w:proofErr w:type="spellStart"/>
      <w:r w:rsidRPr="004E34BB">
        <w:rPr>
          <w:sz w:val="24"/>
          <w:szCs w:val="24"/>
        </w:rPr>
        <w:t>Калачеевского</w:t>
      </w:r>
      <w:proofErr w:type="spellEnd"/>
      <w:r w:rsidR="009C0AF1" w:rsidRPr="004E34BB">
        <w:rPr>
          <w:sz w:val="24"/>
          <w:szCs w:val="24"/>
        </w:rPr>
        <w:t xml:space="preserve"> муниципального района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>Воронежской области</w:t>
      </w:r>
    </w:p>
    <w:p w:rsidR="009C0AF1" w:rsidRPr="004E34BB" w:rsidRDefault="009C0AF1" w:rsidP="009C0AF1">
      <w:pPr>
        <w:jc w:val="right"/>
        <w:rPr>
          <w:sz w:val="24"/>
          <w:szCs w:val="24"/>
        </w:rPr>
      </w:pPr>
      <w:r w:rsidRPr="004E34BB">
        <w:rPr>
          <w:sz w:val="24"/>
          <w:szCs w:val="24"/>
        </w:rPr>
        <w:t>От________________№_________</w:t>
      </w:r>
    </w:p>
    <w:bookmarkEnd w:id="0"/>
    <w:p w:rsidR="009C0AF1" w:rsidRDefault="009C0AF1" w:rsidP="009C0AF1"/>
    <w:p w:rsidR="009C0AF1" w:rsidRPr="00692195" w:rsidRDefault="009C0AF1" w:rsidP="009C0AF1">
      <w:pPr>
        <w:jc w:val="center"/>
        <w:rPr>
          <w:b/>
          <w:sz w:val="26"/>
          <w:szCs w:val="26"/>
        </w:rPr>
      </w:pPr>
      <w:r w:rsidRPr="00692195">
        <w:rPr>
          <w:b/>
          <w:sz w:val="26"/>
          <w:szCs w:val="26"/>
        </w:rPr>
        <w:t>РЕГЛАМЕНТ</w:t>
      </w:r>
    </w:p>
    <w:p w:rsidR="009C0AF1" w:rsidRPr="00692195" w:rsidRDefault="009C0AF1" w:rsidP="009C0AF1">
      <w:pPr>
        <w:jc w:val="center"/>
        <w:rPr>
          <w:rFonts w:eastAsia="Andale Sans UI" w:cs="Tahoma"/>
          <w:b/>
          <w:sz w:val="26"/>
          <w:szCs w:val="26"/>
          <w:lang w:eastAsia="ja-JP" w:bidi="fa-IR"/>
        </w:rPr>
      </w:pPr>
      <w:r w:rsidRPr="00692195">
        <w:rPr>
          <w:b/>
          <w:sz w:val="26"/>
          <w:szCs w:val="26"/>
        </w:rPr>
        <w:t xml:space="preserve">деятельности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692195">
        <w:rPr>
          <w:rFonts w:eastAsia="Andale Sans UI" w:cs="Tahoma"/>
          <w:b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</w:t>
      </w:r>
    </w:p>
    <w:p w:rsidR="009C0AF1" w:rsidRPr="00692195" w:rsidRDefault="009C0AF1" w:rsidP="009C0AF1">
      <w:pPr>
        <w:rPr>
          <w:sz w:val="26"/>
          <w:szCs w:val="26"/>
        </w:rPr>
      </w:pPr>
    </w:p>
    <w:p w:rsidR="009C0AF1" w:rsidRPr="00692195" w:rsidRDefault="009C0AF1" w:rsidP="009C0AF1">
      <w:pPr>
        <w:pStyle w:val="a9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692195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C0AF1" w:rsidRPr="00692195" w:rsidRDefault="009C0AF1" w:rsidP="009C0AF1">
      <w:pPr>
        <w:pStyle w:val="a9"/>
        <w:spacing w:after="0"/>
        <w:ind w:left="1364"/>
        <w:rPr>
          <w:rFonts w:ascii="Times New Roman" w:hAnsi="Times New Roman"/>
          <w:b/>
          <w:sz w:val="26"/>
          <w:szCs w:val="26"/>
        </w:rPr>
      </w:pP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1.1. Комиссия по отбору</w:t>
      </w:r>
      <w:r w:rsidRPr="00692195">
        <w:rPr>
          <w:sz w:val="26"/>
          <w:szCs w:val="26"/>
        </w:rPr>
        <w:tab/>
        <w:t>образовательных, медицинских организаций, организаций, оказывающих социальные услуги, и иных организаций, в том числе организаций для дете</w:t>
      </w:r>
      <w:proofErr w:type="gramStart"/>
      <w:r w:rsidRPr="00692195">
        <w:rPr>
          <w:sz w:val="26"/>
          <w:szCs w:val="26"/>
        </w:rPr>
        <w:t>й-</w:t>
      </w:r>
      <w:proofErr w:type="gramEnd"/>
      <w:r w:rsidRPr="00692195">
        <w:rPr>
          <w:sz w:val="26"/>
          <w:szCs w:val="26"/>
        </w:rPr>
        <w:t xml:space="preserve"> 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формах (дале</w:t>
      </w:r>
      <w:proofErr w:type="gramStart"/>
      <w:r w:rsidRPr="00692195">
        <w:rPr>
          <w:sz w:val="26"/>
          <w:szCs w:val="26"/>
        </w:rPr>
        <w:t>е-</w:t>
      </w:r>
      <w:proofErr w:type="gramEnd"/>
      <w:r w:rsidRPr="00692195">
        <w:rPr>
          <w:sz w:val="26"/>
          <w:szCs w:val="26"/>
        </w:rPr>
        <w:t xml:space="preserve"> комиссия) создана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692195">
        <w:rPr>
          <w:sz w:val="26"/>
          <w:szCs w:val="26"/>
        </w:rPr>
        <w:tab/>
        <w:t>Президента Российской Федерации, постановлениями и распоряжениями Правительства Российской Федерации, региональными нормативными правовыми актами, а также настоящим Регламентом.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в. иных установленных семейным законодательством Российской Федерации формах (далее – Полномочия).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1.4. Комиссия:</w:t>
      </w:r>
    </w:p>
    <w:p w:rsidR="009C0AF1" w:rsidRPr="00692195" w:rsidRDefault="009C0AF1" w:rsidP="009C0AF1">
      <w:pPr>
        <w:pStyle w:val="a9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определяет показатели деятельности организаций, на основании которых будет осуществляться их отбор;</w:t>
      </w:r>
    </w:p>
    <w:p w:rsidR="009C0AF1" w:rsidRPr="00692195" w:rsidRDefault="009C0AF1" w:rsidP="009C0AF1">
      <w:pPr>
        <w:pStyle w:val="a9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проводит экспертизу документов, поданных организациями;</w:t>
      </w:r>
    </w:p>
    <w:p w:rsidR="009C0AF1" w:rsidRPr="00692195" w:rsidRDefault="009C0AF1" w:rsidP="009C0AF1">
      <w:pPr>
        <w:pStyle w:val="a9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 xml:space="preserve">1.5. Организационно-техническое обеспечение деятельности Комиссии осуществляется отделом по образованию, спорту и молодежной политике </w:t>
      </w:r>
      <w:r w:rsidRPr="00692195">
        <w:rPr>
          <w:sz w:val="26"/>
          <w:szCs w:val="26"/>
        </w:rPr>
        <w:lastRenderedPageBreak/>
        <w:t>администрации муниципального района, исполняющим функции органа опеки и попечительства.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1.6. Информация о деятельности Комиссии размещается в соответствии с Регламентом на официальном</w:t>
      </w:r>
      <w:r w:rsidRPr="00692195">
        <w:rPr>
          <w:sz w:val="26"/>
          <w:szCs w:val="26"/>
        </w:rPr>
        <w:tab/>
        <w:t>сайте органов местного самоу</w:t>
      </w:r>
      <w:r w:rsidR="00A805BE" w:rsidRPr="00692195">
        <w:rPr>
          <w:sz w:val="26"/>
          <w:szCs w:val="26"/>
        </w:rPr>
        <w:t xml:space="preserve">правления </w:t>
      </w:r>
      <w:proofErr w:type="spellStart"/>
      <w:r w:rsidR="00A805BE" w:rsidRPr="00692195">
        <w:rPr>
          <w:sz w:val="26"/>
          <w:szCs w:val="26"/>
        </w:rPr>
        <w:t>Калачеевского</w:t>
      </w:r>
      <w:proofErr w:type="spellEnd"/>
      <w:r w:rsidRPr="00692195">
        <w:rPr>
          <w:sz w:val="26"/>
          <w:szCs w:val="26"/>
        </w:rPr>
        <w:t xml:space="preserve"> муниципального района в сети Интернет</w:t>
      </w:r>
      <w:proofErr w:type="gramStart"/>
      <w:r w:rsidRPr="00692195">
        <w:rPr>
          <w:sz w:val="26"/>
          <w:szCs w:val="26"/>
        </w:rPr>
        <w:t xml:space="preserve"> </w:t>
      </w:r>
      <w:r w:rsidR="00A805BE" w:rsidRPr="00692195">
        <w:rPr>
          <w:sz w:val="26"/>
          <w:szCs w:val="26"/>
        </w:rPr>
        <w:t>.</w:t>
      </w:r>
      <w:proofErr w:type="gramEnd"/>
      <w:r w:rsidRPr="00692195">
        <w:rPr>
          <w:sz w:val="26"/>
          <w:szCs w:val="26"/>
        </w:rPr>
        <w:t xml:space="preserve"> </w:t>
      </w:r>
    </w:p>
    <w:p w:rsidR="009C0AF1" w:rsidRPr="00692195" w:rsidRDefault="009C0AF1" w:rsidP="009C0AF1">
      <w:pPr>
        <w:rPr>
          <w:sz w:val="26"/>
          <w:szCs w:val="26"/>
        </w:rPr>
      </w:pPr>
    </w:p>
    <w:p w:rsidR="009C0AF1" w:rsidRPr="00692195" w:rsidRDefault="009C0AF1" w:rsidP="009C0AF1">
      <w:pPr>
        <w:pStyle w:val="a9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692195">
        <w:rPr>
          <w:rFonts w:ascii="Times New Roman" w:hAnsi="Times New Roman"/>
          <w:b/>
          <w:sz w:val="26"/>
          <w:szCs w:val="26"/>
        </w:rPr>
        <w:t>Состав, организационная структура и руководство Комиссии.</w:t>
      </w:r>
    </w:p>
    <w:p w:rsidR="009C0AF1" w:rsidRPr="00692195" w:rsidRDefault="009C0AF1" w:rsidP="009C0AF1">
      <w:pPr>
        <w:pStyle w:val="a9"/>
        <w:spacing w:after="0"/>
        <w:ind w:left="1364"/>
        <w:rPr>
          <w:rFonts w:ascii="Times New Roman" w:hAnsi="Times New Roman"/>
          <w:b/>
          <w:sz w:val="26"/>
          <w:szCs w:val="26"/>
        </w:rPr>
      </w:pP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2.1. Состав комиссии утверждается главой администрации муниципального района. Число членов Комиссии должно быть нечетным и составлять не менее 5 человек.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2.2. Членами комиссии не могут быть лица, заинтересованные в результатах отбора организаций.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 xml:space="preserve">2.2. Комиссию возглавляет председатель. Председатель Комиссии: </w:t>
      </w:r>
    </w:p>
    <w:p w:rsidR="009C0AF1" w:rsidRPr="00692195" w:rsidRDefault="009C0AF1" w:rsidP="009C0AF1">
      <w:pPr>
        <w:pStyle w:val="a9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осуществляет общее руководство деятельностью Комиссии; </w:t>
      </w:r>
    </w:p>
    <w:p w:rsidR="009C0AF1" w:rsidRPr="00692195" w:rsidRDefault="009C0AF1" w:rsidP="009C0AF1">
      <w:pPr>
        <w:pStyle w:val="a9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созывает заседания Комиссии; </w:t>
      </w:r>
    </w:p>
    <w:p w:rsidR="009C0AF1" w:rsidRPr="00692195" w:rsidRDefault="009C0AF1" w:rsidP="009C0AF1">
      <w:pPr>
        <w:pStyle w:val="a9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председательствует на заседаниях Комиссии; </w:t>
      </w:r>
    </w:p>
    <w:p w:rsidR="009C0AF1" w:rsidRPr="00692195" w:rsidRDefault="009C0AF1" w:rsidP="009C0AF1">
      <w:pPr>
        <w:pStyle w:val="a9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утверждает повестку дня заседаний Комиссии;</w:t>
      </w:r>
    </w:p>
    <w:p w:rsidR="009C0AF1" w:rsidRPr="00692195" w:rsidRDefault="009C0AF1" w:rsidP="009C0AF1">
      <w:pPr>
        <w:pStyle w:val="a9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ставит на обсуждение предложения членов Комиссии и проекты принимаемых решений; подводит итоги обсуждения и оглашает формулировки принятых решений.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2.5. Секретарь Комиссии:</w:t>
      </w:r>
    </w:p>
    <w:p w:rsidR="009C0AF1" w:rsidRPr="00692195" w:rsidRDefault="009C0AF1" w:rsidP="009C0AF1">
      <w:pPr>
        <w:pStyle w:val="a9"/>
        <w:numPr>
          <w:ilvl w:val="0"/>
          <w:numId w:val="5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обеспечивает подготовку </w:t>
      </w:r>
      <w:proofErr w:type="gramStart"/>
      <w:r w:rsidRPr="00692195">
        <w:rPr>
          <w:rFonts w:ascii="Times New Roman" w:hAnsi="Times New Roman"/>
          <w:sz w:val="26"/>
          <w:szCs w:val="26"/>
        </w:rPr>
        <w:t>проектов повестки дня заседаний Комиссии</w:t>
      </w:r>
      <w:proofErr w:type="gramEnd"/>
      <w:r w:rsidRPr="00692195">
        <w:rPr>
          <w:rFonts w:ascii="Times New Roman" w:hAnsi="Times New Roman"/>
          <w:sz w:val="26"/>
          <w:szCs w:val="26"/>
        </w:rPr>
        <w:t xml:space="preserve">; </w:t>
      </w:r>
    </w:p>
    <w:p w:rsidR="009C0AF1" w:rsidRPr="00692195" w:rsidRDefault="009C0AF1" w:rsidP="009C0AF1">
      <w:pPr>
        <w:pStyle w:val="a9"/>
        <w:numPr>
          <w:ilvl w:val="0"/>
          <w:numId w:val="5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не позднее, чем за 2 дня до заседания Комиссии обеспечивает приглашение на заседание членов Комиссии и направляет им повестку дня заседания; </w:t>
      </w:r>
    </w:p>
    <w:p w:rsidR="009C0AF1" w:rsidRPr="00692195" w:rsidRDefault="009C0AF1" w:rsidP="009C0AF1">
      <w:pPr>
        <w:pStyle w:val="a9"/>
        <w:numPr>
          <w:ilvl w:val="0"/>
          <w:numId w:val="5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9C0AF1" w:rsidRPr="00692195" w:rsidRDefault="009C0AF1" w:rsidP="009C0AF1">
      <w:pPr>
        <w:pStyle w:val="a9"/>
        <w:numPr>
          <w:ilvl w:val="0"/>
          <w:numId w:val="5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2.6. Члены Комиссии:</w:t>
      </w:r>
    </w:p>
    <w:p w:rsidR="009C0AF1" w:rsidRPr="00692195" w:rsidRDefault="009C0AF1" w:rsidP="009C0AF1">
      <w:pPr>
        <w:pStyle w:val="a9"/>
        <w:numPr>
          <w:ilvl w:val="0"/>
          <w:numId w:val="6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участвуют в заседаниях Комиссии лично, без права замены; </w:t>
      </w:r>
    </w:p>
    <w:p w:rsidR="009C0AF1" w:rsidRPr="00692195" w:rsidRDefault="009C0AF1" w:rsidP="009C0AF1">
      <w:pPr>
        <w:pStyle w:val="a9"/>
        <w:numPr>
          <w:ilvl w:val="0"/>
          <w:numId w:val="6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 xml:space="preserve">при невозможности участия в заседании извещают об этом секретаря Комиссии; </w:t>
      </w:r>
    </w:p>
    <w:p w:rsidR="009C0AF1" w:rsidRPr="00692195" w:rsidRDefault="009C0AF1" w:rsidP="009C0AF1">
      <w:pPr>
        <w:pStyle w:val="a9"/>
        <w:numPr>
          <w:ilvl w:val="0"/>
          <w:numId w:val="6"/>
        </w:numPr>
        <w:spacing w:after="0" w:line="256" w:lineRule="auto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 w:rsidR="009C0AF1" w:rsidRPr="00692195" w:rsidRDefault="009C0AF1" w:rsidP="009C0AF1">
      <w:pPr>
        <w:pStyle w:val="a9"/>
        <w:spacing w:after="0"/>
        <w:rPr>
          <w:rFonts w:ascii="Times New Roman" w:hAnsi="Times New Roman"/>
          <w:sz w:val="26"/>
          <w:szCs w:val="26"/>
        </w:rPr>
      </w:pPr>
    </w:p>
    <w:p w:rsidR="009C0AF1" w:rsidRPr="00692195" w:rsidRDefault="009C0AF1" w:rsidP="009C0AF1">
      <w:pPr>
        <w:jc w:val="center"/>
        <w:rPr>
          <w:b/>
          <w:sz w:val="26"/>
          <w:szCs w:val="26"/>
        </w:rPr>
      </w:pPr>
      <w:r w:rsidRPr="00692195">
        <w:rPr>
          <w:b/>
          <w:sz w:val="26"/>
          <w:szCs w:val="26"/>
        </w:rPr>
        <w:t>З. Организация работы Комиссии</w:t>
      </w:r>
    </w:p>
    <w:p w:rsidR="009C0AF1" w:rsidRPr="00692195" w:rsidRDefault="009C0AF1" w:rsidP="009C0AF1">
      <w:pPr>
        <w:jc w:val="center"/>
        <w:rPr>
          <w:sz w:val="26"/>
          <w:szCs w:val="26"/>
        </w:rPr>
      </w:pP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З. 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и попечительства заявлений организаций. Время место проведения очередного заседания Комиссии определяется председателем Комиссии.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lastRenderedPageBreak/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 xml:space="preserve">3.3. Комиссия вправе осуществлять свои полномочия, если ее </w:t>
      </w:r>
      <w:proofErr w:type="gramStart"/>
      <w:r w:rsidRPr="00692195">
        <w:rPr>
          <w:sz w:val="26"/>
          <w:szCs w:val="26"/>
        </w:rPr>
        <w:t>заседании</w:t>
      </w:r>
      <w:proofErr w:type="gramEnd"/>
      <w:r w:rsidRPr="00692195">
        <w:rPr>
          <w:sz w:val="26"/>
          <w:szCs w:val="26"/>
        </w:rPr>
        <w:t xml:space="preserve"> присутствует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не менее 2/3 от списочного состава.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3.4. 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3.5.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 w:rsidR="009C0AF1" w:rsidRPr="00692195" w:rsidRDefault="009C0AF1" w:rsidP="009C0AF1">
      <w:pPr>
        <w:rPr>
          <w:sz w:val="26"/>
          <w:szCs w:val="26"/>
        </w:rPr>
      </w:pPr>
      <w:r w:rsidRPr="00692195">
        <w:rPr>
          <w:sz w:val="26"/>
          <w:szCs w:val="26"/>
        </w:rPr>
        <w:t xml:space="preserve">3.7. Протоколы хранятся в </w:t>
      </w:r>
      <w:r w:rsidR="00A805BE" w:rsidRPr="00692195">
        <w:rPr>
          <w:sz w:val="26"/>
          <w:szCs w:val="26"/>
        </w:rPr>
        <w:t>орган</w:t>
      </w:r>
      <w:r w:rsidRPr="00692195">
        <w:rPr>
          <w:sz w:val="26"/>
          <w:szCs w:val="26"/>
        </w:rPr>
        <w:t>е опеки и попечительства несовершеннолетних.</w:t>
      </w:r>
    </w:p>
    <w:p w:rsidR="009C0AF1" w:rsidRPr="00401AD9" w:rsidRDefault="009C0AF1" w:rsidP="009C0AF1">
      <w:pPr>
        <w:rPr>
          <w:sz w:val="24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692195" w:rsidRDefault="00692195" w:rsidP="009C0AF1">
      <w:pPr>
        <w:jc w:val="right"/>
      </w:pPr>
    </w:p>
    <w:p w:rsidR="009C0AF1" w:rsidRPr="00CB0FA7" w:rsidRDefault="009C0AF1" w:rsidP="009C0AF1">
      <w:pPr>
        <w:jc w:val="right"/>
        <w:rPr>
          <w:sz w:val="24"/>
          <w:szCs w:val="24"/>
        </w:rPr>
      </w:pPr>
      <w:r w:rsidRPr="00CB0FA7">
        <w:rPr>
          <w:sz w:val="24"/>
          <w:szCs w:val="24"/>
        </w:rPr>
        <w:lastRenderedPageBreak/>
        <w:t>Приложение 3</w:t>
      </w:r>
    </w:p>
    <w:p w:rsidR="009C0AF1" w:rsidRPr="00CB0FA7" w:rsidRDefault="009C0AF1" w:rsidP="009C0AF1">
      <w:pPr>
        <w:jc w:val="right"/>
        <w:rPr>
          <w:sz w:val="24"/>
          <w:szCs w:val="24"/>
        </w:rPr>
      </w:pPr>
      <w:r w:rsidRPr="00CB0FA7">
        <w:rPr>
          <w:sz w:val="24"/>
          <w:szCs w:val="24"/>
        </w:rPr>
        <w:t xml:space="preserve">к постановлению администрации </w:t>
      </w:r>
    </w:p>
    <w:p w:rsidR="009C0AF1" w:rsidRPr="00CB0FA7" w:rsidRDefault="00A805BE" w:rsidP="009C0AF1">
      <w:pPr>
        <w:jc w:val="right"/>
        <w:rPr>
          <w:sz w:val="24"/>
          <w:szCs w:val="24"/>
        </w:rPr>
      </w:pPr>
      <w:proofErr w:type="spellStart"/>
      <w:r w:rsidRPr="00CB0FA7">
        <w:rPr>
          <w:sz w:val="24"/>
          <w:szCs w:val="24"/>
        </w:rPr>
        <w:t>Калачеевского</w:t>
      </w:r>
      <w:proofErr w:type="spellEnd"/>
      <w:r w:rsidR="009C0AF1" w:rsidRPr="00CB0FA7">
        <w:rPr>
          <w:sz w:val="24"/>
          <w:szCs w:val="24"/>
        </w:rPr>
        <w:t xml:space="preserve"> муниципального района</w:t>
      </w:r>
    </w:p>
    <w:p w:rsidR="009C0AF1" w:rsidRPr="00CB0FA7" w:rsidRDefault="009C0AF1" w:rsidP="009C0AF1">
      <w:pPr>
        <w:jc w:val="right"/>
        <w:rPr>
          <w:sz w:val="24"/>
          <w:szCs w:val="24"/>
        </w:rPr>
      </w:pPr>
      <w:r w:rsidRPr="00CB0FA7">
        <w:rPr>
          <w:sz w:val="24"/>
          <w:szCs w:val="24"/>
        </w:rPr>
        <w:t>Воронежской области</w:t>
      </w:r>
    </w:p>
    <w:p w:rsidR="009C0AF1" w:rsidRDefault="009C0AF1" w:rsidP="009C0AF1">
      <w:pPr>
        <w:jc w:val="right"/>
      </w:pPr>
      <w:r w:rsidRPr="00CB0FA7">
        <w:rPr>
          <w:sz w:val="24"/>
          <w:szCs w:val="24"/>
        </w:rPr>
        <w:t>От________________№_________</w:t>
      </w:r>
    </w:p>
    <w:p w:rsidR="009C0AF1" w:rsidRDefault="009C0AF1" w:rsidP="009C0AF1"/>
    <w:p w:rsidR="009C0AF1" w:rsidRPr="003B4B3D" w:rsidRDefault="009C0AF1" w:rsidP="009C0AF1">
      <w:pPr>
        <w:jc w:val="center"/>
        <w:rPr>
          <w:sz w:val="26"/>
          <w:szCs w:val="26"/>
        </w:rPr>
      </w:pPr>
      <w:r w:rsidRPr="003B4B3D">
        <w:rPr>
          <w:sz w:val="26"/>
          <w:szCs w:val="26"/>
        </w:rPr>
        <w:t>ИЗВЕЩЕНИЕ</w:t>
      </w:r>
    </w:p>
    <w:p w:rsidR="009C0AF1" w:rsidRPr="003B4B3D" w:rsidRDefault="009C0AF1" w:rsidP="009C0AF1">
      <w:pPr>
        <w:jc w:val="center"/>
        <w:rPr>
          <w:rFonts w:eastAsia="Andale Sans UI" w:cs="Tahoma"/>
          <w:sz w:val="26"/>
          <w:szCs w:val="26"/>
          <w:lang w:eastAsia="ja-JP" w:bidi="fa-IR"/>
        </w:rPr>
      </w:pPr>
      <w:r w:rsidRPr="003B4B3D">
        <w:rPr>
          <w:sz w:val="26"/>
          <w:szCs w:val="26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 w:rsidRPr="003B4B3D">
        <w:rPr>
          <w:rFonts w:eastAsia="Andale Sans UI" w:cs="Tahoma"/>
          <w:sz w:val="26"/>
          <w:szCs w:val="26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9C0AF1" w:rsidRPr="00692195" w:rsidRDefault="009C0AF1" w:rsidP="009C0AF1">
      <w:pPr>
        <w:rPr>
          <w:sz w:val="26"/>
          <w:szCs w:val="26"/>
        </w:rPr>
      </w:pP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1. 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</w:t>
      </w:r>
      <w:r w:rsidR="00A805BE" w:rsidRPr="00692195">
        <w:rPr>
          <w:sz w:val="26"/>
          <w:szCs w:val="26"/>
        </w:rPr>
        <w:t xml:space="preserve">далее — отбор организаций): 397600 </w:t>
      </w:r>
      <w:r w:rsidRPr="00692195">
        <w:rPr>
          <w:sz w:val="26"/>
          <w:szCs w:val="26"/>
        </w:rPr>
        <w:t>Воронежская область</w:t>
      </w:r>
      <w:proofErr w:type="gramStart"/>
      <w:r w:rsidRPr="00692195">
        <w:rPr>
          <w:sz w:val="26"/>
          <w:szCs w:val="26"/>
        </w:rPr>
        <w:t>.</w:t>
      </w:r>
      <w:proofErr w:type="gramEnd"/>
      <w:r w:rsidR="00A805BE" w:rsidRPr="00692195">
        <w:rPr>
          <w:sz w:val="26"/>
          <w:szCs w:val="26"/>
        </w:rPr>
        <w:t xml:space="preserve"> </w:t>
      </w:r>
      <w:proofErr w:type="gramStart"/>
      <w:r w:rsidR="00A805BE" w:rsidRPr="00692195">
        <w:rPr>
          <w:sz w:val="26"/>
          <w:szCs w:val="26"/>
        </w:rPr>
        <w:t>г</w:t>
      </w:r>
      <w:proofErr w:type="gramEnd"/>
      <w:r w:rsidR="00A805BE" w:rsidRPr="00692195">
        <w:rPr>
          <w:sz w:val="26"/>
          <w:szCs w:val="26"/>
        </w:rPr>
        <w:t>. Калач, пл. Ленина, д. 19</w:t>
      </w:r>
      <w:r w:rsidRPr="00692195">
        <w:rPr>
          <w:sz w:val="26"/>
          <w:szCs w:val="26"/>
        </w:rPr>
        <w:t xml:space="preserve"> контактный телефон: 8(473</w:t>
      </w:r>
      <w:r w:rsidR="00692195" w:rsidRPr="00692195">
        <w:rPr>
          <w:sz w:val="26"/>
          <w:szCs w:val="26"/>
        </w:rPr>
        <w:t>63</w:t>
      </w:r>
      <w:r w:rsidRPr="00692195">
        <w:rPr>
          <w:sz w:val="26"/>
          <w:szCs w:val="26"/>
        </w:rPr>
        <w:t>)27</w:t>
      </w:r>
      <w:r w:rsidR="00692195" w:rsidRPr="00692195">
        <w:rPr>
          <w:sz w:val="26"/>
          <w:szCs w:val="26"/>
        </w:rPr>
        <w:t>156</w:t>
      </w:r>
      <w:r w:rsidRPr="00692195">
        <w:rPr>
          <w:sz w:val="26"/>
          <w:szCs w:val="26"/>
        </w:rPr>
        <w:t xml:space="preserve">, адрес электронной почты: </w:t>
      </w:r>
      <w:r w:rsidR="00692195" w:rsidRPr="00692195">
        <w:rPr>
          <w:sz w:val="26"/>
          <w:szCs w:val="26"/>
          <w:shd w:val="clear" w:color="auto" w:fill="FFFFFF"/>
        </w:rPr>
        <w:t>opeka.kalach@yandex.ru</w:t>
      </w:r>
      <w:r w:rsidRPr="00692195">
        <w:rPr>
          <w:sz w:val="26"/>
          <w:szCs w:val="26"/>
        </w:rPr>
        <w:t xml:space="preserve">, официальный сайт органа местного самоуправления </w:t>
      </w:r>
      <w:proofErr w:type="spellStart"/>
      <w:r w:rsidR="00692195" w:rsidRPr="00692195">
        <w:rPr>
          <w:sz w:val="26"/>
          <w:szCs w:val="26"/>
        </w:rPr>
        <w:t>Калачеевского</w:t>
      </w:r>
      <w:proofErr w:type="spellEnd"/>
      <w:r w:rsidRPr="00692195">
        <w:rPr>
          <w:sz w:val="26"/>
          <w:szCs w:val="26"/>
        </w:rPr>
        <w:t xml:space="preserve"> района Воронежской области в сети</w:t>
      </w:r>
      <w:r w:rsidR="00692195" w:rsidRPr="00692195">
        <w:rPr>
          <w:sz w:val="26"/>
          <w:szCs w:val="26"/>
        </w:rPr>
        <w:t>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2. Дата начала приема документов для проведения отбора организаций: «____»_____________2024г.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З. Место подачи заявления на участие в отборе орг</w:t>
      </w:r>
      <w:r w:rsidR="003B4B3D">
        <w:rPr>
          <w:sz w:val="26"/>
          <w:szCs w:val="26"/>
        </w:rPr>
        <w:t xml:space="preserve">анизаций: отдел по образованию администрации </w:t>
      </w:r>
      <w:proofErr w:type="spellStart"/>
      <w:r w:rsidR="003B4B3D">
        <w:rPr>
          <w:sz w:val="26"/>
          <w:szCs w:val="26"/>
        </w:rPr>
        <w:t>Калачеевского</w:t>
      </w:r>
      <w:proofErr w:type="spellEnd"/>
      <w:r w:rsidR="003B4B3D">
        <w:rPr>
          <w:sz w:val="26"/>
          <w:szCs w:val="26"/>
        </w:rPr>
        <w:t xml:space="preserve"> муниципального района: </w:t>
      </w:r>
      <w:r w:rsidR="00692195" w:rsidRPr="00692195">
        <w:rPr>
          <w:sz w:val="26"/>
          <w:szCs w:val="26"/>
        </w:rPr>
        <w:t>Воронежская область</w:t>
      </w:r>
      <w:proofErr w:type="gramStart"/>
      <w:r w:rsidR="00692195" w:rsidRPr="00692195">
        <w:rPr>
          <w:sz w:val="26"/>
          <w:szCs w:val="26"/>
        </w:rPr>
        <w:t>.</w:t>
      </w:r>
      <w:proofErr w:type="gramEnd"/>
      <w:r w:rsidR="00692195" w:rsidRPr="00692195">
        <w:rPr>
          <w:sz w:val="26"/>
          <w:szCs w:val="26"/>
        </w:rPr>
        <w:t xml:space="preserve"> </w:t>
      </w:r>
      <w:proofErr w:type="gramStart"/>
      <w:r w:rsidR="00692195" w:rsidRPr="00692195">
        <w:rPr>
          <w:sz w:val="26"/>
          <w:szCs w:val="26"/>
        </w:rPr>
        <w:t>г</w:t>
      </w:r>
      <w:proofErr w:type="gramEnd"/>
      <w:r w:rsidR="00692195" w:rsidRPr="00692195">
        <w:rPr>
          <w:sz w:val="26"/>
          <w:szCs w:val="26"/>
        </w:rPr>
        <w:t xml:space="preserve">. Калач, пл. Ленина, д. 19 </w:t>
      </w:r>
      <w:r w:rsidRPr="00692195">
        <w:rPr>
          <w:sz w:val="26"/>
          <w:szCs w:val="26"/>
        </w:rPr>
        <w:t xml:space="preserve"> кабинет № 13, с 08:00 до 17:00.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 Перечень документов, предоставляемых для участия в отборе организаций: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4.2. Согласие учредителя на участие организации в отборе организаций и возложение на организацию полномочий органа опеки и попечительства по отбору и подготовке граждан</w:t>
      </w:r>
      <w:proofErr w:type="gramStart"/>
      <w:r w:rsidRPr="00692195">
        <w:rPr>
          <w:sz w:val="26"/>
          <w:szCs w:val="26"/>
        </w:rPr>
        <w:t>.</w:t>
      </w:r>
      <w:proofErr w:type="gramEnd"/>
      <w:r w:rsidRPr="00692195">
        <w:rPr>
          <w:sz w:val="26"/>
          <w:szCs w:val="26"/>
        </w:rPr>
        <w:t xml:space="preserve"> </w:t>
      </w:r>
      <w:proofErr w:type="gramStart"/>
      <w:r w:rsidRPr="00692195">
        <w:rPr>
          <w:sz w:val="26"/>
          <w:szCs w:val="26"/>
        </w:rPr>
        <w:t>в</w:t>
      </w:r>
      <w:proofErr w:type="gramEnd"/>
      <w:r w:rsidRPr="00692195">
        <w:rPr>
          <w:sz w:val="26"/>
          <w:szCs w:val="26"/>
        </w:rPr>
        <w:t>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4.3. Копии учредительных документов организации, заверенные в установленном законодательством РФ порядке.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4.5. Копия штатного расписания организации, заверенная руководителем организации или уполномоченным им лицом.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 xml:space="preserve">4.6. </w:t>
      </w:r>
      <w:proofErr w:type="gramStart"/>
      <w:r w:rsidRPr="00692195">
        <w:rPr>
          <w:sz w:val="26"/>
          <w:szCs w:val="26"/>
        </w:rPr>
        <w:t xml:space="preserve">Документы, подтверждающие наличие у организации материально-технических, кадровых и иных возможностей для осуществления полномочий </w:t>
      </w:r>
      <w:r w:rsidRPr="00692195">
        <w:rPr>
          <w:sz w:val="26"/>
          <w:szCs w:val="26"/>
        </w:rPr>
        <w:lastRenderedPageBreak/>
        <w:t>органа опеки и попечительства в соответствии с требованиями, установленными пунктом 15 Порядка отбора органом опеки и попечительства образовательных,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proofErr w:type="gramEnd"/>
      <w:r w:rsidRPr="00692195">
        <w:rPr>
          <w:sz w:val="26"/>
          <w:szCs w:val="26"/>
        </w:rPr>
        <w:t>,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5. Дата окончания приема документов для проведения отбора организаций «____»_____________2024г.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 xml:space="preserve">6. Показатели деятельности организаций, на основании которых будет осуществляться их отбор: 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6.1. Характер и условия деятельности организации.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6.3. 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 w:rsidR="009C0AF1" w:rsidRPr="00692195" w:rsidRDefault="009C0AF1" w:rsidP="009C0AF1">
      <w:pPr>
        <w:ind w:firstLine="709"/>
        <w:jc w:val="both"/>
        <w:rPr>
          <w:sz w:val="26"/>
          <w:szCs w:val="26"/>
        </w:rPr>
      </w:pPr>
      <w:r w:rsidRPr="00692195">
        <w:rPr>
          <w:sz w:val="26"/>
          <w:szCs w:val="26"/>
        </w:rPr>
        <w:t>6.5. Наличие у организации опыта работы по следующим направлениям:</w:t>
      </w:r>
    </w:p>
    <w:p w:rsidR="009C0AF1" w:rsidRPr="00692195" w:rsidRDefault="009C0AF1" w:rsidP="009C0AF1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9C0AF1" w:rsidRPr="00692195" w:rsidRDefault="009C0AF1" w:rsidP="009C0AF1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195">
        <w:rPr>
          <w:rFonts w:ascii="Times New Roman" w:hAnsi="Times New Roman"/>
          <w:sz w:val="26"/>
          <w:szCs w:val="26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</w:t>
      </w:r>
      <w:proofErr w:type="gramStart"/>
      <w:r w:rsidRPr="00692195">
        <w:rPr>
          <w:rFonts w:ascii="Times New Roman" w:hAnsi="Times New Roman"/>
          <w:sz w:val="26"/>
          <w:szCs w:val="26"/>
        </w:rPr>
        <w:t>.</w:t>
      </w:r>
      <w:proofErr w:type="gramEnd"/>
      <w:r w:rsidRPr="0069219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92195">
        <w:rPr>
          <w:rFonts w:ascii="Times New Roman" w:hAnsi="Times New Roman"/>
          <w:sz w:val="26"/>
          <w:szCs w:val="26"/>
        </w:rPr>
        <w:t>у</w:t>
      </w:r>
      <w:proofErr w:type="gramEnd"/>
      <w:r w:rsidRPr="00692195">
        <w:rPr>
          <w:rFonts w:ascii="Times New Roman" w:hAnsi="Times New Roman"/>
          <w:sz w:val="26"/>
          <w:szCs w:val="26"/>
        </w:rPr>
        <w:t>слуг по социальному, медицинскому, психологическому и (или) педагогическому сопровождению.</w:t>
      </w:r>
    </w:p>
    <w:p w:rsidR="009C0AF1" w:rsidRDefault="009C0AF1" w:rsidP="009C0AF1">
      <w:pPr>
        <w:ind w:firstLine="709"/>
        <w:jc w:val="both"/>
        <w:rPr>
          <w:sz w:val="24"/>
          <w:szCs w:val="24"/>
        </w:rPr>
      </w:pPr>
    </w:p>
    <w:p w:rsidR="009C0AF1" w:rsidRDefault="009C0AF1" w:rsidP="009C0AF1">
      <w:pPr>
        <w:ind w:firstLine="709"/>
        <w:jc w:val="both"/>
        <w:rPr>
          <w:sz w:val="24"/>
          <w:szCs w:val="24"/>
        </w:rPr>
      </w:pPr>
      <w:r w:rsidRPr="00676A17">
        <w:rPr>
          <w:sz w:val="24"/>
          <w:szCs w:val="24"/>
        </w:rPr>
        <w:t>Контактная информация:</w:t>
      </w:r>
    </w:p>
    <w:p w:rsidR="00692195" w:rsidRPr="00676A17" w:rsidRDefault="00692195" w:rsidP="009C0AF1">
      <w:pPr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92195" w:rsidTr="00FF0C0D">
        <w:tc>
          <w:tcPr>
            <w:tcW w:w="4785" w:type="dxa"/>
          </w:tcPr>
          <w:p w:rsidR="00692195" w:rsidRPr="00A805BE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Хвостиков Александр Борисови</w:t>
            </w:r>
            <w:r w:rsidRP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ч</w:t>
            </w: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-</w:t>
            </w:r>
          </w:p>
        </w:tc>
        <w:tc>
          <w:tcPr>
            <w:tcW w:w="4785" w:type="dxa"/>
          </w:tcPr>
          <w:p w:rsidR="00692195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начальник сектора по опеке и попечительству </w:t>
            </w:r>
          </w:p>
          <w:p w:rsidR="00692195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тел. 847363- 27156</w:t>
            </w:r>
          </w:p>
          <w:p w:rsidR="00692195" w:rsidRPr="00A805BE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</w:p>
        </w:tc>
      </w:tr>
    </w:tbl>
    <w:p w:rsidR="009C0AF1" w:rsidRPr="0065555E" w:rsidRDefault="009C0AF1" w:rsidP="009C0AF1">
      <w:pPr>
        <w:jc w:val="both"/>
        <w:rPr>
          <w:sz w:val="24"/>
          <w:szCs w:val="24"/>
        </w:rPr>
      </w:pPr>
    </w:p>
    <w:p w:rsidR="009C0AF1" w:rsidRPr="009C15EA" w:rsidRDefault="009C0AF1" w:rsidP="009C0AF1">
      <w:pPr>
        <w:pStyle w:val="a9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9C0AF1" w:rsidRPr="009C15EA" w:rsidRDefault="009C0AF1" w:rsidP="009C0AF1">
      <w:pPr>
        <w:pStyle w:val="a9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9C0AF1" w:rsidRPr="00676A17" w:rsidRDefault="009C0AF1" w:rsidP="009C0A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C0AF1" w:rsidRPr="00540521" w:rsidRDefault="009C0AF1" w:rsidP="009C0AF1">
      <w:pPr>
        <w:rPr>
          <w:rFonts w:cs="Tahoma"/>
          <w:sz w:val="24"/>
          <w:szCs w:val="24"/>
          <w:lang w:bidi="fa-IR"/>
        </w:rPr>
      </w:pPr>
    </w:p>
    <w:p w:rsidR="00C47321" w:rsidRPr="00CA7A26" w:rsidRDefault="00C47321" w:rsidP="00E811FC">
      <w:pPr>
        <w:pStyle w:val="a3"/>
        <w:ind w:right="-5"/>
        <w:jc w:val="both"/>
        <w:rPr>
          <w:sz w:val="26"/>
          <w:szCs w:val="26"/>
        </w:rPr>
      </w:pPr>
    </w:p>
    <w:p w:rsidR="00747C5A" w:rsidRDefault="00747C5A" w:rsidP="00C47321">
      <w:pPr>
        <w:tabs>
          <w:tab w:val="left" w:pos="6840"/>
        </w:tabs>
        <w:ind w:left="-540"/>
        <w:rPr>
          <w:b/>
          <w:sz w:val="24"/>
          <w:szCs w:val="24"/>
        </w:rPr>
      </w:pPr>
    </w:p>
    <w:sectPr w:rsidR="00747C5A" w:rsidSect="004E34BB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F36"/>
    <w:multiLevelType w:val="hybridMultilevel"/>
    <w:tmpl w:val="B128E774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735"/>
    <w:multiLevelType w:val="hybridMultilevel"/>
    <w:tmpl w:val="6ABE6DF8"/>
    <w:lvl w:ilvl="0" w:tplc="37FC4AA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8522B1D"/>
    <w:multiLevelType w:val="hybridMultilevel"/>
    <w:tmpl w:val="48229FD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48B"/>
    <w:multiLevelType w:val="multilevel"/>
    <w:tmpl w:val="D026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AE1057"/>
    <w:multiLevelType w:val="hybridMultilevel"/>
    <w:tmpl w:val="F60841A0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0B35"/>
    <w:multiLevelType w:val="hybridMultilevel"/>
    <w:tmpl w:val="34D64D0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4987"/>
    <w:multiLevelType w:val="hybridMultilevel"/>
    <w:tmpl w:val="EF7ABEF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7321"/>
    <w:rsid w:val="00012653"/>
    <w:rsid w:val="000263FB"/>
    <w:rsid w:val="000535CA"/>
    <w:rsid w:val="00060CC1"/>
    <w:rsid w:val="000A138D"/>
    <w:rsid w:val="000E642C"/>
    <w:rsid w:val="00176467"/>
    <w:rsid w:val="00194296"/>
    <w:rsid w:val="001E5E5A"/>
    <w:rsid w:val="00290508"/>
    <w:rsid w:val="002D26C2"/>
    <w:rsid w:val="002F03C0"/>
    <w:rsid w:val="00332370"/>
    <w:rsid w:val="003739DD"/>
    <w:rsid w:val="003B4B3D"/>
    <w:rsid w:val="00452DEE"/>
    <w:rsid w:val="0048217B"/>
    <w:rsid w:val="004A3B06"/>
    <w:rsid w:val="004E34BB"/>
    <w:rsid w:val="004F09B7"/>
    <w:rsid w:val="004F424B"/>
    <w:rsid w:val="00531E4E"/>
    <w:rsid w:val="005356BC"/>
    <w:rsid w:val="005A5857"/>
    <w:rsid w:val="00611FF8"/>
    <w:rsid w:val="00665AF6"/>
    <w:rsid w:val="00692195"/>
    <w:rsid w:val="006C308C"/>
    <w:rsid w:val="007435A8"/>
    <w:rsid w:val="00747C5A"/>
    <w:rsid w:val="007C00DE"/>
    <w:rsid w:val="007E1FB0"/>
    <w:rsid w:val="008354DC"/>
    <w:rsid w:val="008A6293"/>
    <w:rsid w:val="0095287E"/>
    <w:rsid w:val="009C0AF1"/>
    <w:rsid w:val="009D1FEE"/>
    <w:rsid w:val="00A209C3"/>
    <w:rsid w:val="00A43FBA"/>
    <w:rsid w:val="00A805BE"/>
    <w:rsid w:val="00B0651C"/>
    <w:rsid w:val="00B91675"/>
    <w:rsid w:val="00C04A8E"/>
    <w:rsid w:val="00C47321"/>
    <w:rsid w:val="00CA7A26"/>
    <w:rsid w:val="00CB0FA7"/>
    <w:rsid w:val="00CC0096"/>
    <w:rsid w:val="00CE75AE"/>
    <w:rsid w:val="00CF2740"/>
    <w:rsid w:val="00D34A76"/>
    <w:rsid w:val="00D6457F"/>
    <w:rsid w:val="00E16B3E"/>
    <w:rsid w:val="00E2348E"/>
    <w:rsid w:val="00E5217A"/>
    <w:rsid w:val="00E811FC"/>
    <w:rsid w:val="00F267A0"/>
    <w:rsid w:val="00F6699D"/>
    <w:rsid w:val="00F769C3"/>
    <w:rsid w:val="00F91E54"/>
    <w:rsid w:val="00FD064C"/>
    <w:rsid w:val="00FD2FFC"/>
    <w:rsid w:val="00FD7A5C"/>
    <w:rsid w:val="00FF026C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321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32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Body Text"/>
    <w:basedOn w:val="a"/>
    <w:link w:val="a4"/>
    <w:rsid w:val="00C4732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47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47C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47C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0AF1"/>
    <w:pPr>
      <w:overflowPunct/>
      <w:autoSpaceDE/>
      <w:autoSpaceDN/>
      <w:adjustRightInd/>
      <w:spacing w:after="160" w:line="254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C0AF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C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48455-3A8A-4790-BCC7-D9B71D47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2024-04-05T10:02:00Z</cp:lastPrinted>
  <dcterms:created xsi:type="dcterms:W3CDTF">2014-07-04T05:58:00Z</dcterms:created>
  <dcterms:modified xsi:type="dcterms:W3CDTF">2024-04-05T10:04:00Z</dcterms:modified>
</cp:coreProperties>
</file>