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DFBC" w14:textId="4D241ECF" w:rsidR="003F30A0" w:rsidRDefault="003F30A0" w:rsidP="003F30A0">
      <w:pPr>
        <w:rPr>
          <w:rStyle w:val="11"/>
          <w:rFonts w:eastAsia="Microsoft Sans Serif"/>
          <w:b w:val="0"/>
          <w:bCs w:val="0"/>
        </w:rPr>
      </w:pPr>
      <w:bookmarkStart w:id="0" w:name="bookmark0"/>
      <w:r>
        <w:rPr>
          <w:rStyle w:val="11"/>
          <w:rFonts w:eastAsia="Microsoft Sans Serif"/>
          <w:b w:val="0"/>
          <w:bCs w:val="0"/>
        </w:rPr>
        <w:t xml:space="preserve">                                               </w:t>
      </w:r>
      <w:r w:rsidRPr="003F30A0">
        <w:rPr>
          <w:noProof/>
          <w:lang w:bidi="ar-SA"/>
        </w:rPr>
        <w:drawing>
          <wp:inline distT="0" distB="0" distL="0" distR="0" wp14:anchorId="095296B4" wp14:editId="4D519092">
            <wp:extent cx="535283" cy="724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534638" cy="723332"/>
                    </a:xfrm>
                    <a:prstGeom prst="rect">
                      <a:avLst/>
                    </a:prstGeom>
                    <a:solidFill>
                      <a:srgbClr val="FFFFFF"/>
                    </a:solidFill>
                    <a:ln>
                      <a:noFill/>
                    </a:ln>
                  </pic:spPr>
                </pic:pic>
              </a:graphicData>
            </a:graphic>
          </wp:inline>
        </w:drawing>
      </w:r>
    </w:p>
    <w:p w14:paraId="5D904A6D" w14:textId="77777777" w:rsidR="008D4B13" w:rsidRDefault="004300E6">
      <w:pPr>
        <w:pStyle w:val="10"/>
        <w:keepNext/>
        <w:keepLines/>
        <w:shd w:val="clear" w:color="auto" w:fill="auto"/>
        <w:spacing w:line="360" w:lineRule="exact"/>
        <w:ind w:left="20"/>
      </w:pPr>
      <w:r>
        <w:rPr>
          <w:rStyle w:val="11"/>
          <w:b/>
          <w:bCs/>
        </w:rPr>
        <w:t>АДМИНИСТРАЦИЯ</w:t>
      </w:r>
      <w:bookmarkEnd w:id="0"/>
    </w:p>
    <w:p w14:paraId="038421C6" w14:textId="77777777" w:rsidR="008D4B13" w:rsidRDefault="004300E6">
      <w:pPr>
        <w:pStyle w:val="10"/>
        <w:keepNext/>
        <w:keepLines/>
        <w:shd w:val="clear" w:color="auto" w:fill="auto"/>
        <w:spacing w:after="555" w:line="446" w:lineRule="exact"/>
        <w:ind w:left="20"/>
      </w:pPr>
      <w:bookmarkStart w:id="1" w:name="bookmark1"/>
      <w:r>
        <w:rPr>
          <w:rStyle w:val="11"/>
          <w:b/>
          <w:bCs/>
        </w:rPr>
        <w:t>КАЛАЧЕЕВСКОГО МУНИЦИПАЛЬНОГО РАЙОНА</w:t>
      </w:r>
      <w:r>
        <w:rPr>
          <w:rStyle w:val="11"/>
          <w:b/>
          <w:bCs/>
        </w:rPr>
        <w:br/>
        <w:t>ВОРОНЕЖСКОЙ ОБЛАСТИ</w:t>
      </w:r>
      <w:r>
        <w:rPr>
          <w:rStyle w:val="11"/>
          <w:b/>
          <w:bCs/>
        </w:rPr>
        <w:br/>
      </w:r>
      <w:r>
        <w:rPr>
          <w:rStyle w:val="122pt"/>
          <w:b/>
          <w:bCs/>
        </w:rPr>
        <w:t>ПОСТАНОВЛЕНИЕ</w:t>
      </w:r>
      <w:bookmarkEnd w:id="1"/>
    </w:p>
    <w:p w14:paraId="7F106B2A" w14:textId="0DABCAA9" w:rsidR="008D4B13" w:rsidRDefault="004300E6">
      <w:pPr>
        <w:pStyle w:val="20"/>
        <w:shd w:val="clear" w:color="auto" w:fill="auto"/>
        <w:tabs>
          <w:tab w:val="left" w:pos="1526"/>
          <w:tab w:val="left" w:pos="2783"/>
        </w:tabs>
        <w:spacing w:before="0"/>
        <w:ind w:left="580"/>
      </w:pPr>
      <w:r w:rsidRPr="003F30A0">
        <w:rPr>
          <w:rStyle w:val="21"/>
        </w:rPr>
        <w:t>от «</w:t>
      </w:r>
      <w:r w:rsidR="002E50BA" w:rsidRPr="003F30A0">
        <w:rPr>
          <w:rStyle w:val="21"/>
        </w:rPr>
        <w:t xml:space="preserve">  </w:t>
      </w:r>
      <w:r w:rsidR="00AA481F">
        <w:rPr>
          <w:rStyle w:val="21"/>
        </w:rPr>
        <w:t xml:space="preserve">  </w:t>
      </w:r>
      <w:r w:rsidR="002E50BA" w:rsidRPr="003F30A0">
        <w:rPr>
          <w:rStyle w:val="21"/>
        </w:rPr>
        <w:t xml:space="preserve"> </w:t>
      </w:r>
      <w:r w:rsidRPr="003F30A0">
        <w:rPr>
          <w:rStyle w:val="21"/>
        </w:rPr>
        <w:t>»</w:t>
      </w:r>
      <w:r w:rsidR="00AA481F">
        <w:rPr>
          <w:rStyle w:val="21"/>
        </w:rPr>
        <w:t>___________2024</w:t>
      </w:r>
      <w:r w:rsidR="002E50BA" w:rsidRPr="003F30A0">
        <w:rPr>
          <w:rStyle w:val="21"/>
        </w:rPr>
        <w:t xml:space="preserve"> </w:t>
      </w:r>
      <w:r w:rsidRPr="003F30A0">
        <w:rPr>
          <w:rStyle w:val="21"/>
        </w:rPr>
        <w:t>г. №</w:t>
      </w:r>
      <w:r w:rsidR="002E50BA">
        <w:rPr>
          <w:rStyle w:val="21"/>
        </w:rPr>
        <w:t xml:space="preserve">   </w:t>
      </w:r>
      <w:r w:rsidR="00AA481F">
        <w:rPr>
          <w:rStyle w:val="21"/>
        </w:rPr>
        <w:t>___</w:t>
      </w:r>
      <w:r w:rsidR="002E50BA">
        <w:rPr>
          <w:rStyle w:val="21"/>
        </w:rPr>
        <w:t xml:space="preserve"> </w:t>
      </w:r>
    </w:p>
    <w:p w14:paraId="33EC19FA" w14:textId="77777777" w:rsidR="008D4B13" w:rsidRDefault="004300E6">
      <w:pPr>
        <w:pStyle w:val="20"/>
        <w:shd w:val="clear" w:color="auto" w:fill="auto"/>
        <w:spacing w:before="0" w:after="769"/>
        <w:ind w:left="2140"/>
        <w:jc w:val="left"/>
      </w:pPr>
      <w:r>
        <w:rPr>
          <w:rStyle w:val="21"/>
        </w:rPr>
        <w:t>г. Калач</w:t>
      </w:r>
    </w:p>
    <w:p w14:paraId="03AD5F12" w14:textId="1B323B74" w:rsidR="008D4B13" w:rsidRDefault="00DD4D2C">
      <w:pPr>
        <w:pStyle w:val="30"/>
        <w:shd w:val="clear" w:color="auto" w:fill="auto"/>
        <w:spacing w:before="0" w:after="781"/>
        <w:ind w:right="4020"/>
      </w:pPr>
      <w:r>
        <w:rPr>
          <w:rStyle w:val="31"/>
          <w:b/>
          <w:bCs/>
        </w:rPr>
        <w:t>Об утверждении п</w:t>
      </w:r>
      <w:r w:rsidR="004300E6">
        <w:rPr>
          <w:rStyle w:val="31"/>
          <w:b/>
          <w:bCs/>
        </w:rPr>
        <w:t>оложени</w:t>
      </w:r>
      <w:r>
        <w:rPr>
          <w:rStyle w:val="31"/>
          <w:b/>
          <w:bCs/>
        </w:rPr>
        <w:t>я</w:t>
      </w:r>
      <w:r w:rsidR="004300E6">
        <w:rPr>
          <w:rStyle w:val="31"/>
          <w:b/>
          <w:bCs/>
        </w:rPr>
        <w:t xml:space="preserve"> об оплате труда </w:t>
      </w:r>
      <w:r w:rsidR="003F30A0">
        <w:rPr>
          <w:rStyle w:val="31"/>
          <w:b/>
          <w:bCs/>
        </w:rPr>
        <w:t>м</w:t>
      </w:r>
      <w:r w:rsidR="004300E6">
        <w:rPr>
          <w:rStyle w:val="31"/>
          <w:b/>
          <w:bCs/>
        </w:rPr>
        <w:t>униципального казенного учреждения «Управление по физической культуре и спорту Калачеевского муниципального района»</w:t>
      </w:r>
      <w:r w:rsidR="00DD74F3">
        <w:rPr>
          <w:rStyle w:val="31"/>
          <w:b/>
          <w:bCs/>
        </w:rPr>
        <w:t xml:space="preserve">  </w:t>
      </w:r>
    </w:p>
    <w:p w14:paraId="62A88454" w14:textId="75E97942" w:rsidR="00AA481F" w:rsidRPr="00AA481F" w:rsidRDefault="00AA481F" w:rsidP="00AA481F">
      <w:pPr>
        <w:pStyle w:val="40"/>
        <w:spacing w:line="360" w:lineRule="auto"/>
        <w:rPr>
          <w:sz w:val="24"/>
          <w:szCs w:val="24"/>
        </w:rPr>
      </w:pPr>
      <w:r w:rsidRPr="00AA481F">
        <w:rPr>
          <w:sz w:val="24"/>
          <w:szCs w:val="24"/>
        </w:rPr>
        <w:t>В целях определения порядка условий оплаты труда и порядка предоставления отпусков работникам муниципального казенного учреждения «</w:t>
      </w:r>
      <w:r w:rsidRPr="00AA481F">
        <w:rPr>
          <w:sz w:val="24"/>
          <w:szCs w:val="24"/>
        </w:rPr>
        <w:t>Управление по физической культуре и спорту Калачеевского муниципального района</w:t>
      </w:r>
      <w:r w:rsidRPr="00AA481F">
        <w:rPr>
          <w:sz w:val="24"/>
          <w:szCs w:val="24"/>
        </w:rPr>
        <w:t xml:space="preserve">», в соответствии с Трудовым кодексом Российской Федерации администрация Калачеевского муниципального района Воронежской области </w:t>
      </w:r>
      <w:proofErr w:type="gramStart"/>
      <w:r w:rsidRPr="00AA481F">
        <w:rPr>
          <w:sz w:val="24"/>
          <w:szCs w:val="24"/>
        </w:rPr>
        <w:t>п</w:t>
      </w:r>
      <w:proofErr w:type="gramEnd"/>
      <w:r w:rsidRPr="00AA481F">
        <w:rPr>
          <w:sz w:val="24"/>
          <w:szCs w:val="24"/>
        </w:rPr>
        <w:t xml:space="preserve"> о с т а н о в л я е т:</w:t>
      </w:r>
    </w:p>
    <w:p w14:paraId="1E1D81A9" w14:textId="56F5A13F" w:rsidR="004D511F" w:rsidRPr="003F30A0" w:rsidRDefault="004D511F" w:rsidP="00AA481F">
      <w:pPr>
        <w:pStyle w:val="a9"/>
        <w:spacing w:line="360" w:lineRule="auto"/>
        <w:ind w:firstLine="709"/>
        <w:jc w:val="both"/>
        <w:rPr>
          <w:sz w:val="24"/>
          <w:szCs w:val="24"/>
        </w:rPr>
      </w:pPr>
      <w:r w:rsidRPr="003F30A0">
        <w:rPr>
          <w:sz w:val="24"/>
          <w:szCs w:val="24"/>
        </w:rPr>
        <w:t>1.Утвердить</w:t>
      </w:r>
      <w:r w:rsidRPr="003F30A0">
        <w:rPr>
          <w:spacing w:val="1"/>
          <w:sz w:val="24"/>
          <w:szCs w:val="24"/>
        </w:rPr>
        <w:t xml:space="preserve"> </w:t>
      </w:r>
      <w:r w:rsidRPr="003F30A0">
        <w:rPr>
          <w:sz w:val="24"/>
          <w:szCs w:val="24"/>
        </w:rPr>
        <w:t>Положение</w:t>
      </w:r>
      <w:r w:rsidRPr="003F30A0">
        <w:rPr>
          <w:spacing w:val="1"/>
          <w:sz w:val="24"/>
          <w:szCs w:val="24"/>
        </w:rPr>
        <w:t xml:space="preserve"> </w:t>
      </w:r>
      <w:r w:rsidRPr="003F30A0">
        <w:rPr>
          <w:sz w:val="24"/>
          <w:szCs w:val="24"/>
        </w:rPr>
        <w:t>об</w:t>
      </w:r>
      <w:r w:rsidRPr="003F30A0">
        <w:rPr>
          <w:spacing w:val="1"/>
          <w:sz w:val="24"/>
          <w:szCs w:val="24"/>
        </w:rPr>
        <w:t xml:space="preserve"> </w:t>
      </w:r>
      <w:r w:rsidRPr="003F30A0">
        <w:rPr>
          <w:sz w:val="24"/>
          <w:szCs w:val="24"/>
        </w:rPr>
        <w:t>оплате</w:t>
      </w:r>
      <w:r w:rsidRPr="003F30A0">
        <w:rPr>
          <w:spacing w:val="1"/>
          <w:sz w:val="24"/>
          <w:szCs w:val="24"/>
        </w:rPr>
        <w:t xml:space="preserve"> </w:t>
      </w:r>
      <w:r w:rsidRPr="003F30A0">
        <w:rPr>
          <w:sz w:val="24"/>
          <w:szCs w:val="24"/>
        </w:rPr>
        <w:t>труда</w:t>
      </w:r>
      <w:r w:rsidRPr="003F30A0">
        <w:rPr>
          <w:spacing w:val="1"/>
          <w:sz w:val="24"/>
          <w:szCs w:val="24"/>
        </w:rPr>
        <w:t xml:space="preserve"> </w:t>
      </w:r>
      <w:r w:rsidRPr="003F30A0">
        <w:rPr>
          <w:sz w:val="24"/>
          <w:szCs w:val="24"/>
        </w:rPr>
        <w:t>работников</w:t>
      </w:r>
      <w:r w:rsidRPr="003F30A0">
        <w:rPr>
          <w:spacing w:val="1"/>
          <w:sz w:val="24"/>
          <w:szCs w:val="24"/>
        </w:rPr>
        <w:t xml:space="preserve"> </w:t>
      </w:r>
      <w:r w:rsidRPr="003F30A0">
        <w:rPr>
          <w:sz w:val="24"/>
          <w:szCs w:val="24"/>
        </w:rPr>
        <w:t>муниципального</w:t>
      </w:r>
      <w:r w:rsidRPr="003F30A0">
        <w:rPr>
          <w:spacing w:val="1"/>
          <w:sz w:val="24"/>
          <w:szCs w:val="24"/>
        </w:rPr>
        <w:t xml:space="preserve"> </w:t>
      </w:r>
      <w:r w:rsidRPr="003F30A0">
        <w:rPr>
          <w:sz w:val="24"/>
          <w:szCs w:val="24"/>
        </w:rPr>
        <w:t>ка</w:t>
      </w:r>
      <w:r w:rsidR="003F30A0" w:rsidRPr="003F30A0">
        <w:rPr>
          <w:sz w:val="24"/>
          <w:szCs w:val="24"/>
        </w:rPr>
        <w:t>з</w:t>
      </w:r>
      <w:r w:rsidRPr="003F30A0">
        <w:rPr>
          <w:sz w:val="24"/>
          <w:szCs w:val="24"/>
        </w:rPr>
        <w:t>енного</w:t>
      </w:r>
      <w:r w:rsidRPr="003F30A0">
        <w:rPr>
          <w:spacing w:val="1"/>
          <w:sz w:val="24"/>
          <w:szCs w:val="24"/>
        </w:rPr>
        <w:t xml:space="preserve"> </w:t>
      </w:r>
      <w:r w:rsidRPr="003F30A0">
        <w:rPr>
          <w:sz w:val="24"/>
          <w:szCs w:val="24"/>
        </w:rPr>
        <w:t>учреждения</w:t>
      </w:r>
      <w:r w:rsidRPr="003F30A0">
        <w:rPr>
          <w:spacing w:val="1"/>
          <w:sz w:val="24"/>
          <w:szCs w:val="24"/>
        </w:rPr>
        <w:t xml:space="preserve"> </w:t>
      </w:r>
      <w:r w:rsidRPr="003F30A0">
        <w:rPr>
          <w:sz w:val="24"/>
          <w:szCs w:val="24"/>
        </w:rPr>
        <w:t>«</w:t>
      </w:r>
      <w:r w:rsidR="0053269B" w:rsidRPr="003F30A0">
        <w:rPr>
          <w:sz w:val="24"/>
          <w:szCs w:val="24"/>
        </w:rPr>
        <w:t>Управление по физической культуре и спорту Калачеевского муниципального района</w:t>
      </w:r>
      <w:r w:rsidRPr="003F30A0">
        <w:rPr>
          <w:w w:val="95"/>
          <w:sz w:val="24"/>
          <w:szCs w:val="24"/>
        </w:rPr>
        <w:t xml:space="preserve">», </w:t>
      </w:r>
      <w:r w:rsidRPr="00972A95">
        <w:rPr>
          <w:sz w:val="24"/>
          <w:szCs w:val="24"/>
        </w:rPr>
        <w:t xml:space="preserve">согласно </w:t>
      </w:r>
      <w:r w:rsidR="0053269B" w:rsidRPr="003F30A0">
        <w:rPr>
          <w:sz w:val="24"/>
          <w:szCs w:val="24"/>
        </w:rPr>
        <w:t>Приложению</w:t>
      </w:r>
      <w:r w:rsidRPr="003F30A0">
        <w:rPr>
          <w:i/>
          <w:spacing w:val="34"/>
          <w:sz w:val="24"/>
          <w:szCs w:val="24"/>
        </w:rPr>
        <w:t xml:space="preserve"> </w:t>
      </w:r>
      <w:r w:rsidRPr="003F30A0">
        <w:rPr>
          <w:sz w:val="24"/>
          <w:szCs w:val="24"/>
        </w:rPr>
        <w:t>1</w:t>
      </w:r>
      <w:r w:rsidR="003F30A0" w:rsidRPr="003F30A0">
        <w:rPr>
          <w:sz w:val="24"/>
          <w:szCs w:val="24"/>
        </w:rPr>
        <w:t xml:space="preserve"> к настоящему постановлению.</w:t>
      </w:r>
    </w:p>
    <w:p w14:paraId="2126A2E6" w14:textId="026D984D" w:rsidR="003F30A0" w:rsidRPr="00AA481F" w:rsidRDefault="004D511F" w:rsidP="00AA481F">
      <w:pPr>
        <w:spacing w:line="360" w:lineRule="auto"/>
        <w:jc w:val="both"/>
        <w:rPr>
          <w:rFonts w:ascii="Times New Roman" w:hAnsi="Times New Roman" w:cs="Times New Roman"/>
        </w:rPr>
      </w:pPr>
      <w:r w:rsidRPr="00AA481F">
        <w:rPr>
          <w:rFonts w:ascii="Times New Roman" w:hAnsi="Times New Roman" w:cs="Times New Roman"/>
        </w:rPr>
        <w:t xml:space="preserve"> </w:t>
      </w:r>
      <w:r w:rsidR="00AA481F">
        <w:rPr>
          <w:rFonts w:ascii="Times New Roman" w:hAnsi="Times New Roman" w:cs="Times New Roman"/>
        </w:rPr>
        <w:t xml:space="preserve">           </w:t>
      </w:r>
      <w:r w:rsidRPr="00AA481F">
        <w:rPr>
          <w:rFonts w:ascii="Times New Roman" w:hAnsi="Times New Roman" w:cs="Times New Roman"/>
        </w:rPr>
        <w:t>2. Утвердить Положение об отпусках работников муниципального ка</w:t>
      </w:r>
      <w:r w:rsidR="00AA481F" w:rsidRPr="00AA481F">
        <w:rPr>
          <w:rFonts w:ascii="Times New Roman" w:hAnsi="Times New Roman" w:cs="Times New Roman"/>
        </w:rPr>
        <w:t>з</w:t>
      </w:r>
      <w:r w:rsidRPr="00AA481F">
        <w:rPr>
          <w:rFonts w:ascii="Times New Roman" w:hAnsi="Times New Roman" w:cs="Times New Roman"/>
        </w:rPr>
        <w:t>енного учреждения «</w:t>
      </w:r>
      <w:r w:rsidR="0053269B" w:rsidRPr="00AA481F">
        <w:rPr>
          <w:rFonts w:ascii="Times New Roman" w:hAnsi="Times New Roman" w:cs="Times New Roman"/>
        </w:rPr>
        <w:t>Управление по физической культуре и спорту Калачеевского муниципального района</w:t>
      </w:r>
      <w:r w:rsidRPr="00AA481F">
        <w:rPr>
          <w:rFonts w:ascii="Times New Roman" w:hAnsi="Times New Roman" w:cs="Times New Roman"/>
        </w:rPr>
        <w:t>», согласно приложению 2</w:t>
      </w:r>
      <w:r w:rsidR="003F30A0" w:rsidRPr="00AA481F">
        <w:rPr>
          <w:rFonts w:ascii="Times New Roman" w:hAnsi="Times New Roman" w:cs="Times New Roman"/>
        </w:rPr>
        <w:t xml:space="preserve"> к настоящему постановлению.</w:t>
      </w:r>
    </w:p>
    <w:p w14:paraId="4C51D0C4" w14:textId="41787167" w:rsidR="004D511F" w:rsidRPr="00AA481F" w:rsidRDefault="00AA481F" w:rsidP="00AA481F">
      <w:pPr>
        <w:spacing w:line="360" w:lineRule="auto"/>
        <w:jc w:val="both"/>
        <w:rPr>
          <w:rFonts w:ascii="Times New Roman" w:hAnsi="Times New Roman" w:cs="Times New Roman"/>
        </w:rPr>
      </w:pPr>
      <w:r>
        <w:rPr>
          <w:rFonts w:ascii="Times New Roman" w:hAnsi="Times New Roman" w:cs="Times New Roman"/>
        </w:rPr>
        <w:t xml:space="preserve">            </w:t>
      </w:r>
      <w:r w:rsidR="0053269B" w:rsidRPr="00AA481F">
        <w:rPr>
          <w:rFonts w:ascii="Times New Roman" w:hAnsi="Times New Roman" w:cs="Times New Roman"/>
        </w:rPr>
        <w:t>3. Признать утратившими силу следующие постановления администрации Калачеевского муниципального района Воронежской области:</w:t>
      </w:r>
    </w:p>
    <w:p w14:paraId="69C013B6" w14:textId="20657DE8" w:rsidR="0053269B" w:rsidRPr="003F30A0" w:rsidRDefault="0053269B" w:rsidP="0053269B">
      <w:pPr>
        <w:pStyle w:val="a9"/>
        <w:spacing w:line="360" w:lineRule="auto"/>
        <w:ind w:firstLine="709"/>
        <w:jc w:val="both"/>
        <w:rPr>
          <w:sz w:val="24"/>
          <w:szCs w:val="24"/>
        </w:rPr>
      </w:pPr>
      <w:r w:rsidRPr="003F30A0">
        <w:rPr>
          <w:sz w:val="24"/>
          <w:szCs w:val="24"/>
        </w:rPr>
        <w:t>- от 20.02.2020 года №</w:t>
      </w:r>
      <w:r w:rsidR="00AA481F">
        <w:rPr>
          <w:sz w:val="24"/>
          <w:szCs w:val="24"/>
        </w:rPr>
        <w:t>90</w:t>
      </w:r>
      <w:r w:rsidRPr="003F30A0">
        <w:rPr>
          <w:sz w:val="24"/>
          <w:szCs w:val="24"/>
        </w:rPr>
        <w:t xml:space="preserve"> «Об утверждении положения об оплате труда Муниципального казенного учреждения «Управление по физической культуре и спорту Калачеевского муниципального района»</w:t>
      </w:r>
      <w:r w:rsidR="00AA481F">
        <w:rPr>
          <w:sz w:val="24"/>
          <w:szCs w:val="24"/>
        </w:rPr>
        <w:t xml:space="preserve"> (в ред</w:t>
      </w:r>
      <w:r w:rsidR="003F30A0" w:rsidRPr="003F30A0">
        <w:rPr>
          <w:sz w:val="24"/>
          <w:szCs w:val="24"/>
        </w:rPr>
        <w:t>.</w:t>
      </w:r>
      <w:r w:rsidRPr="003F30A0">
        <w:rPr>
          <w:sz w:val="24"/>
          <w:szCs w:val="24"/>
        </w:rPr>
        <w:t xml:space="preserve"> </w:t>
      </w:r>
      <w:r w:rsidR="00AA481F">
        <w:rPr>
          <w:sz w:val="24"/>
          <w:szCs w:val="24"/>
        </w:rPr>
        <w:t>пост</w:t>
      </w:r>
      <w:proofErr w:type="gramStart"/>
      <w:r w:rsidR="00AA481F">
        <w:rPr>
          <w:sz w:val="24"/>
          <w:szCs w:val="24"/>
        </w:rPr>
        <w:t>.</w:t>
      </w:r>
      <w:proofErr w:type="gramEnd"/>
      <w:r w:rsidR="00AA481F">
        <w:rPr>
          <w:sz w:val="24"/>
          <w:szCs w:val="24"/>
        </w:rPr>
        <w:t xml:space="preserve"> </w:t>
      </w:r>
      <w:proofErr w:type="gramStart"/>
      <w:r w:rsidR="00AA481F">
        <w:rPr>
          <w:sz w:val="24"/>
          <w:szCs w:val="24"/>
        </w:rPr>
        <w:t>о</w:t>
      </w:r>
      <w:proofErr w:type="gramEnd"/>
      <w:r w:rsidR="00AA481F">
        <w:rPr>
          <w:sz w:val="24"/>
          <w:szCs w:val="24"/>
        </w:rPr>
        <w:t>т</w:t>
      </w:r>
      <w:r w:rsidRPr="003F30A0">
        <w:rPr>
          <w:sz w:val="24"/>
          <w:szCs w:val="24"/>
        </w:rPr>
        <w:t xml:space="preserve"> </w:t>
      </w:r>
      <w:r w:rsidR="00AA481F">
        <w:rPr>
          <w:sz w:val="24"/>
          <w:szCs w:val="24"/>
        </w:rPr>
        <w:t>17.11.2023 №1102)</w:t>
      </w:r>
      <w:r w:rsidR="00CA457C">
        <w:rPr>
          <w:sz w:val="24"/>
          <w:szCs w:val="24"/>
        </w:rPr>
        <w:t>;</w:t>
      </w:r>
    </w:p>
    <w:p w14:paraId="17186724" w14:textId="1E78EE95" w:rsidR="0053269B" w:rsidRPr="003F30A0" w:rsidRDefault="0053269B" w:rsidP="0053269B">
      <w:pPr>
        <w:pStyle w:val="a9"/>
        <w:spacing w:line="360" w:lineRule="auto"/>
        <w:ind w:firstLine="709"/>
        <w:jc w:val="both"/>
        <w:rPr>
          <w:sz w:val="24"/>
          <w:szCs w:val="24"/>
        </w:rPr>
      </w:pPr>
      <w:r w:rsidRPr="003F30A0">
        <w:rPr>
          <w:sz w:val="24"/>
          <w:szCs w:val="24"/>
        </w:rPr>
        <w:t xml:space="preserve">- </w:t>
      </w:r>
      <w:r w:rsidR="004D511F" w:rsidRPr="003F30A0">
        <w:rPr>
          <w:sz w:val="24"/>
          <w:szCs w:val="24"/>
        </w:rPr>
        <w:t>от</w:t>
      </w:r>
      <w:r w:rsidR="004D511F" w:rsidRPr="003F30A0">
        <w:rPr>
          <w:spacing w:val="58"/>
          <w:sz w:val="24"/>
          <w:szCs w:val="24"/>
        </w:rPr>
        <w:t xml:space="preserve"> </w:t>
      </w:r>
      <w:r w:rsidRPr="003F30A0">
        <w:rPr>
          <w:sz w:val="24"/>
          <w:szCs w:val="24"/>
        </w:rPr>
        <w:t>17</w:t>
      </w:r>
      <w:r w:rsidR="004D511F" w:rsidRPr="003F30A0">
        <w:rPr>
          <w:spacing w:val="57"/>
          <w:sz w:val="24"/>
          <w:szCs w:val="24"/>
        </w:rPr>
        <w:t xml:space="preserve"> </w:t>
      </w:r>
      <w:r w:rsidRPr="003F30A0">
        <w:rPr>
          <w:sz w:val="24"/>
          <w:szCs w:val="24"/>
        </w:rPr>
        <w:t>ноябр</w:t>
      </w:r>
      <w:r w:rsidR="004D511F" w:rsidRPr="003F30A0">
        <w:rPr>
          <w:sz w:val="24"/>
          <w:szCs w:val="24"/>
        </w:rPr>
        <w:t>я</w:t>
      </w:r>
      <w:r w:rsidR="004D511F" w:rsidRPr="003F30A0">
        <w:rPr>
          <w:spacing w:val="67"/>
          <w:sz w:val="24"/>
          <w:szCs w:val="24"/>
        </w:rPr>
        <w:t xml:space="preserve"> </w:t>
      </w:r>
      <w:r w:rsidR="004D511F" w:rsidRPr="003F30A0">
        <w:rPr>
          <w:sz w:val="24"/>
          <w:szCs w:val="24"/>
        </w:rPr>
        <w:t>20</w:t>
      </w:r>
      <w:r w:rsidRPr="003F30A0">
        <w:rPr>
          <w:sz w:val="24"/>
          <w:szCs w:val="24"/>
        </w:rPr>
        <w:t>23</w:t>
      </w:r>
      <w:r w:rsidR="004D511F" w:rsidRPr="003F30A0">
        <w:rPr>
          <w:sz w:val="24"/>
          <w:szCs w:val="24"/>
        </w:rPr>
        <w:t>г.</w:t>
      </w:r>
      <w:r w:rsidR="004D511F" w:rsidRPr="003F30A0">
        <w:rPr>
          <w:spacing w:val="61"/>
          <w:sz w:val="24"/>
          <w:szCs w:val="24"/>
        </w:rPr>
        <w:t xml:space="preserve"> </w:t>
      </w:r>
      <w:r w:rsidR="004D511F" w:rsidRPr="003F30A0">
        <w:rPr>
          <w:sz w:val="24"/>
          <w:szCs w:val="24"/>
        </w:rPr>
        <w:t>№</w:t>
      </w:r>
      <w:r w:rsidR="004D511F" w:rsidRPr="003F30A0">
        <w:rPr>
          <w:sz w:val="24"/>
          <w:szCs w:val="24"/>
        </w:rPr>
        <w:tab/>
      </w:r>
      <w:r w:rsidR="00CA457C">
        <w:rPr>
          <w:sz w:val="24"/>
          <w:szCs w:val="24"/>
        </w:rPr>
        <w:t>1102</w:t>
      </w:r>
      <w:r w:rsidR="004D511F" w:rsidRPr="003F30A0">
        <w:rPr>
          <w:spacing w:val="45"/>
          <w:sz w:val="24"/>
          <w:szCs w:val="24"/>
        </w:rPr>
        <w:t xml:space="preserve"> </w:t>
      </w:r>
      <w:r w:rsidRPr="003F30A0">
        <w:rPr>
          <w:spacing w:val="45"/>
          <w:sz w:val="24"/>
          <w:szCs w:val="24"/>
        </w:rPr>
        <w:t>«</w:t>
      </w:r>
      <w:r w:rsidRPr="003F30A0">
        <w:rPr>
          <w:sz w:val="24"/>
          <w:szCs w:val="24"/>
        </w:rPr>
        <w:t xml:space="preserve">О внесении изменений в постановление администрации Калачеевского муниципального района Воронежской области от 20.02.2020 года №90 «Об утверждении положения об оплате труда Муниципального казенного учреждения «Управление по физической культуре и спорту Калачеевского муниципального </w:t>
      </w:r>
      <w:r w:rsidRPr="003F30A0">
        <w:rPr>
          <w:sz w:val="24"/>
          <w:szCs w:val="24"/>
        </w:rPr>
        <w:lastRenderedPageBreak/>
        <w:t>района».</w:t>
      </w:r>
    </w:p>
    <w:p w14:paraId="3E72E22B" w14:textId="11DA957D" w:rsidR="0053269B" w:rsidRPr="003F30A0" w:rsidRDefault="003F30A0" w:rsidP="003F30A0">
      <w:pPr>
        <w:spacing w:line="360" w:lineRule="auto"/>
        <w:jc w:val="both"/>
        <w:rPr>
          <w:rFonts w:ascii="Times New Roman" w:hAnsi="Times New Roman" w:cs="Times New Roman"/>
        </w:rPr>
      </w:pPr>
      <w:r>
        <w:rPr>
          <w:rFonts w:ascii="Times New Roman" w:hAnsi="Times New Roman" w:cs="Times New Roman"/>
        </w:rPr>
        <w:t xml:space="preserve">          </w:t>
      </w:r>
      <w:r w:rsidR="0053269B" w:rsidRPr="003F30A0">
        <w:rPr>
          <w:rFonts w:ascii="Times New Roman" w:hAnsi="Times New Roman" w:cs="Times New Roman"/>
        </w:rPr>
        <w:t xml:space="preserve">4. Настоящее </w:t>
      </w:r>
      <w:r w:rsidRPr="003F30A0">
        <w:rPr>
          <w:rFonts w:ascii="Times New Roman" w:hAnsi="Times New Roman" w:cs="Times New Roman"/>
        </w:rPr>
        <w:t>постановление</w:t>
      </w:r>
      <w:r w:rsidR="0053269B" w:rsidRPr="003F30A0">
        <w:rPr>
          <w:rFonts w:ascii="Times New Roman" w:hAnsi="Times New Roman" w:cs="Times New Roman"/>
        </w:rPr>
        <w:t xml:space="preserve"> вступает в силу</w:t>
      </w:r>
      <w:r w:rsidRPr="003F30A0">
        <w:rPr>
          <w:rFonts w:ascii="Times New Roman" w:hAnsi="Times New Roman" w:cs="Times New Roman"/>
        </w:rPr>
        <w:t xml:space="preserve"> с момента опубликования в Вестнике муниципальных правовых актов Калачеевского муниципального района Воронежской области</w:t>
      </w:r>
      <w:r>
        <w:rPr>
          <w:rFonts w:ascii="Times New Roman" w:hAnsi="Times New Roman" w:cs="Times New Roman"/>
        </w:rPr>
        <w:t xml:space="preserve">, но не ранее </w:t>
      </w:r>
      <w:r w:rsidR="0053269B" w:rsidRPr="003F30A0">
        <w:rPr>
          <w:rFonts w:ascii="Times New Roman" w:hAnsi="Times New Roman" w:cs="Times New Roman"/>
        </w:rPr>
        <w:t xml:space="preserve"> 01 июня 2024 года.</w:t>
      </w:r>
    </w:p>
    <w:p w14:paraId="7F214432" w14:textId="62CC116D" w:rsidR="008D4B13" w:rsidRPr="003F30A0" w:rsidRDefault="0053269B" w:rsidP="0053269B">
      <w:pPr>
        <w:pStyle w:val="40"/>
        <w:shd w:val="clear" w:color="auto" w:fill="auto"/>
        <w:tabs>
          <w:tab w:val="left" w:pos="1061"/>
        </w:tabs>
        <w:spacing w:before="0" w:after="1015"/>
        <w:ind w:firstLine="0"/>
        <w:rPr>
          <w:sz w:val="24"/>
          <w:szCs w:val="24"/>
        </w:rPr>
      </w:pPr>
      <w:r w:rsidRPr="003F30A0">
        <w:rPr>
          <w:color w:val="auto"/>
          <w:sz w:val="24"/>
          <w:szCs w:val="24"/>
          <w:lang w:eastAsia="en-US" w:bidi="ar-SA"/>
        </w:rPr>
        <w:t xml:space="preserve">           </w:t>
      </w:r>
      <w:r w:rsidRPr="003F30A0">
        <w:rPr>
          <w:rStyle w:val="41"/>
          <w:sz w:val="24"/>
          <w:szCs w:val="24"/>
        </w:rPr>
        <w:t>5.</w:t>
      </w:r>
      <w:r w:rsidR="004300E6" w:rsidRPr="003F30A0">
        <w:rPr>
          <w:rStyle w:val="41"/>
          <w:sz w:val="24"/>
          <w:szCs w:val="24"/>
        </w:rPr>
        <w:t>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14:paraId="3A422EC5" w14:textId="574118B1" w:rsidR="008D4B13" w:rsidRDefault="004300E6">
      <w:pPr>
        <w:pStyle w:val="30"/>
        <w:shd w:val="clear" w:color="auto" w:fill="auto"/>
        <w:spacing w:before="0" w:after="0" w:line="298" w:lineRule="exact"/>
      </w:pPr>
      <w:r>
        <w:rPr>
          <w:noProof/>
          <w:lang w:bidi="ar-SA"/>
        </w:rPr>
        <mc:AlternateContent>
          <mc:Choice Requires="wps">
            <w:drawing>
              <wp:anchor distT="273685" distB="0" distL="1499870" distR="63500" simplePos="0" relativeHeight="251657728" behindDoc="1" locked="0" layoutInCell="1" allowOverlap="1" wp14:anchorId="109341A9" wp14:editId="47EC81EC">
                <wp:simplePos x="0" y="0"/>
                <wp:positionH relativeFrom="margin">
                  <wp:posOffset>4617720</wp:posOffset>
                </wp:positionH>
                <wp:positionV relativeFrom="paragraph">
                  <wp:posOffset>331470</wp:posOffset>
                </wp:positionV>
                <wp:extent cx="1362710" cy="165100"/>
                <wp:effectExtent l="0" t="1905" r="0" b="444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060F" w14:textId="77777777" w:rsidR="004E72CB" w:rsidRDefault="004E72CB">
                            <w:pPr>
                              <w:pStyle w:val="30"/>
                              <w:shd w:val="clear" w:color="auto" w:fill="auto"/>
                              <w:spacing w:before="0" w:after="0" w:line="260" w:lineRule="exact"/>
                            </w:pPr>
                            <w:r>
                              <w:rPr>
                                <w:rStyle w:val="3Exact0"/>
                                <w:b/>
                                <w:bCs/>
                              </w:rPr>
                              <w:t>Н.Т. Котолевский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6pt;margin-top:26.1pt;width:107.3pt;height:13pt;z-index:-251658752;visibility:visible;mso-wrap-style:square;mso-width-percent:0;mso-height-percent:0;mso-wrap-distance-left:118.1pt;mso-wrap-distance-top:21.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bRrA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" filled="f" stroked="f">
                <v:textbox style="mso-fit-shape-to-text:t" inset="0,0,0,0">
                  <w:txbxContent>
                    <w:p w14:paraId="15AD060F" w14:textId="77777777" w:rsidR="004E72CB" w:rsidRDefault="004E72CB">
                      <w:pPr>
                        <w:pStyle w:val="30"/>
                        <w:shd w:val="clear" w:color="auto" w:fill="auto"/>
                        <w:spacing w:before="0" w:after="0" w:line="260" w:lineRule="exact"/>
                      </w:pPr>
                      <w:r>
                        <w:rPr>
                          <w:rStyle w:val="3Exact0"/>
                          <w:b/>
                          <w:bCs/>
                        </w:rPr>
                        <w:t>Н.Т. Котолевский</w:t>
                      </w:r>
                    </w:p>
                  </w:txbxContent>
                </v:textbox>
                <w10:wrap type="square" side="left" anchorx="margin"/>
              </v:shape>
            </w:pict>
          </mc:Fallback>
        </mc:AlternateContent>
      </w:r>
      <w:r>
        <w:rPr>
          <w:rStyle w:val="31"/>
          <w:b/>
          <w:bCs/>
        </w:rPr>
        <w:t>Глава администрации Калачеевского муниципального района Воронежской области</w:t>
      </w:r>
      <w:r>
        <w:br w:type="page"/>
      </w:r>
    </w:p>
    <w:p w14:paraId="395FCC7E" w14:textId="162BE7FA" w:rsidR="00A17A1E" w:rsidRPr="00A17A1E" w:rsidRDefault="00CA457C" w:rsidP="00A17A1E">
      <w:pPr>
        <w:pStyle w:val="30"/>
        <w:shd w:val="clear" w:color="auto" w:fill="auto"/>
        <w:spacing w:before="0" w:after="0" w:line="298" w:lineRule="exact"/>
        <w:ind w:left="4956" w:right="280"/>
        <w:jc w:val="center"/>
        <w:rPr>
          <w:rStyle w:val="31"/>
          <w:bCs/>
        </w:rPr>
      </w:pPr>
      <w:r w:rsidRPr="00CA457C">
        <w:rPr>
          <w:b w:val="0"/>
        </w:rPr>
        <w:lastRenderedPageBreak/>
        <w:t>Приложение № 1 к постановлению администрации Калачеевского муниципального района от «</w:t>
      </w:r>
      <w:r>
        <w:rPr>
          <w:b w:val="0"/>
        </w:rPr>
        <w:t>___</w:t>
      </w:r>
      <w:r w:rsidRPr="00CA457C">
        <w:rPr>
          <w:b w:val="0"/>
        </w:rPr>
        <w:t xml:space="preserve">» </w:t>
      </w:r>
      <w:r>
        <w:rPr>
          <w:b w:val="0"/>
        </w:rPr>
        <w:t>________</w:t>
      </w:r>
      <w:r w:rsidRPr="00CA457C">
        <w:rPr>
          <w:b w:val="0"/>
        </w:rPr>
        <w:t>202</w:t>
      </w:r>
      <w:r>
        <w:rPr>
          <w:b w:val="0"/>
        </w:rPr>
        <w:t>4</w:t>
      </w:r>
      <w:r w:rsidRPr="00CA457C">
        <w:rPr>
          <w:b w:val="0"/>
        </w:rPr>
        <w:t xml:space="preserve"> г. №</w:t>
      </w:r>
      <w:r>
        <w:rPr>
          <w:b w:val="0"/>
        </w:rPr>
        <w:t>_____</w:t>
      </w:r>
    </w:p>
    <w:p w14:paraId="2B34E061" w14:textId="77777777" w:rsidR="00A17A1E" w:rsidRDefault="00A17A1E">
      <w:pPr>
        <w:pStyle w:val="30"/>
        <w:shd w:val="clear" w:color="auto" w:fill="auto"/>
        <w:spacing w:before="0" w:after="0" w:line="298" w:lineRule="exact"/>
        <w:ind w:right="280"/>
        <w:jc w:val="center"/>
        <w:rPr>
          <w:rStyle w:val="31"/>
          <w:b/>
          <w:bCs/>
        </w:rPr>
      </w:pPr>
    </w:p>
    <w:p w14:paraId="2690C494" w14:textId="77777777" w:rsidR="00A17A1E" w:rsidRDefault="00A17A1E">
      <w:pPr>
        <w:pStyle w:val="30"/>
        <w:shd w:val="clear" w:color="auto" w:fill="auto"/>
        <w:spacing w:before="0" w:after="0" w:line="298" w:lineRule="exact"/>
        <w:ind w:right="280"/>
        <w:jc w:val="center"/>
        <w:rPr>
          <w:rStyle w:val="31"/>
          <w:b/>
          <w:bCs/>
        </w:rPr>
      </w:pPr>
    </w:p>
    <w:p w14:paraId="1AD2255B" w14:textId="77777777" w:rsidR="00A17A1E" w:rsidRDefault="00A17A1E">
      <w:pPr>
        <w:pStyle w:val="30"/>
        <w:shd w:val="clear" w:color="auto" w:fill="auto"/>
        <w:spacing w:before="0" w:after="0" w:line="298" w:lineRule="exact"/>
        <w:ind w:right="280"/>
        <w:jc w:val="center"/>
        <w:rPr>
          <w:rStyle w:val="31"/>
          <w:b/>
          <w:bCs/>
        </w:rPr>
      </w:pPr>
    </w:p>
    <w:p w14:paraId="2FEE83CC" w14:textId="77777777" w:rsidR="008D4B13" w:rsidRDefault="004300E6">
      <w:pPr>
        <w:pStyle w:val="30"/>
        <w:shd w:val="clear" w:color="auto" w:fill="auto"/>
        <w:spacing w:before="0" w:after="0" w:line="298" w:lineRule="exact"/>
        <w:ind w:right="280"/>
        <w:jc w:val="center"/>
      </w:pPr>
      <w:r>
        <w:rPr>
          <w:rStyle w:val="31"/>
          <w:b/>
          <w:bCs/>
        </w:rPr>
        <w:t>Положение</w:t>
      </w:r>
    </w:p>
    <w:p w14:paraId="6C430797" w14:textId="77777777" w:rsidR="008D4B13" w:rsidRDefault="004300E6">
      <w:pPr>
        <w:pStyle w:val="30"/>
        <w:shd w:val="clear" w:color="auto" w:fill="auto"/>
        <w:spacing w:before="0" w:after="199" w:line="298" w:lineRule="exact"/>
        <w:ind w:right="280"/>
        <w:jc w:val="center"/>
      </w:pPr>
      <w:r>
        <w:rPr>
          <w:rStyle w:val="31"/>
          <w:b/>
          <w:bCs/>
        </w:rPr>
        <w:t>об оплате труда работников Муниципального казенного учреждения</w:t>
      </w:r>
      <w:r>
        <w:rPr>
          <w:rStyle w:val="31"/>
          <w:b/>
          <w:bCs/>
        </w:rPr>
        <w:br/>
        <w:t>«Управление по физической культуре и спорту</w:t>
      </w:r>
      <w:r>
        <w:rPr>
          <w:rStyle w:val="31"/>
          <w:b/>
          <w:bCs/>
        </w:rPr>
        <w:br/>
        <w:t>Калачеевского муниципального района»</w:t>
      </w:r>
    </w:p>
    <w:p w14:paraId="5FEF1398" w14:textId="77777777" w:rsidR="00CA457C" w:rsidRDefault="00CA457C" w:rsidP="00CA457C">
      <w:pPr>
        <w:shd w:val="clear" w:color="auto" w:fill="FFFFFF"/>
        <w:ind w:firstLine="709"/>
        <w:jc w:val="both"/>
        <w:rPr>
          <w:rFonts w:ascii="Times New Roman" w:hAnsi="Times New Roman" w:cs="Times New Roman"/>
          <w:bCs/>
        </w:rPr>
      </w:pPr>
      <w:bookmarkStart w:id="2" w:name="bookmark4"/>
      <w:r w:rsidRPr="00CA457C">
        <w:rPr>
          <w:rFonts w:ascii="Times New Roman" w:hAnsi="Times New Roman" w:cs="Times New Roman"/>
          <w:bCs/>
        </w:rPr>
        <w:t xml:space="preserve">Положение об оплате труда работников </w:t>
      </w:r>
      <w:r>
        <w:rPr>
          <w:rFonts w:ascii="Times New Roman" w:hAnsi="Times New Roman" w:cs="Times New Roman"/>
          <w:bCs/>
        </w:rPr>
        <w:t>м</w:t>
      </w:r>
      <w:r w:rsidRPr="00CA457C">
        <w:rPr>
          <w:rFonts w:ascii="Times New Roman" w:hAnsi="Times New Roman" w:cs="Times New Roman"/>
          <w:bCs/>
        </w:rPr>
        <w:t xml:space="preserve">униципального казенного учреждения </w:t>
      </w:r>
      <w:r w:rsidRPr="00CA457C">
        <w:rPr>
          <w:rFonts w:ascii="Times New Roman" w:hAnsi="Times New Roman" w:cs="Times New Roman"/>
          <w:bCs/>
        </w:rPr>
        <w:t>«Управление по физической культуре и спорту Калачеевского муниципального района»</w:t>
      </w:r>
      <w:r>
        <w:rPr>
          <w:rFonts w:ascii="Times New Roman" w:hAnsi="Times New Roman" w:cs="Times New Roman"/>
          <w:bCs/>
        </w:rPr>
        <w:t xml:space="preserve"> </w:t>
      </w:r>
    </w:p>
    <w:p w14:paraId="455DCE2F" w14:textId="77777777" w:rsidR="00CA457C" w:rsidRDefault="00CA457C" w:rsidP="00CA457C">
      <w:pPr>
        <w:shd w:val="clear" w:color="auto" w:fill="FFFFFF"/>
        <w:ind w:firstLine="709"/>
        <w:jc w:val="both"/>
        <w:rPr>
          <w:rFonts w:ascii="Times New Roman" w:hAnsi="Times New Roman" w:cs="Times New Roman"/>
          <w:bCs/>
        </w:rPr>
      </w:pPr>
    </w:p>
    <w:p w14:paraId="3B683183" w14:textId="3ABBC780" w:rsidR="00CA457C" w:rsidRPr="00CA457C" w:rsidRDefault="00CA457C" w:rsidP="00CA457C">
      <w:pPr>
        <w:shd w:val="clear" w:color="auto" w:fill="FFFFFF"/>
        <w:ind w:firstLine="709"/>
        <w:jc w:val="center"/>
        <w:rPr>
          <w:rFonts w:ascii="Times New Roman" w:hAnsi="Times New Roman" w:cs="Times New Roman"/>
          <w:b/>
        </w:rPr>
      </w:pPr>
      <w:r w:rsidRPr="00CA457C">
        <w:rPr>
          <w:rFonts w:ascii="Times New Roman" w:hAnsi="Times New Roman" w:cs="Times New Roman"/>
          <w:b/>
          <w:bCs/>
        </w:rPr>
        <w:t>1.</w:t>
      </w:r>
      <w:r w:rsidRPr="00CA457C">
        <w:rPr>
          <w:rFonts w:ascii="Times New Roman" w:hAnsi="Times New Roman" w:cs="Times New Roman"/>
          <w:b/>
          <w:bCs/>
        </w:rPr>
        <w:t>Общие положения</w:t>
      </w:r>
    </w:p>
    <w:p w14:paraId="274038C5" w14:textId="1B5E2FE0" w:rsidR="00CA457C" w:rsidRP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 xml:space="preserve">Настоящее Положение об оплате труда работников </w:t>
      </w:r>
      <w:r>
        <w:rPr>
          <w:rFonts w:ascii="Times New Roman" w:hAnsi="Times New Roman" w:cs="Times New Roman"/>
        </w:rPr>
        <w:t>м</w:t>
      </w:r>
      <w:r w:rsidRPr="00CA457C">
        <w:rPr>
          <w:rFonts w:ascii="Times New Roman" w:hAnsi="Times New Roman" w:cs="Times New Roman"/>
        </w:rPr>
        <w:t>униципального казенного учреждения «</w:t>
      </w:r>
      <w:r w:rsidRPr="00CA457C">
        <w:rPr>
          <w:rFonts w:ascii="Times New Roman" w:hAnsi="Times New Roman" w:cs="Times New Roman"/>
        </w:rPr>
        <w:t>Управление по физической культуре и спорту Калачеевского муниципального района»</w:t>
      </w:r>
      <w:r w:rsidRPr="00CA457C">
        <w:rPr>
          <w:rFonts w:ascii="Times New Roman" w:hAnsi="Times New Roman" w:cs="Times New Roman"/>
        </w:rPr>
        <w:t xml:space="preserve">» (далее – Положение) разработано в целях определения порядка оплаты труда, размеров окладов (должностных окладов), размеров и условий установления выплат компенсационного и стимулирующего характера </w:t>
      </w:r>
      <w:r>
        <w:rPr>
          <w:rFonts w:ascii="Times New Roman" w:hAnsi="Times New Roman" w:cs="Times New Roman"/>
        </w:rPr>
        <w:t>м</w:t>
      </w:r>
      <w:r w:rsidRPr="00CA457C">
        <w:rPr>
          <w:rFonts w:ascii="Times New Roman" w:hAnsi="Times New Roman" w:cs="Times New Roman"/>
        </w:rPr>
        <w:t>униципального казенного учреждения «</w:t>
      </w:r>
      <w:r w:rsidRPr="00CA457C">
        <w:rPr>
          <w:rFonts w:ascii="Times New Roman" w:hAnsi="Times New Roman" w:cs="Times New Roman"/>
        </w:rPr>
        <w:t>«Управление по физической культуре и спорту Калачеевского муниципального района»</w:t>
      </w:r>
      <w:r w:rsidRPr="00CA457C">
        <w:rPr>
          <w:rFonts w:ascii="Times New Roman" w:hAnsi="Times New Roman" w:cs="Times New Roman"/>
        </w:rPr>
        <w:t>» (далее – Учреждение) за счет средств бюджета Калачеевского муниципального района.</w:t>
      </w:r>
    </w:p>
    <w:p w14:paraId="65CEB0A9" w14:textId="77777777" w:rsidR="00CA457C" w:rsidRP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14:paraId="455C2E18" w14:textId="77777777" w:rsidR="00CA457C" w:rsidRP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Заработная плата работника зависит от его квалификации, сложности выполняемой работы, количества и качества затраченного труда.</w:t>
      </w:r>
    </w:p>
    <w:p w14:paraId="7C611B5E" w14:textId="77A64CAD" w:rsidR="00CA457C" w:rsidRP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Конкретные размеры должностных окладов, выплат стимулирующего и компенсационного характера определяются в отношении руководителя учреждения</w:t>
      </w:r>
      <w:r>
        <w:rPr>
          <w:rFonts w:ascii="Times New Roman" w:hAnsi="Times New Roman" w:cs="Times New Roman"/>
        </w:rPr>
        <w:t xml:space="preserve"> </w:t>
      </w:r>
      <w:r w:rsidRPr="00CA457C">
        <w:rPr>
          <w:rFonts w:ascii="Times New Roman" w:hAnsi="Times New Roman" w:cs="Times New Roman"/>
        </w:rPr>
        <w:t xml:space="preserve">- распоряжением администрации Калачеевского муниципального района (далее </w:t>
      </w:r>
      <w:proofErr w:type="gramStart"/>
      <w:r w:rsidRPr="00CA457C">
        <w:rPr>
          <w:rFonts w:ascii="Times New Roman" w:hAnsi="Times New Roman" w:cs="Times New Roman"/>
        </w:rPr>
        <w:t>-У</w:t>
      </w:r>
      <w:proofErr w:type="gramEnd"/>
      <w:r w:rsidRPr="00CA457C">
        <w:rPr>
          <w:rFonts w:ascii="Times New Roman" w:hAnsi="Times New Roman" w:cs="Times New Roman"/>
        </w:rPr>
        <w:t>чредитель), в отношении работников Учреждения – приказами Учреждения.</w:t>
      </w:r>
    </w:p>
    <w:p w14:paraId="3463DE62" w14:textId="77777777" w:rsid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Условия оплаты труда работника, включая размер оклада (должностного оклада), выплаты компенсационного и стимулирующего характера, являются обязательными для включения в трудовой договор.</w:t>
      </w:r>
    </w:p>
    <w:p w14:paraId="41D8757E" w14:textId="15AE362F" w:rsidR="00CA457C" w:rsidRPr="00CA457C" w:rsidRDefault="004F06A7" w:rsidP="004F06A7">
      <w:pPr>
        <w:widowControl/>
        <w:numPr>
          <w:ilvl w:val="1"/>
          <w:numId w:val="13"/>
        </w:numPr>
        <w:shd w:val="clear" w:color="auto" w:fill="FFFFFF"/>
        <w:ind w:left="0" w:firstLine="709"/>
        <w:jc w:val="both"/>
        <w:rPr>
          <w:rFonts w:ascii="Times New Roman" w:hAnsi="Times New Roman" w:cs="Times New Roman"/>
        </w:rPr>
      </w:pPr>
      <w:r w:rsidRPr="004F06A7">
        <w:rPr>
          <w:rFonts w:ascii="Times New Roman" w:hAnsi="Times New Roman" w:cs="Times New Roman"/>
        </w:rPr>
        <w:t xml:space="preserve">Система оплаты труда работников </w:t>
      </w:r>
      <w:r w:rsidR="00E61A5F">
        <w:rPr>
          <w:rFonts w:ascii="Times New Roman" w:hAnsi="Times New Roman" w:cs="Times New Roman"/>
        </w:rPr>
        <w:t>У</w:t>
      </w:r>
      <w:r w:rsidRPr="004F06A7">
        <w:rPr>
          <w:rFonts w:ascii="Times New Roman" w:hAnsi="Times New Roman" w:cs="Times New Roman"/>
        </w:rPr>
        <w:t>чреждения устанавливается в соответствии с трудовым законодательством, настоящим Положением и с учетом единого тарифно-квалификационного справочника работ и профессий рабочих (далее - ETKC), Единого квалификационного справочника должностей руководителей, специалистов и служащих или профессиональных стандартов.</w:t>
      </w:r>
    </w:p>
    <w:p w14:paraId="76572B8B" w14:textId="77777777" w:rsidR="00CA457C" w:rsidRPr="00CA457C" w:rsidRDefault="00CA457C" w:rsidP="00CA457C">
      <w:pPr>
        <w:widowControl/>
        <w:numPr>
          <w:ilvl w:val="1"/>
          <w:numId w:val="13"/>
        </w:numPr>
        <w:shd w:val="clear" w:color="auto" w:fill="FFFFFF"/>
        <w:ind w:left="0" w:firstLine="709"/>
        <w:jc w:val="both"/>
        <w:rPr>
          <w:rFonts w:ascii="Times New Roman" w:hAnsi="Times New Roman" w:cs="Times New Roman"/>
        </w:rPr>
      </w:pPr>
      <w:r w:rsidRPr="00CA457C">
        <w:rPr>
          <w:rFonts w:ascii="Times New Roman" w:hAnsi="Times New Roman" w:cs="Times New Roman"/>
        </w:rPr>
        <w:t>Штатное расписание Учреждения утверждается руководителем Учреждения по согласованию с Учредителем и включает в себя все должности работников Учреждения.</w:t>
      </w:r>
    </w:p>
    <w:p w14:paraId="5C29A4E8" w14:textId="3C36A106" w:rsidR="0053269B" w:rsidRPr="00EC043B" w:rsidRDefault="00EC043B" w:rsidP="00EC043B">
      <w:pPr>
        <w:jc w:val="center"/>
        <w:rPr>
          <w:rFonts w:ascii="Times New Roman" w:hAnsi="Times New Roman" w:cs="Times New Roman"/>
          <w:b/>
        </w:rPr>
      </w:pPr>
      <w:r>
        <w:rPr>
          <w:rFonts w:ascii="Times New Roman" w:hAnsi="Times New Roman" w:cs="Times New Roman"/>
          <w:b/>
        </w:rPr>
        <w:t>2.</w:t>
      </w:r>
      <w:r w:rsidR="0053269B" w:rsidRPr="00EC043B">
        <w:rPr>
          <w:rFonts w:ascii="Times New Roman" w:hAnsi="Times New Roman" w:cs="Times New Roman"/>
          <w:b/>
        </w:rPr>
        <w:t>Порядок и условия оплаты труда</w:t>
      </w:r>
    </w:p>
    <w:p w14:paraId="44A82DB3" w14:textId="2632AE59" w:rsidR="0053269B" w:rsidRPr="0063736F" w:rsidRDefault="0053269B" w:rsidP="0063736F">
      <w:pPr>
        <w:rPr>
          <w:rFonts w:ascii="Times New Roman" w:hAnsi="Times New Roman" w:cs="Times New Roman"/>
        </w:rPr>
      </w:pPr>
      <w:r w:rsidRPr="0063736F">
        <w:rPr>
          <w:rFonts w:ascii="Times New Roman" w:hAnsi="Times New Roman" w:cs="Times New Roman"/>
        </w:rPr>
        <w:t>2.1. Оплата труда работников Учреждения состоит из:</w:t>
      </w:r>
    </w:p>
    <w:p w14:paraId="02EE0891" w14:textId="2CABF5BF" w:rsidR="0053269B" w:rsidRPr="0063736F" w:rsidRDefault="0063736F" w:rsidP="0063736F">
      <w:pPr>
        <w:rPr>
          <w:rFonts w:ascii="Times New Roman" w:hAnsi="Times New Roman" w:cs="Times New Roman"/>
        </w:rPr>
      </w:pPr>
      <w:r>
        <w:rPr>
          <w:rFonts w:ascii="Times New Roman" w:hAnsi="Times New Roman" w:cs="Times New Roman"/>
        </w:rPr>
        <w:t xml:space="preserve">          -</w:t>
      </w:r>
      <w:r w:rsidR="0053269B" w:rsidRPr="0063736F">
        <w:rPr>
          <w:rFonts w:ascii="Times New Roman" w:hAnsi="Times New Roman" w:cs="Times New Roman"/>
        </w:rPr>
        <w:t>оклада (должностного оклада);</w:t>
      </w:r>
    </w:p>
    <w:p w14:paraId="00CB62AB" w14:textId="1CEF5F96" w:rsidR="0053269B" w:rsidRPr="0063736F" w:rsidRDefault="0063736F" w:rsidP="0063736F">
      <w:pPr>
        <w:rPr>
          <w:rFonts w:ascii="Times New Roman" w:hAnsi="Times New Roman" w:cs="Times New Roman"/>
        </w:rPr>
      </w:pPr>
      <w:r>
        <w:rPr>
          <w:rFonts w:ascii="Times New Roman" w:hAnsi="Times New Roman" w:cs="Times New Roman"/>
        </w:rPr>
        <w:t xml:space="preserve">          -</w:t>
      </w:r>
      <w:r w:rsidR="0053269B" w:rsidRPr="0063736F">
        <w:rPr>
          <w:rFonts w:ascii="Times New Roman" w:hAnsi="Times New Roman" w:cs="Times New Roman"/>
        </w:rPr>
        <w:t>выплат компенсационного характера;</w:t>
      </w:r>
    </w:p>
    <w:p w14:paraId="0157504C" w14:textId="77777777" w:rsidR="0063736F" w:rsidRDefault="0063736F" w:rsidP="0063736F">
      <w:pPr>
        <w:rPr>
          <w:rFonts w:ascii="Times New Roman" w:hAnsi="Times New Roman" w:cs="Times New Roman"/>
        </w:rPr>
      </w:pPr>
      <w:r>
        <w:rPr>
          <w:rFonts w:ascii="Times New Roman" w:hAnsi="Times New Roman" w:cs="Times New Roman"/>
        </w:rPr>
        <w:t xml:space="preserve">          </w:t>
      </w:r>
      <w:r w:rsidR="0053269B" w:rsidRPr="0063736F">
        <w:rPr>
          <w:rFonts w:ascii="Times New Roman" w:hAnsi="Times New Roman" w:cs="Times New Roman"/>
        </w:rPr>
        <w:t xml:space="preserve">- выплат стимулирующего характера; </w:t>
      </w:r>
    </w:p>
    <w:p w14:paraId="1594F23F" w14:textId="27ED2AC1" w:rsidR="0053269B" w:rsidRPr="0063736F" w:rsidRDefault="0063736F" w:rsidP="0063736F">
      <w:pPr>
        <w:rPr>
          <w:rFonts w:ascii="Times New Roman" w:hAnsi="Times New Roman" w:cs="Times New Roman"/>
        </w:rPr>
      </w:pPr>
      <w:r>
        <w:rPr>
          <w:rFonts w:ascii="Times New Roman" w:hAnsi="Times New Roman" w:cs="Times New Roman"/>
        </w:rPr>
        <w:t xml:space="preserve">          </w:t>
      </w:r>
      <w:r w:rsidR="0053269B" w:rsidRPr="0063736F">
        <w:rPr>
          <w:rFonts w:ascii="Times New Roman" w:hAnsi="Times New Roman" w:cs="Times New Roman"/>
        </w:rPr>
        <w:t>- дополнительных выплат.</w:t>
      </w:r>
    </w:p>
    <w:p w14:paraId="0E1E273C" w14:textId="77777777" w:rsidR="0053269B" w:rsidRDefault="0053269B" w:rsidP="0063736F">
      <w:pPr>
        <w:rPr>
          <w:rFonts w:ascii="Times New Roman" w:hAnsi="Times New Roman" w:cs="Times New Roman"/>
        </w:rPr>
      </w:pPr>
      <w:r w:rsidRPr="0063736F">
        <w:rPr>
          <w:rFonts w:ascii="Times New Roman" w:hAnsi="Times New Roman" w:cs="Times New Roman"/>
        </w:rPr>
        <w:t>2.2. Оклады (должностные оклады) работников учреждения устанавливаются в следующих размерах:</w:t>
      </w:r>
    </w:p>
    <w:tbl>
      <w:tblPr>
        <w:tblStyle w:val="ac"/>
        <w:tblW w:w="0" w:type="auto"/>
        <w:jc w:val="center"/>
        <w:tblLook w:val="04A0" w:firstRow="1" w:lastRow="0" w:firstColumn="1" w:lastColumn="0" w:noHBand="0" w:noVBand="1"/>
      </w:tblPr>
      <w:tblGrid>
        <w:gridCol w:w="4537"/>
        <w:gridCol w:w="4538"/>
      </w:tblGrid>
      <w:tr w:rsidR="0063736F" w14:paraId="45F60643" w14:textId="77777777" w:rsidTr="0063736F">
        <w:trPr>
          <w:trHeight w:val="277"/>
          <w:jc w:val="center"/>
        </w:trPr>
        <w:tc>
          <w:tcPr>
            <w:tcW w:w="4537" w:type="dxa"/>
          </w:tcPr>
          <w:p w14:paraId="08AA4F6E" w14:textId="6F2B152B" w:rsidR="0063736F" w:rsidRDefault="0063736F" w:rsidP="0063736F">
            <w:pPr>
              <w:rPr>
                <w:rFonts w:ascii="Times New Roman" w:hAnsi="Times New Roman" w:cs="Times New Roman"/>
              </w:rPr>
            </w:pPr>
            <w:r>
              <w:rPr>
                <w:rFonts w:ascii="Times New Roman" w:hAnsi="Times New Roman" w:cs="Times New Roman"/>
              </w:rPr>
              <w:t>Наименование должностей</w:t>
            </w:r>
          </w:p>
        </w:tc>
        <w:tc>
          <w:tcPr>
            <w:tcW w:w="4538" w:type="dxa"/>
          </w:tcPr>
          <w:p w14:paraId="08B5EA9C" w14:textId="002B42A5" w:rsidR="0063736F" w:rsidRDefault="0063736F" w:rsidP="0063736F">
            <w:pPr>
              <w:rPr>
                <w:rFonts w:ascii="Times New Roman" w:hAnsi="Times New Roman" w:cs="Times New Roman"/>
              </w:rPr>
            </w:pPr>
            <w:r>
              <w:rPr>
                <w:rFonts w:ascii="Times New Roman" w:hAnsi="Times New Roman" w:cs="Times New Roman"/>
              </w:rPr>
              <w:t xml:space="preserve"> Должностной  оклад, рублей</w:t>
            </w:r>
          </w:p>
        </w:tc>
      </w:tr>
      <w:tr w:rsidR="0063736F" w14:paraId="4F68F136" w14:textId="77777777" w:rsidTr="0063736F">
        <w:trPr>
          <w:trHeight w:val="266"/>
          <w:jc w:val="center"/>
        </w:trPr>
        <w:tc>
          <w:tcPr>
            <w:tcW w:w="4537" w:type="dxa"/>
          </w:tcPr>
          <w:p w14:paraId="2BB3537F" w14:textId="55B9A3DD" w:rsidR="0063736F" w:rsidRDefault="0063736F" w:rsidP="0063736F">
            <w:pPr>
              <w:rPr>
                <w:rFonts w:ascii="Times New Roman" w:hAnsi="Times New Roman" w:cs="Times New Roman"/>
              </w:rPr>
            </w:pPr>
            <w:r>
              <w:rPr>
                <w:rFonts w:ascii="Times New Roman" w:hAnsi="Times New Roman" w:cs="Times New Roman"/>
              </w:rPr>
              <w:t>Главный бухгалтер</w:t>
            </w:r>
          </w:p>
        </w:tc>
        <w:tc>
          <w:tcPr>
            <w:tcW w:w="4538" w:type="dxa"/>
          </w:tcPr>
          <w:p w14:paraId="1996F606" w14:textId="463CF03C" w:rsidR="0063736F" w:rsidRDefault="009539DB" w:rsidP="0063736F">
            <w:pPr>
              <w:rPr>
                <w:rFonts w:ascii="Times New Roman" w:hAnsi="Times New Roman" w:cs="Times New Roman"/>
              </w:rPr>
            </w:pPr>
            <w:r>
              <w:rPr>
                <w:rFonts w:ascii="Times New Roman" w:hAnsi="Times New Roman" w:cs="Times New Roman"/>
              </w:rPr>
              <w:t>11551,00</w:t>
            </w:r>
          </w:p>
        </w:tc>
      </w:tr>
      <w:tr w:rsidR="0063736F" w14:paraId="488A6071" w14:textId="77777777" w:rsidTr="0063736F">
        <w:trPr>
          <w:trHeight w:val="277"/>
          <w:jc w:val="center"/>
        </w:trPr>
        <w:tc>
          <w:tcPr>
            <w:tcW w:w="4537" w:type="dxa"/>
          </w:tcPr>
          <w:p w14:paraId="07FA84D4" w14:textId="4DD02DD5" w:rsidR="0063736F" w:rsidRDefault="0063736F" w:rsidP="0063736F">
            <w:pPr>
              <w:rPr>
                <w:rFonts w:ascii="Times New Roman" w:hAnsi="Times New Roman" w:cs="Times New Roman"/>
              </w:rPr>
            </w:pPr>
            <w:r>
              <w:rPr>
                <w:rFonts w:ascii="Times New Roman" w:hAnsi="Times New Roman" w:cs="Times New Roman"/>
              </w:rPr>
              <w:t>Бухгалтер</w:t>
            </w:r>
          </w:p>
        </w:tc>
        <w:tc>
          <w:tcPr>
            <w:tcW w:w="4538" w:type="dxa"/>
          </w:tcPr>
          <w:p w14:paraId="30C6752F" w14:textId="2AD90D8F" w:rsidR="0063736F" w:rsidRDefault="009539DB" w:rsidP="0063736F">
            <w:pPr>
              <w:rPr>
                <w:rFonts w:ascii="Times New Roman" w:hAnsi="Times New Roman" w:cs="Times New Roman"/>
              </w:rPr>
            </w:pPr>
            <w:r>
              <w:rPr>
                <w:rFonts w:ascii="Times New Roman" w:hAnsi="Times New Roman" w:cs="Times New Roman"/>
              </w:rPr>
              <w:t>9500,00</w:t>
            </w:r>
          </w:p>
        </w:tc>
      </w:tr>
      <w:tr w:rsidR="0063736F" w14:paraId="679B2A5E" w14:textId="77777777" w:rsidTr="0063736F">
        <w:trPr>
          <w:trHeight w:val="277"/>
          <w:jc w:val="center"/>
        </w:trPr>
        <w:tc>
          <w:tcPr>
            <w:tcW w:w="4537" w:type="dxa"/>
          </w:tcPr>
          <w:p w14:paraId="7FA2BD1E" w14:textId="582E8091" w:rsidR="0063736F" w:rsidRDefault="0063736F" w:rsidP="0063736F">
            <w:pPr>
              <w:rPr>
                <w:rFonts w:ascii="Times New Roman" w:hAnsi="Times New Roman" w:cs="Times New Roman"/>
              </w:rPr>
            </w:pPr>
            <w:r>
              <w:rPr>
                <w:rFonts w:ascii="Times New Roman" w:hAnsi="Times New Roman" w:cs="Times New Roman"/>
              </w:rPr>
              <w:t>Кассир</w:t>
            </w:r>
            <w:r w:rsidR="009539DB">
              <w:rPr>
                <w:rFonts w:ascii="Times New Roman" w:hAnsi="Times New Roman" w:cs="Times New Roman"/>
              </w:rPr>
              <w:t xml:space="preserve"> билетный</w:t>
            </w:r>
          </w:p>
        </w:tc>
        <w:tc>
          <w:tcPr>
            <w:tcW w:w="4538" w:type="dxa"/>
          </w:tcPr>
          <w:p w14:paraId="213E2196" w14:textId="63E9DFAB" w:rsidR="0063736F" w:rsidRDefault="009539DB" w:rsidP="0063736F">
            <w:pPr>
              <w:rPr>
                <w:rFonts w:ascii="Times New Roman" w:hAnsi="Times New Roman" w:cs="Times New Roman"/>
              </w:rPr>
            </w:pPr>
            <w:r>
              <w:rPr>
                <w:rFonts w:ascii="Times New Roman" w:hAnsi="Times New Roman" w:cs="Times New Roman"/>
              </w:rPr>
              <w:t>7138,00</w:t>
            </w:r>
          </w:p>
        </w:tc>
      </w:tr>
      <w:tr w:rsidR="0063736F" w14:paraId="05CC50D3" w14:textId="77777777" w:rsidTr="0063736F">
        <w:trPr>
          <w:trHeight w:val="277"/>
          <w:jc w:val="center"/>
        </w:trPr>
        <w:tc>
          <w:tcPr>
            <w:tcW w:w="4537" w:type="dxa"/>
          </w:tcPr>
          <w:p w14:paraId="46B53ECD" w14:textId="3CBA7602" w:rsidR="0063736F" w:rsidRDefault="009539DB" w:rsidP="002C1792">
            <w:pPr>
              <w:rPr>
                <w:rFonts w:ascii="Times New Roman" w:hAnsi="Times New Roman" w:cs="Times New Roman"/>
              </w:rPr>
            </w:pPr>
            <w:r>
              <w:rPr>
                <w:rFonts w:ascii="Times New Roman" w:hAnsi="Times New Roman" w:cs="Times New Roman"/>
              </w:rPr>
              <w:t xml:space="preserve">Заведующий </w:t>
            </w:r>
          </w:p>
        </w:tc>
        <w:tc>
          <w:tcPr>
            <w:tcW w:w="4538" w:type="dxa"/>
          </w:tcPr>
          <w:p w14:paraId="32371278" w14:textId="1E369038" w:rsidR="0063736F" w:rsidRDefault="009539DB" w:rsidP="0063736F">
            <w:pPr>
              <w:rPr>
                <w:rFonts w:ascii="Times New Roman" w:hAnsi="Times New Roman" w:cs="Times New Roman"/>
              </w:rPr>
            </w:pPr>
            <w:r>
              <w:rPr>
                <w:rFonts w:ascii="Times New Roman" w:hAnsi="Times New Roman" w:cs="Times New Roman"/>
              </w:rPr>
              <w:t>11551,00</w:t>
            </w:r>
          </w:p>
        </w:tc>
      </w:tr>
      <w:tr w:rsidR="0063736F" w14:paraId="7715B93A" w14:textId="77777777" w:rsidTr="0063736F">
        <w:trPr>
          <w:trHeight w:val="277"/>
          <w:jc w:val="center"/>
        </w:trPr>
        <w:tc>
          <w:tcPr>
            <w:tcW w:w="4537" w:type="dxa"/>
          </w:tcPr>
          <w:p w14:paraId="0A457038" w14:textId="4F036574" w:rsidR="0063736F" w:rsidRDefault="009539DB" w:rsidP="0063736F">
            <w:pPr>
              <w:rPr>
                <w:rFonts w:ascii="Times New Roman" w:hAnsi="Times New Roman" w:cs="Times New Roman"/>
              </w:rPr>
            </w:pPr>
            <w:r>
              <w:rPr>
                <w:rFonts w:ascii="Times New Roman" w:hAnsi="Times New Roman" w:cs="Times New Roman"/>
              </w:rPr>
              <w:lastRenderedPageBreak/>
              <w:t xml:space="preserve">Администратор </w:t>
            </w:r>
            <w:r w:rsidR="00AE4DE5">
              <w:rPr>
                <w:rFonts w:ascii="Times New Roman" w:hAnsi="Times New Roman" w:cs="Times New Roman"/>
              </w:rPr>
              <w:t>БД</w:t>
            </w:r>
          </w:p>
        </w:tc>
        <w:tc>
          <w:tcPr>
            <w:tcW w:w="4538" w:type="dxa"/>
          </w:tcPr>
          <w:p w14:paraId="24EEC559" w14:textId="2E4779CE" w:rsidR="0063736F" w:rsidRDefault="009539DB" w:rsidP="0063736F">
            <w:pPr>
              <w:rPr>
                <w:rFonts w:ascii="Times New Roman" w:hAnsi="Times New Roman" w:cs="Times New Roman"/>
              </w:rPr>
            </w:pPr>
            <w:r>
              <w:rPr>
                <w:rFonts w:ascii="Times New Roman" w:hAnsi="Times New Roman" w:cs="Times New Roman"/>
              </w:rPr>
              <w:t>9515,00</w:t>
            </w:r>
          </w:p>
        </w:tc>
      </w:tr>
      <w:tr w:rsidR="0063736F" w14:paraId="122F2BF8" w14:textId="77777777" w:rsidTr="0063736F">
        <w:trPr>
          <w:trHeight w:val="277"/>
          <w:jc w:val="center"/>
        </w:trPr>
        <w:tc>
          <w:tcPr>
            <w:tcW w:w="4537" w:type="dxa"/>
          </w:tcPr>
          <w:p w14:paraId="176FD45E" w14:textId="584DF534" w:rsidR="0063736F" w:rsidRDefault="009539DB" w:rsidP="002C1792">
            <w:pPr>
              <w:rPr>
                <w:rFonts w:ascii="Times New Roman" w:hAnsi="Times New Roman" w:cs="Times New Roman"/>
              </w:rPr>
            </w:pPr>
            <w:r>
              <w:rPr>
                <w:rFonts w:ascii="Times New Roman" w:hAnsi="Times New Roman" w:cs="Times New Roman"/>
              </w:rPr>
              <w:t xml:space="preserve">Инструктор  - методист </w:t>
            </w:r>
          </w:p>
        </w:tc>
        <w:tc>
          <w:tcPr>
            <w:tcW w:w="4538" w:type="dxa"/>
          </w:tcPr>
          <w:p w14:paraId="3832DC03" w14:textId="071895ED" w:rsidR="0063736F" w:rsidRDefault="009539DB" w:rsidP="0063736F">
            <w:pPr>
              <w:rPr>
                <w:rFonts w:ascii="Times New Roman" w:hAnsi="Times New Roman" w:cs="Times New Roman"/>
              </w:rPr>
            </w:pPr>
            <w:r>
              <w:rPr>
                <w:rFonts w:ascii="Times New Roman" w:hAnsi="Times New Roman" w:cs="Times New Roman"/>
              </w:rPr>
              <w:t>8634,00</w:t>
            </w:r>
          </w:p>
        </w:tc>
      </w:tr>
      <w:tr w:rsidR="009539DB" w14:paraId="71C086D8" w14:textId="77777777" w:rsidTr="0063736F">
        <w:trPr>
          <w:trHeight w:val="277"/>
          <w:jc w:val="center"/>
        </w:trPr>
        <w:tc>
          <w:tcPr>
            <w:tcW w:w="4537" w:type="dxa"/>
          </w:tcPr>
          <w:p w14:paraId="60366850" w14:textId="020202C9" w:rsidR="009539DB" w:rsidRDefault="009539DB" w:rsidP="0063736F">
            <w:pPr>
              <w:rPr>
                <w:rFonts w:ascii="Times New Roman" w:hAnsi="Times New Roman" w:cs="Times New Roman"/>
              </w:rPr>
            </w:pPr>
            <w:r>
              <w:rPr>
                <w:rFonts w:ascii="Times New Roman" w:hAnsi="Times New Roman" w:cs="Times New Roman"/>
              </w:rPr>
              <w:t>Начальник сектора</w:t>
            </w:r>
          </w:p>
        </w:tc>
        <w:tc>
          <w:tcPr>
            <w:tcW w:w="4538" w:type="dxa"/>
          </w:tcPr>
          <w:p w14:paraId="224CA772" w14:textId="2231854E" w:rsidR="009539DB" w:rsidRDefault="009539DB" w:rsidP="0063736F">
            <w:pPr>
              <w:rPr>
                <w:rFonts w:ascii="Times New Roman" w:hAnsi="Times New Roman" w:cs="Times New Roman"/>
              </w:rPr>
            </w:pPr>
            <w:r>
              <w:rPr>
                <w:rFonts w:ascii="Times New Roman" w:hAnsi="Times New Roman" w:cs="Times New Roman"/>
              </w:rPr>
              <w:t>11551,00</w:t>
            </w:r>
          </w:p>
        </w:tc>
      </w:tr>
      <w:tr w:rsidR="009539DB" w14:paraId="60B4F0D2" w14:textId="77777777" w:rsidTr="0063736F">
        <w:trPr>
          <w:trHeight w:val="277"/>
          <w:jc w:val="center"/>
        </w:trPr>
        <w:tc>
          <w:tcPr>
            <w:tcW w:w="4537" w:type="dxa"/>
          </w:tcPr>
          <w:p w14:paraId="6D6F77B3" w14:textId="60D3C239" w:rsidR="009539DB" w:rsidRDefault="009539DB" w:rsidP="0063736F">
            <w:pPr>
              <w:rPr>
                <w:rFonts w:ascii="Times New Roman" w:hAnsi="Times New Roman" w:cs="Times New Roman"/>
              </w:rPr>
            </w:pPr>
            <w:r>
              <w:rPr>
                <w:rFonts w:ascii="Times New Roman" w:hAnsi="Times New Roman" w:cs="Times New Roman"/>
              </w:rPr>
              <w:t>Главный специалист</w:t>
            </w:r>
          </w:p>
        </w:tc>
        <w:tc>
          <w:tcPr>
            <w:tcW w:w="4538" w:type="dxa"/>
          </w:tcPr>
          <w:p w14:paraId="685003F6" w14:textId="300F2351" w:rsidR="009539DB" w:rsidRDefault="003F30A0" w:rsidP="0063736F">
            <w:pPr>
              <w:rPr>
                <w:rFonts w:ascii="Times New Roman" w:hAnsi="Times New Roman" w:cs="Times New Roman"/>
              </w:rPr>
            </w:pPr>
            <w:r>
              <w:rPr>
                <w:rFonts w:ascii="Times New Roman" w:hAnsi="Times New Roman" w:cs="Times New Roman"/>
              </w:rPr>
              <w:t>10370</w:t>
            </w:r>
            <w:r w:rsidR="009539DB">
              <w:rPr>
                <w:rFonts w:ascii="Times New Roman" w:hAnsi="Times New Roman" w:cs="Times New Roman"/>
              </w:rPr>
              <w:t>,00</w:t>
            </w:r>
          </w:p>
        </w:tc>
      </w:tr>
      <w:tr w:rsidR="009539DB" w14:paraId="4346BC3A" w14:textId="77777777" w:rsidTr="0063736F">
        <w:trPr>
          <w:trHeight w:val="277"/>
          <w:jc w:val="center"/>
        </w:trPr>
        <w:tc>
          <w:tcPr>
            <w:tcW w:w="4537" w:type="dxa"/>
          </w:tcPr>
          <w:p w14:paraId="1E6E4D34" w14:textId="0BAFC41B" w:rsidR="009539DB" w:rsidRDefault="009539DB" w:rsidP="0063736F">
            <w:pPr>
              <w:rPr>
                <w:rFonts w:ascii="Times New Roman" w:hAnsi="Times New Roman" w:cs="Times New Roman"/>
              </w:rPr>
            </w:pPr>
            <w:r>
              <w:rPr>
                <w:rFonts w:ascii="Times New Roman" w:hAnsi="Times New Roman" w:cs="Times New Roman"/>
              </w:rPr>
              <w:t>Специалист</w:t>
            </w:r>
          </w:p>
        </w:tc>
        <w:tc>
          <w:tcPr>
            <w:tcW w:w="4538" w:type="dxa"/>
          </w:tcPr>
          <w:p w14:paraId="08947B31" w14:textId="7102FAC6" w:rsidR="009539DB" w:rsidRDefault="009539DB" w:rsidP="0063736F">
            <w:pPr>
              <w:rPr>
                <w:rFonts w:ascii="Times New Roman" w:hAnsi="Times New Roman" w:cs="Times New Roman"/>
              </w:rPr>
            </w:pPr>
            <w:r>
              <w:rPr>
                <w:rFonts w:ascii="Times New Roman" w:hAnsi="Times New Roman" w:cs="Times New Roman"/>
              </w:rPr>
              <w:t>9515,00</w:t>
            </w:r>
          </w:p>
        </w:tc>
      </w:tr>
      <w:tr w:rsidR="009539DB" w14:paraId="35A0286E" w14:textId="77777777" w:rsidTr="0063736F">
        <w:trPr>
          <w:trHeight w:val="277"/>
          <w:jc w:val="center"/>
        </w:trPr>
        <w:tc>
          <w:tcPr>
            <w:tcW w:w="4537" w:type="dxa"/>
          </w:tcPr>
          <w:p w14:paraId="73E561CF" w14:textId="5C3BD4E2" w:rsidR="009539DB" w:rsidRDefault="009539DB" w:rsidP="0063736F">
            <w:pPr>
              <w:rPr>
                <w:rFonts w:ascii="Times New Roman" w:hAnsi="Times New Roman" w:cs="Times New Roman"/>
              </w:rPr>
            </w:pPr>
            <w:r>
              <w:rPr>
                <w:rFonts w:ascii="Times New Roman" w:hAnsi="Times New Roman" w:cs="Times New Roman"/>
              </w:rPr>
              <w:t>Художник  - оформитель</w:t>
            </w:r>
          </w:p>
        </w:tc>
        <w:tc>
          <w:tcPr>
            <w:tcW w:w="4538" w:type="dxa"/>
          </w:tcPr>
          <w:p w14:paraId="41E6282D" w14:textId="2F557C29" w:rsidR="009539DB" w:rsidRDefault="009539DB" w:rsidP="003F30A0">
            <w:pPr>
              <w:rPr>
                <w:rFonts w:ascii="Times New Roman" w:hAnsi="Times New Roman" w:cs="Times New Roman"/>
              </w:rPr>
            </w:pPr>
            <w:r>
              <w:rPr>
                <w:rFonts w:ascii="Times New Roman" w:hAnsi="Times New Roman" w:cs="Times New Roman"/>
              </w:rPr>
              <w:t>951</w:t>
            </w:r>
            <w:r w:rsidR="003F30A0">
              <w:rPr>
                <w:rFonts w:ascii="Times New Roman" w:hAnsi="Times New Roman" w:cs="Times New Roman"/>
              </w:rPr>
              <w:t>5</w:t>
            </w:r>
            <w:r>
              <w:rPr>
                <w:rFonts w:ascii="Times New Roman" w:hAnsi="Times New Roman" w:cs="Times New Roman"/>
              </w:rPr>
              <w:t>,00</w:t>
            </w:r>
          </w:p>
        </w:tc>
      </w:tr>
      <w:tr w:rsidR="009539DB" w14:paraId="32BDEEE3" w14:textId="77777777" w:rsidTr="0063736F">
        <w:trPr>
          <w:trHeight w:val="277"/>
          <w:jc w:val="center"/>
        </w:trPr>
        <w:tc>
          <w:tcPr>
            <w:tcW w:w="4537" w:type="dxa"/>
          </w:tcPr>
          <w:p w14:paraId="46CDC127" w14:textId="3FD029D2" w:rsidR="009539DB" w:rsidRDefault="009539DB" w:rsidP="0063736F">
            <w:pPr>
              <w:rPr>
                <w:rFonts w:ascii="Times New Roman" w:hAnsi="Times New Roman" w:cs="Times New Roman"/>
              </w:rPr>
            </w:pPr>
            <w:r>
              <w:rPr>
                <w:rFonts w:ascii="Times New Roman" w:hAnsi="Times New Roman" w:cs="Times New Roman"/>
              </w:rPr>
              <w:t>Инструктор по физической культуре</w:t>
            </w:r>
          </w:p>
        </w:tc>
        <w:tc>
          <w:tcPr>
            <w:tcW w:w="4538" w:type="dxa"/>
          </w:tcPr>
          <w:p w14:paraId="5E77BDEC" w14:textId="2FE135B5" w:rsidR="009539DB" w:rsidRDefault="009539DB" w:rsidP="0063736F">
            <w:pPr>
              <w:rPr>
                <w:rFonts w:ascii="Times New Roman" w:hAnsi="Times New Roman" w:cs="Times New Roman"/>
              </w:rPr>
            </w:pPr>
            <w:r>
              <w:rPr>
                <w:rFonts w:ascii="Times New Roman" w:hAnsi="Times New Roman" w:cs="Times New Roman"/>
              </w:rPr>
              <w:t>8634,00</w:t>
            </w:r>
          </w:p>
        </w:tc>
      </w:tr>
      <w:tr w:rsidR="009539DB" w14:paraId="5450EE3B" w14:textId="77777777" w:rsidTr="0063736F">
        <w:trPr>
          <w:trHeight w:val="277"/>
          <w:jc w:val="center"/>
        </w:trPr>
        <w:tc>
          <w:tcPr>
            <w:tcW w:w="4537" w:type="dxa"/>
          </w:tcPr>
          <w:p w14:paraId="1447584E" w14:textId="6DD6211D" w:rsidR="009539DB" w:rsidRDefault="009539DB" w:rsidP="0063736F">
            <w:pPr>
              <w:rPr>
                <w:rFonts w:ascii="Times New Roman" w:hAnsi="Times New Roman" w:cs="Times New Roman"/>
              </w:rPr>
            </w:pPr>
            <w:r>
              <w:rPr>
                <w:rFonts w:ascii="Times New Roman" w:hAnsi="Times New Roman" w:cs="Times New Roman"/>
              </w:rPr>
              <w:t>Заведующий хозяйством</w:t>
            </w:r>
          </w:p>
        </w:tc>
        <w:tc>
          <w:tcPr>
            <w:tcW w:w="4538" w:type="dxa"/>
          </w:tcPr>
          <w:p w14:paraId="10136D33" w14:textId="4AC156DC" w:rsidR="009539DB" w:rsidRDefault="009539DB" w:rsidP="0063736F">
            <w:pPr>
              <w:rPr>
                <w:rFonts w:ascii="Times New Roman" w:hAnsi="Times New Roman" w:cs="Times New Roman"/>
              </w:rPr>
            </w:pPr>
            <w:r>
              <w:rPr>
                <w:rFonts w:ascii="Times New Roman" w:hAnsi="Times New Roman" w:cs="Times New Roman"/>
              </w:rPr>
              <w:t>9515,00</w:t>
            </w:r>
          </w:p>
        </w:tc>
      </w:tr>
      <w:tr w:rsidR="009539DB" w14:paraId="0EC30C94" w14:textId="77777777" w:rsidTr="0063736F">
        <w:trPr>
          <w:trHeight w:val="277"/>
          <w:jc w:val="center"/>
        </w:trPr>
        <w:tc>
          <w:tcPr>
            <w:tcW w:w="4537" w:type="dxa"/>
          </w:tcPr>
          <w:p w14:paraId="0F2F4356" w14:textId="6BC63A04" w:rsidR="009539DB" w:rsidRDefault="009539DB" w:rsidP="0063736F">
            <w:pPr>
              <w:rPr>
                <w:rFonts w:ascii="Times New Roman" w:hAnsi="Times New Roman" w:cs="Times New Roman"/>
              </w:rPr>
            </w:pPr>
            <w:r>
              <w:rPr>
                <w:rFonts w:ascii="Times New Roman" w:hAnsi="Times New Roman" w:cs="Times New Roman"/>
              </w:rPr>
              <w:t>Водитель автомобиля</w:t>
            </w:r>
          </w:p>
        </w:tc>
        <w:tc>
          <w:tcPr>
            <w:tcW w:w="4538" w:type="dxa"/>
          </w:tcPr>
          <w:p w14:paraId="2336F789" w14:textId="2EACAAC2" w:rsidR="009539DB" w:rsidRDefault="009539DB" w:rsidP="0063736F">
            <w:pPr>
              <w:rPr>
                <w:rFonts w:ascii="Times New Roman" w:hAnsi="Times New Roman" w:cs="Times New Roman"/>
              </w:rPr>
            </w:pPr>
            <w:r>
              <w:rPr>
                <w:rFonts w:ascii="Times New Roman" w:hAnsi="Times New Roman" w:cs="Times New Roman"/>
              </w:rPr>
              <w:t>9515,00</w:t>
            </w:r>
          </w:p>
        </w:tc>
      </w:tr>
      <w:tr w:rsidR="009539DB" w14:paraId="574BF407" w14:textId="77777777" w:rsidTr="0063736F">
        <w:trPr>
          <w:trHeight w:val="277"/>
          <w:jc w:val="center"/>
        </w:trPr>
        <w:tc>
          <w:tcPr>
            <w:tcW w:w="4537" w:type="dxa"/>
          </w:tcPr>
          <w:p w14:paraId="47D27D57" w14:textId="17DD8CC8" w:rsidR="009539DB" w:rsidRDefault="009539DB" w:rsidP="0063736F">
            <w:pPr>
              <w:rPr>
                <w:rFonts w:ascii="Times New Roman" w:hAnsi="Times New Roman" w:cs="Times New Roman"/>
              </w:rPr>
            </w:pPr>
            <w:r>
              <w:rPr>
                <w:rFonts w:ascii="Times New Roman" w:hAnsi="Times New Roman" w:cs="Times New Roman"/>
              </w:rPr>
              <w:t>Сторож (вахтер)</w:t>
            </w:r>
          </w:p>
        </w:tc>
        <w:tc>
          <w:tcPr>
            <w:tcW w:w="4538" w:type="dxa"/>
          </w:tcPr>
          <w:p w14:paraId="711F42A0" w14:textId="4704FEC7" w:rsidR="009539DB" w:rsidRDefault="009539DB" w:rsidP="00EC2F2A">
            <w:pPr>
              <w:rPr>
                <w:rFonts w:ascii="Times New Roman" w:hAnsi="Times New Roman" w:cs="Times New Roman"/>
              </w:rPr>
            </w:pPr>
            <w:r>
              <w:rPr>
                <w:rFonts w:ascii="Times New Roman" w:hAnsi="Times New Roman" w:cs="Times New Roman"/>
              </w:rPr>
              <w:t>6</w:t>
            </w:r>
            <w:r w:rsidR="00EC2F2A">
              <w:rPr>
                <w:rFonts w:ascii="Times New Roman" w:hAnsi="Times New Roman" w:cs="Times New Roman"/>
              </w:rPr>
              <w:t>479</w:t>
            </w:r>
            <w:r>
              <w:rPr>
                <w:rFonts w:ascii="Times New Roman" w:hAnsi="Times New Roman" w:cs="Times New Roman"/>
              </w:rPr>
              <w:t>,00</w:t>
            </w:r>
          </w:p>
        </w:tc>
      </w:tr>
      <w:tr w:rsidR="009539DB" w14:paraId="606A10A1" w14:textId="77777777" w:rsidTr="0063736F">
        <w:trPr>
          <w:trHeight w:val="277"/>
          <w:jc w:val="center"/>
        </w:trPr>
        <w:tc>
          <w:tcPr>
            <w:tcW w:w="4537" w:type="dxa"/>
          </w:tcPr>
          <w:p w14:paraId="403AA284" w14:textId="27D8D65B" w:rsidR="009539DB" w:rsidRDefault="00EC2F2A" w:rsidP="0063736F">
            <w:pPr>
              <w:rPr>
                <w:rFonts w:ascii="Times New Roman" w:hAnsi="Times New Roman" w:cs="Times New Roman"/>
              </w:rPr>
            </w:pPr>
            <w:r>
              <w:rPr>
                <w:rFonts w:ascii="Times New Roman" w:hAnsi="Times New Roman" w:cs="Times New Roman"/>
              </w:rPr>
              <w:t>Уборщик служебных помещений</w:t>
            </w:r>
          </w:p>
        </w:tc>
        <w:tc>
          <w:tcPr>
            <w:tcW w:w="4538" w:type="dxa"/>
          </w:tcPr>
          <w:p w14:paraId="247966D0" w14:textId="44A422B2" w:rsidR="009539DB" w:rsidRDefault="00EC2F2A" w:rsidP="0063736F">
            <w:pPr>
              <w:rPr>
                <w:rFonts w:ascii="Times New Roman" w:hAnsi="Times New Roman" w:cs="Times New Roman"/>
              </w:rPr>
            </w:pPr>
            <w:r>
              <w:rPr>
                <w:rFonts w:ascii="Times New Roman" w:hAnsi="Times New Roman" w:cs="Times New Roman"/>
              </w:rPr>
              <w:t>6500,00</w:t>
            </w:r>
          </w:p>
        </w:tc>
      </w:tr>
      <w:tr w:rsidR="00EC2F2A" w14:paraId="3DCECE1C" w14:textId="77777777" w:rsidTr="0063736F">
        <w:trPr>
          <w:trHeight w:val="277"/>
          <w:jc w:val="center"/>
        </w:trPr>
        <w:tc>
          <w:tcPr>
            <w:tcW w:w="4537" w:type="dxa"/>
          </w:tcPr>
          <w:p w14:paraId="19F4F928" w14:textId="41C5EE60" w:rsidR="00EC2F2A" w:rsidRDefault="00EC2F2A" w:rsidP="0063736F">
            <w:pPr>
              <w:rPr>
                <w:rFonts w:ascii="Times New Roman" w:hAnsi="Times New Roman" w:cs="Times New Roman"/>
              </w:rPr>
            </w:pPr>
            <w:r>
              <w:rPr>
                <w:rFonts w:ascii="Times New Roman" w:hAnsi="Times New Roman" w:cs="Times New Roman"/>
              </w:rPr>
              <w:t>Уборщик территории</w:t>
            </w:r>
          </w:p>
        </w:tc>
        <w:tc>
          <w:tcPr>
            <w:tcW w:w="4538" w:type="dxa"/>
          </w:tcPr>
          <w:p w14:paraId="660736D1" w14:textId="42FE3E83" w:rsidR="00EC2F2A" w:rsidRDefault="00EC2F2A" w:rsidP="0063736F">
            <w:pPr>
              <w:rPr>
                <w:rFonts w:ascii="Times New Roman" w:hAnsi="Times New Roman" w:cs="Times New Roman"/>
              </w:rPr>
            </w:pPr>
            <w:r>
              <w:rPr>
                <w:rFonts w:ascii="Times New Roman" w:hAnsi="Times New Roman" w:cs="Times New Roman"/>
              </w:rPr>
              <w:t>6479,00</w:t>
            </w:r>
          </w:p>
        </w:tc>
      </w:tr>
    </w:tbl>
    <w:p w14:paraId="508E010F" w14:textId="77777777" w:rsidR="0063736F" w:rsidRDefault="0063736F" w:rsidP="0063736F">
      <w:pPr>
        <w:rPr>
          <w:rFonts w:ascii="Times New Roman" w:hAnsi="Times New Roman" w:cs="Times New Roman"/>
        </w:rPr>
      </w:pPr>
    </w:p>
    <w:p w14:paraId="6D5A48DC" w14:textId="5C754FA9" w:rsidR="000D7435" w:rsidRDefault="000D7435" w:rsidP="000D7435">
      <w:pPr>
        <w:jc w:val="both"/>
        <w:rPr>
          <w:rFonts w:ascii="Times New Roman" w:hAnsi="Times New Roman" w:cs="Times New Roman"/>
        </w:rPr>
      </w:pPr>
      <w:r>
        <w:rPr>
          <w:rFonts w:ascii="Times New Roman" w:hAnsi="Times New Roman" w:cs="Times New Roman"/>
        </w:rPr>
        <w:t xml:space="preserve">          </w:t>
      </w:r>
      <w:r w:rsidR="00EC2F2A" w:rsidRPr="00EC2F2A">
        <w:rPr>
          <w:rFonts w:ascii="Times New Roman" w:hAnsi="Times New Roman" w:cs="Times New Roman"/>
        </w:rPr>
        <w:t xml:space="preserve">Размеры должностных окладов индексируются в соответствии со ст. 134 Трудового кодекса Российской Федерации, </w:t>
      </w:r>
      <w:r w:rsidR="00AF2F3B" w:rsidRPr="0077254C">
        <w:rPr>
          <w:rFonts w:ascii="Times New Roman" w:hAnsi="Times New Roman" w:cs="Times New Roman"/>
        </w:rPr>
        <w:t xml:space="preserve">правовым </w:t>
      </w:r>
      <w:r w:rsidR="00A76B21">
        <w:rPr>
          <w:rFonts w:ascii="Times New Roman" w:hAnsi="Times New Roman" w:cs="Times New Roman"/>
        </w:rPr>
        <w:t>актом</w:t>
      </w:r>
      <w:r w:rsidR="00AF2F3B" w:rsidRPr="0077254C">
        <w:rPr>
          <w:rFonts w:ascii="Times New Roman" w:hAnsi="Times New Roman" w:cs="Times New Roman"/>
        </w:rPr>
        <w:t xml:space="preserve"> органов государственной власти</w:t>
      </w:r>
      <w:r w:rsidR="00A76B21">
        <w:rPr>
          <w:rFonts w:ascii="Times New Roman" w:hAnsi="Times New Roman" w:cs="Times New Roman"/>
        </w:rPr>
        <w:t xml:space="preserve"> Воронежской области</w:t>
      </w:r>
      <w:r w:rsidR="00EC2F2A" w:rsidRPr="0077254C">
        <w:rPr>
          <w:rFonts w:ascii="Times New Roman" w:hAnsi="Times New Roman" w:cs="Times New Roman"/>
        </w:rPr>
        <w:t>,</w:t>
      </w:r>
      <w:r w:rsidR="00EC2F2A" w:rsidRPr="00EC2F2A">
        <w:rPr>
          <w:rFonts w:ascii="Times New Roman" w:hAnsi="Times New Roman" w:cs="Times New Roman"/>
        </w:rPr>
        <w:t xml:space="preserve"> правовыми актами администрации Калачеевского муниципального района.</w:t>
      </w:r>
    </w:p>
    <w:p w14:paraId="3BAA0A05" w14:textId="77777777" w:rsidR="000D7435" w:rsidRPr="00EC2F2A" w:rsidRDefault="000D7435" w:rsidP="000D7435">
      <w:pPr>
        <w:jc w:val="both"/>
        <w:rPr>
          <w:rFonts w:ascii="Times New Roman" w:hAnsi="Times New Roman" w:cs="Times New Roman"/>
        </w:rPr>
      </w:pPr>
    </w:p>
    <w:p w14:paraId="054F4374" w14:textId="39CD3AF8" w:rsidR="000D7435" w:rsidRDefault="000D7435" w:rsidP="000D7435">
      <w:pPr>
        <w:jc w:val="center"/>
        <w:rPr>
          <w:rFonts w:ascii="Times New Roman" w:hAnsi="Times New Roman" w:cs="Times New Roman"/>
          <w:b/>
        </w:rPr>
      </w:pPr>
      <w:r>
        <w:rPr>
          <w:rFonts w:ascii="Times New Roman" w:hAnsi="Times New Roman" w:cs="Times New Roman"/>
          <w:b/>
        </w:rPr>
        <w:t>3.</w:t>
      </w:r>
      <w:r w:rsidR="00EC2F2A" w:rsidRPr="000D7435">
        <w:rPr>
          <w:rFonts w:ascii="Times New Roman" w:hAnsi="Times New Roman" w:cs="Times New Roman"/>
          <w:b/>
        </w:rPr>
        <w:t xml:space="preserve">Порядок и условия установления </w:t>
      </w:r>
    </w:p>
    <w:p w14:paraId="6CB919BA" w14:textId="4CDB6041" w:rsidR="00EC2F2A" w:rsidRPr="000D7435" w:rsidRDefault="00EC2F2A" w:rsidP="000D7435">
      <w:pPr>
        <w:jc w:val="center"/>
        <w:rPr>
          <w:rFonts w:ascii="Times New Roman" w:hAnsi="Times New Roman" w:cs="Times New Roman"/>
          <w:b/>
        </w:rPr>
      </w:pPr>
      <w:r w:rsidRPr="000D7435">
        <w:rPr>
          <w:rFonts w:ascii="Times New Roman" w:hAnsi="Times New Roman" w:cs="Times New Roman"/>
          <w:b/>
        </w:rPr>
        <w:t>выплат компенсационного характера</w:t>
      </w:r>
    </w:p>
    <w:p w14:paraId="36151F9C" w14:textId="6C465EC9" w:rsidR="00EC2F2A" w:rsidRPr="00EC2F2A" w:rsidRDefault="00EC2F2A" w:rsidP="00AF2F3B">
      <w:pPr>
        <w:ind w:firstLine="709"/>
        <w:jc w:val="both"/>
        <w:rPr>
          <w:rFonts w:ascii="Times New Roman" w:hAnsi="Times New Roman" w:cs="Times New Roman"/>
        </w:rPr>
      </w:pPr>
      <w:r w:rsidRPr="00EC2F2A">
        <w:rPr>
          <w:rFonts w:ascii="Times New Roman" w:hAnsi="Times New Roman" w:cs="Times New Roman"/>
        </w:rPr>
        <w:t>3.1.</w:t>
      </w:r>
      <w:r w:rsidRPr="00EC2F2A">
        <w:rPr>
          <w:rFonts w:ascii="Times New Roman" w:hAnsi="Times New Roman" w:cs="Times New Roman"/>
        </w:rPr>
        <w:tab/>
        <w:t>К выплатам компенсационного характера относятся:</w:t>
      </w:r>
      <w:r w:rsidR="00AF2F3B">
        <w:rPr>
          <w:rFonts w:ascii="Times New Roman" w:hAnsi="Times New Roman" w:cs="Times New Roman"/>
        </w:rPr>
        <w:t xml:space="preserve">  </w:t>
      </w:r>
      <w:r w:rsidRPr="00EC2F2A">
        <w:rPr>
          <w:rFonts w:ascii="Times New Roman" w:hAnsi="Times New Roman" w:cs="Times New Roman"/>
        </w:rPr>
        <w:t>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14:paraId="0436209B" w14:textId="1540BDCF" w:rsidR="00EC2F2A" w:rsidRPr="00EC2F2A" w:rsidRDefault="00EC2F2A" w:rsidP="000D7435">
      <w:pPr>
        <w:ind w:firstLine="709"/>
        <w:jc w:val="both"/>
        <w:rPr>
          <w:rFonts w:ascii="Times New Roman" w:hAnsi="Times New Roman" w:cs="Times New Roman"/>
        </w:rPr>
      </w:pPr>
      <w:r w:rsidRPr="00EC2F2A">
        <w:rPr>
          <w:rFonts w:ascii="Times New Roman" w:hAnsi="Times New Roman" w:cs="Times New Roman"/>
        </w:rPr>
        <w:t>3.2.</w:t>
      </w:r>
      <w:r w:rsidRPr="00EC2F2A">
        <w:rPr>
          <w:rFonts w:ascii="Times New Roman" w:hAnsi="Times New Roman" w:cs="Times New Roman"/>
        </w:rPr>
        <w:tab/>
        <w:t xml:space="preserve">Размер выплат, указанных в настоящем разделе, оформляется приказом </w:t>
      </w:r>
      <w:r w:rsidR="000D7435">
        <w:rPr>
          <w:rFonts w:ascii="Times New Roman" w:hAnsi="Times New Roman" w:cs="Times New Roman"/>
        </w:rPr>
        <w:t xml:space="preserve">Руководителя </w:t>
      </w:r>
      <w:r w:rsidRPr="00EC2F2A">
        <w:rPr>
          <w:rFonts w:ascii="Times New Roman" w:hAnsi="Times New Roman" w:cs="Times New Roman"/>
        </w:rPr>
        <w:t>Учреждения и закрепляется трудовым договором.</w:t>
      </w:r>
    </w:p>
    <w:p w14:paraId="2B8D9474" w14:textId="77777777" w:rsidR="00EC2F2A" w:rsidRPr="00EC2F2A" w:rsidRDefault="00EC2F2A" w:rsidP="000D7435">
      <w:pPr>
        <w:ind w:firstLine="709"/>
        <w:jc w:val="both"/>
        <w:rPr>
          <w:rFonts w:ascii="Times New Roman" w:hAnsi="Times New Roman" w:cs="Times New Roman"/>
        </w:rPr>
      </w:pPr>
      <w:r w:rsidRPr="00EC2F2A">
        <w:rPr>
          <w:rFonts w:ascii="Times New Roman" w:hAnsi="Times New Roman" w:cs="Times New Roman"/>
        </w:rPr>
        <w:t>3.3.</w:t>
      </w:r>
      <w:r w:rsidRPr="00EC2F2A">
        <w:rPr>
          <w:rFonts w:ascii="Times New Roman" w:hAnsi="Times New Roman" w:cs="Times New Roman"/>
        </w:rPr>
        <w:tab/>
        <w:t>Выплаты, указанные в настоящем разделе, начисляются к должностному окладу и не образуют увеличение должностного оклада для начисления других выплат, надбавок, доплат.</w:t>
      </w:r>
    </w:p>
    <w:p w14:paraId="7184FE2E" w14:textId="77372A30" w:rsidR="00EC2F2A" w:rsidRPr="00EC2F2A" w:rsidRDefault="00EC2F2A" w:rsidP="000D7435">
      <w:pPr>
        <w:ind w:firstLine="709"/>
        <w:jc w:val="both"/>
        <w:rPr>
          <w:rFonts w:ascii="Times New Roman" w:hAnsi="Times New Roman" w:cs="Times New Roman"/>
        </w:rPr>
      </w:pPr>
      <w:r w:rsidRPr="00EC2F2A">
        <w:rPr>
          <w:rFonts w:ascii="Times New Roman" w:hAnsi="Times New Roman" w:cs="Times New Roman"/>
        </w:rPr>
        <w:t>3.4.</w:t>
      </w:r>
      <w:r w:rsidRPr="00EC2F2A">
        <w:rPr>
          <w:rFonts w:ascii="Times New Roman" w:hAnsi="Times New Roman" w:cs="Times New Roman"/>
        </w:rPr>
        <w:tab/>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w:t>
      </w:r>
      <w:r w:rsidR="000D7435">
        <w:rPr>
          <w:rFonts w:ascii="Times New Roman" w:hAnsi="Times New Roman" w:cs="Times New Roman"/>
        </w:rPr>
        <w:t>о</w:t>
      </w:r>
      <w:r w:rsidRPr="00EC2F2A">
        <w:rPr>
          <w:rFonts w:ascii="Times New Roman" w:hAnsi="Times New Roman" w:cs="Times New Roman"/>
        </w:rPr>
        <w:t>глашениями и коллективными договорами.</w:t>
      </w:r>
    </w:p>
    <w:p w14:paraId="161814F6" w14:textId="44BADD85" w:rsidR="00EC2F2A" w:rsidRPr="00EC2F2A" w:rsidRDefault="00EC2F2A" w:rsidP="000D7435">
      <w:pPr>
        <w:ind w:firstLine="567"/>
        <w:jc w:val="both"/>
        <w:rPr>
          <w:rFonts w:ascii="Times New Roman" w:hAnsi="Times New Roman" w:cs="Times New Roman"/>
        </w:rPr>
      </w:pPr>
      <w:r w:rsidRPr="00EC2F2A">
        <w:rPr>
          <w:rFonts w:ascii="Times New Roman" w:hAnsi="Times New Roman" w:cs="Times New Roman"/>
        </w:rPr>
        <w:t>3.5.</w:t>
      </w:r>
      <w:r w:rsidRPr="00EC2F2A">
        <w:rPr>
          <w:rFonts w:ascii="Times New Roman" w:hAnsi="Times New Roman" w:cs="Times New Roman"/>
        </w:rPr>
        <w:tab/>
        <w:t xml:space="preserve">Доплата за совмещение профессий (должностей) устанавливается работнику </w:t>
      </w:r>
      <w:r w:rsidR="000D7435">
        <w:rPr>
          <w:rFonts w:ascii="Times New Roman" w:hAnsi="Times New Roman" w:cs="Times New Roman"/>
        </w:rPr>
        <w:t>п</w:t>
      </w:r>
      <w:r w:rsidRPr="00EC2F2A">
        <w:rPr>
          <w:rFonts w:ascii="Times New Roman" w:hAnsi="Times New Roman" w:cs="Times New Roman"/>
        </w:rPr>
        <w:t xml:space="preserve">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w:t>
      </w:r>
      <w:r w:rsidR="000D7435">
        <w:rPr>
          <w:rFonts w:ascii="Times New Roman" w:hAnsi="Times New Roman" w:cs="Times New Roman"/>
        </w:rPr>
        <w:t>со</w:t>
      </w:r>
      <w:r w:rsidRPr="00EC2F2A">
        <w:rPr>
          <w:rFonts w:ascii="Times New Roman" w:hAnsi="Times New Roman" w:cs="Times New Roman"/>
        </w:rPr>
        <w:t>держания и (или) объема дополнительной работы.</w:t>
      </w:r>
    </w:p>
    <w:p w14:paraId="667BCEA2" w14:textId="2107EEAA" w:rsidR="00EC2F2A" w:rsidRPr="00EC2F2A" w:rsidRDefault="00EC2F2A" w:rsidP="002035C8">
      <w:pPr>
        <w:jc w:val="both"/>
        <w:rPr>
          <w:rFonts w:ascii="Times New Roman" w:hAnsi="Times New Roman" w:cs="Times New Roman"/>
        </w:rPr>
      </w:pPr>
      <w:r w:rsidRPr="00EC2F2A">
        <w:rPr>
          <w:rFonts w:ascii="Times New Roman" w:hAnsi="Times New Roman" w:cs="Times New Roman"/>
        </w:rPr>
        <w:t xml:space="preserve"> </w:t>
      </w:r>
      <w:r w:rsidR="000D7435">
        <w:rPr>
          <w:rFonts w:ascii="Times New Roman" w:hAnsi="Times New Roman" w:cs="Times New Roman"/>
        </w:rPr>
        <w:t xml:space="preserve">        </w:t>
      </w:r>
      <w:r w:rsidRPr="00EC2F2A">
        <w:rPr>
          <w:rFonts w:ascii="Times New Roman" w:hAnsi="Times New Roman" w:cs="Times New Roman"/>
        </w:rPr>
        <w:t>3.6.</w:t>
      </w:r>
      <w:r w:rsidRPr="00EC2F2A">
        <w:rPr>
          <w:rFonts w:ascii="Times New Roman" w:hAnsi="Times New Roman" w:cs="Times New Roman"/>
        </w:rPr>
        <w:tab/>
        <w:t>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w:t>
      </w:r>
    </w:p>
    <w:p w14:paraId="0F7CFEA0" w14:textId="780E8C77" w:rsidR="00EC2F2A" w:rsidRPr="00EC2F2A" w:rsidRDefault="002035C8" w:rsidP="002035C8">
      <w:pPr>
        <w:jc w:val="both"/>
        <w:rPr>
          <w:rFonts w:ascii="Times New Roman" w:hAnsi="Times New Roman" w:cs="Times New Roman"/>
        </w:rPr>
      </w:pPr>
      <w:r>
        <w:rPr>
          <w:rFonts w:ascii="Times New Roman" w:hAnsi="Times New Roman" w:cs="Times New Roman"/>
        </w:rPr>
        <w:t xml:space="preserve">        </w:t>
      </w:r>
      <w:r w:rsidR="00EC2F2A" w:rsidRPr="00EC2F2A">
        <w:rPr>
          <w:rFonts w:ascii="Times New Roman" w:hAnsi="Times New Roman" w:cs="Times New Roman"/>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r>
        <w:rPr>
          <w:rFonts w:ascii="Times New Roman" w:hAnsi="Times New Roman" w:cs="Times New Roman"/>
        </w:rPr>
        <w:t xml:space="preserve"> </w:t>
      </w:r>
      <w:r w:rsidR="00EC2F2A" w:rsidRPr="00EC2F2A">
        <w:rPr>
          <w:rFonts w:ascii="Times New Roman" w:hAnsi="Times New Roman" w:cs="Times New Roman"/>
        </w:rPr>
        <w:t>Размер доплаты работникам, получающим оклад (должностной оклад),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BDF6BD7" w14:textId="029CFA3B" w:rsidR="00EC2F2A" w:rsidRPr="00EC2F2A" w:rsidRDefault="002035C8" w:rsidP="002035C8">
      <w:pPr>
        <w:jc w:val="both"/>
        <w:rPr>
          <w:rFonts w:ascii="Times New Roman" w:hAnsi="Times New Roman" w:cs="Times New Roman"/>
        </w:rPr>
      </w:pPr>
      <w:r>
        <w:rPr>
          <w:rFonts w:ascii="Times New Roman" w:hAnsi="Times New Roman" w:cs="Times New Roman"/>
        </w:rPr>
        <w:t xml:space="preserve">       </w:t>
      </w:r>
      <w:r w:rsidR="00EC2F2A" w:rsidRPr="00EC2F2A">
        <w:rPr>
          <w:rFonts w:ascii="Times New Roman" w:hAnsi="Times New Roman" w:cs="Times New Roman"/>
        </w:rPr>
        <w:t xml:space="preserve">По желанию работника, работавшего в выходной или нерабочий праздничный день, ему может быть предоставлен другой день отдыха. В этом </w:t>
      </w:r>
      <w:r>
        <w:rPr>
          <w:rFonts w:ascii="Times New Roman" w:hAnsi="Times New Roman" w:cs="Times New Roman"/>
        </w:rPr>
        <w:t>с</w:t>
      </w:r>
      <w:r w:rsidR="00EC2F2A" w:rsidRPr="00EC2F2A">
        <w:rPr>
          <w:rFonts w:ascii="Times New Roman" w:hAnsi="Times New Roman" w:cs="Times New Roman"/>
        </w:rPr>
        <w:t>лучае работа в выходной или нерабочий празднич</w:t>
      </w:r>
      <w:r>
        <w:rPr>
          <w:rFonts w:ascii="Times New Roman" w:hAnsi="Times New Roman" w:cs="Times New Roman"/>
        </w:rPr>
        <w:t>н</w:t>
      </w:r>
      <w:r w:rsidR="00EC2F2A" w:rsidRPr="00EC2F2A">
        <w:rPr>
          <w:rFonts w:ascii="Times New Roman" w:hAnsi="Times New Roman" w:cs="Times New Roman"/>
        </w:rPr>
        <w:t>ый день опла</w:t>
      </w:r>
      <w:r>
        <w:rPr>
          <w:rFonts w:ascii="Times New Roman" w:hAnsi="Times New Roman" w:cs="Times New Roman"/>
        </w:rPr>
        <w:t>ч</w:t>
      </w:r>
      <w:r w:rsidR="00EC2F2A" w:rsidRPr="00EC2F2A">
        <w:rPr>
          <w:rFonts w:ascii="Times New Roman" w:hAnsi="Times New Roman" w:cs="Times New Roman"/>
        </w:rPr>
        <w:t xml:space="preserve">ивается в одинарном размере, а день отдыха оплате не </w:t>
      </w:r>
      <w:r w:rsidR="00EC2F2A" w:rsidRPr="00EC2F2A">
        <w:rPr>
          <w:rFonts w:ascii="Times New Roman" w:hAnsi="Times New Roman" w:cs="Times New Roman"/>
        </w:rPr>
        <w:lastRenderedPageBreak/>
        <w:t>подлежит.</w:t>
      </w:r>
      <w:r w:rsidR="00EC2F2A" w:rsidRPr="00EC2F2A">
        <w:rPr>
          <w:rFonts w:ascii="Times New Roman" w:hAnsi="Times New Roman" w:cs="Times New Roman"/>
        </w:rPr>
        <w:cr/>
      </w:r>
      <w:r>
        <w:rPr>
          <w:rFonts w:ascii="Times New Roman" w:hAnsi="Times New Roman" w:cs="Times New Roman"/>
        </w:rPr>
        <w:t xml:space="preserve">      </w:t>
      </w:r>
      <w:r w:rsidR="00EC2F2A" w:rsidRPr="00EC2F2A">
        <w:rPr>
          <w:rFonts w:ascii="Times New Roman" w:hAnsi="Times New Roman" w:cs="Times New Roman"/>
        </w:rPr>
        <w:t>3.7.</w:t>
      </w:r>
      <w:r w:rsidR="00EC2F2A" w:rsidRPr="00EC2F2A">
        <w:rPr>
          <w:rFonts w:ascii="Times New Roman" w:hAnsi="Times New Roman" w:cs="Times New Roman"/>
        </w:rPr>
        <w:tab/>
        <w:t>Доплата за сверхуро</w:t>
      </w:r>
      <w:r>
        <w:rPr>
          <w:rFonts w:ascii="Times New Roman" w:hAnsi="Times New Roman" w:cs="Times New Roman"/>
        </w:rPr>
        <w:t>ч</w:t>
      </w:r>
      <w:r w:rsidR="00EC2F2A" w:rsidRPr="00EC2F2A">
        <w:rPr>
          <w:rFonts w:ascii="Times New Roman" w:hAnsi="Times New Roman" w:cs="Times New Roman"/>
        </w:rPr>
        <w:t>ную работу производится в соответствии со ст.152 Трудового кодекса РФ.</w:t>
      </w:r>
    </w:p>
    <w:p w14:paraId="686331A3" w14:textId="5E7F2C2A" w:rsidR="00EC2F2A" w:rsidRPr="002035C8" w:rsidRDefault="002035C8" w:rsidP="00EC2F2A">
      <w:pPr>
        <w:rPr>
          <w:rFonts w:ascii="Times New Roman" w:hAnsi="Times New Roman" w:cs="Times New Roman"/>
          <w:b/>
        </w:rPr>
      </w:pPr>
      <w:r w:rsidRPr="002035C8">
        <w:rPr>
          <w:rFonts w:ascii="Times New Roman" w:hAnsi="Times New Roman" w:cs="Times New Roman"/>
          <w:b/>
        </w:rPr>
        <w:t xml:space="preserve">                 </w:t>
      </w:r>
      <w:r w:rsidR="00EC2F2A" w:rsidRPr="002035C8">
        <w:rPr>
          <w:rFonts w:ascii="Times New Roman" w:hAnsi="Times New Roman" w:cs="Times New Roman"/>
          <w:b/>
        </w:rPr>
        <w:t>4. Порядок и условия установления выплат стимулирующего характера</w:t>
      </w:r>
    </w:p>
    <w:p w14:paraId="40742404" w14:textId="690477EB" w:rsidR="00EC2F2A" w:rsidRPr="00EC2F2A" w:rsidRDefault="00EC2F2A" w:rsidP="002035C8">
      <w:pPr>
        <w:jc w:val="both"/>
        <w:rPr>
          <w:rFonts w:ascii="Times New Roman" w:hAnsi="Times New Roman" w:cs="Times New Roman"/>
        </w:rPr>
      </w:pPr>
      <w:r w:rsidRPr="00EC2F2A">
        <w:rPr>
          <w:rFonts w:ascii="Times New Roman" w:hAnsi="Times New Roman" w:cs="Times New Roman"/>
        </w:rPr>
        <w:t>4.1.</w:t>
      </w:r>
      <w:r w:rsidRPr="00EC2F2A">
        <w:rPr>
          <w:rFonts w:ascii="Times New Roman" w:hAnsi="Times New Roman" w:cs="Times New Roman"/>
        </w:rPr>
        <w:tab/>
        <w:t xml:space="preserve">К выплатам стимулирующего характера относятся выплаты, направленные на стимулирование к качественному результату труда, а </w:t>
      </w:r>
      <w:r w:rsidR="002035C8" w:rsidRPr="00EC2F2A">
        <w:rPr>
          <w:rFonts w:ascii="Times New Roman" w:hAnsi="Times New Roman" w:cs="Times New Roman"/>
        </w:rPr>
        <w:t>так</w:t>
      </w:r>
      <w:r w:rsidR="002035C8">
        <w:rPr>
          <w:rFonts w:ascii="Times New Roman" w:hAnsi="Times New Roman" w:cs="Times New Roman"/>
        </w:rPr>
        <w:t>ж</w:t>
      </w:r>
      <w:r w:rsidR="002035C8" w:rsidRPr="00EC2F2A">
        <w:rPr>
          <w:rFonts w:ascii="Times New Roman" w:hAnsi="Times New Roman" w:cs="Times New Roman"/>
        </w:rPr>
        <w:t>е</w:t>
      </w:r>
      <w:r w:rsidRPr="00EC2F2A">
        <w:rPr>
          <w:rFonts w:ascii="Times New Roman" w:hAnsi="Times New Roman" w:cs="Times New Roman"/>
        </w:rPr>
        <w:t xml:space="preserve"> </w:t>
      </w:r>
      <w:r w:rsidR="002035C8">
        <w:rPr>
          <w:rFonts w:ascii="Times New Roman" w:hAnsi="Times New Roman" w:cs="Times New Roman"/>
        </w:rPr>
        <w:t>п</w:t>
      </w:r>
      <w:r w:rsidRPr="00EC2F2A">
        <w:rPr>
          <w:rFonts w:ascii="Times New Roman" w:hAnsi="Times New Roman" w:cs="Times New Roman"/>
        </w:rPr>
        <w:t>оощрение за выполненную работу, а именно:</w:t>
      </w:r>
    </w:p>
    <w:p w14:paraId="42967336" w14:textId="77777777" w:rsidR="00EC2F2A" w:rsidRPr="00EC2F2A" w:rsidRDefault="00EC2F2A" w:rsidP="00EC2F2A">
      <w:pPr>
        <w:rPr>
          <w:rFonts w:ascii="Times New Roman" w:hAnsi="Times New Roman" w:cs="Times New Roman"/>
        </w:rPr>
      </w:pPr>
      <w:r w:rsidRPr="00EC2F2A">
        <w:rPr>
          <w:rFonts w:ascii="Times New Roman" w:hAnsi="Times New Roman" w:cs="Times New Roman"/>
        </w:rPr>
        <w:t>-</w:t>
      </w:r>
      <w:r w:rsidRPr="00EC2F2A">
        <w:rPr>
          <w:rFonts w:ascii="Times New Roman" w:hAnsi="Times New Roman" w:cs="Times New Roman"/>
        </w:rPr>
        <w:tab/>
        <w:t>ежемесячная надбавка за выслугу лет;</w:t>
      </w:r>
    </w:p>
    <w:p w14:paraId="20CEBC94" w14:textId="2B449910" w:rsidR="00EC2F2A" w:rsidRPr="00EC2F2A" w:rsidRDefault="00EC2F2A" w:rsidP="00EC2F2A">
      <w:pPr>
        <w:rPr>
          <w:rFonts w:ascii="Times New Roman" w:hAnsi="Times New Roman" w:cs="Times New Roman"/>
        </w:rPr>
      </w:pPr>
      <w:r w:rsidRPr="00EC2F2A">
        <w:rPr>
          <w:rFonts w:ascii="Times New Roman" w:hAnsi="Times New Roman" w:cs="Times New Roman"/>
        </w:rPr>
        <w:t>-</w:t>
      </w:r>
      <w:r w:rsidRPr="00EC2F2A">
        <w:rPr>
          <w:rFonts w:ascii="Times New Roman" w:hAnsi="Times New Roman" w:cs="Times New Roman"/>
        </w:rPr>
        <w:tab/>
        <w:t>ежемесячная надбавка за сложность, напряже</w:t>
      </w:r>
      <w:r w:rsidR="002035C8">
        <w:rPr>
          <w:rFonts w:ascii="Times New Roman" w:hAnsi="Times New Roman" w:cs="Times New Roman"/>
        </w:rPr>
        <w:t>н</w:t>
      </w:r>
      <w:r w:rsidRPr="00EC2F2A">
        <w:rPr>
          <w:rFonts w:ascii="Times New Roman" w:hAnsi="Times New Roman" w:cs="Times New Roman"/>
        </w:rPr>
        <w:t>ность и высокие достижения в труде;</w:t>
      </w:r>
    </w:p>
    <w:p w14:paraId="36254B10" w14:textId="77777777" w:rsidR="00EC2F2A" w:rsidRPr="00EC2F2A" w:rsidRDefault="00EC2F2A" w:rsidP="00EC2F2A">
      <w:pPr>
        <w:rPr>
          <w:rFonts w:ascii="Times New Roman" w:hAnsi="Times New Roman" w:cs="Times New Roman"/>
        </w:rPr>
      </w:pPr>
      <w:r w:rsidRPr="00EC2F2A">
        <w:rPr>
          <w:rFonts w:ascii="Times New Roman" w:hAnsi="Times New Roman" w:cs="Times New Roman"/>
        </w:rPr>
        <w:t>-</w:t>
      </w:r>
      <w:r w:rsidRPr="00EC2F2A">
        <w:rPr>
          <w:rFonts w:ascii="Times New Roman" w:hAnsi="Times New Roman" w:cs="Times New Roman"/>
        </w:rPr>
        <w:tab/>
        <w:t>ежемесячное денежное поощрение;</w:t>
      </w:r>
    </w:p>
    <w:p w14:paraId="60743D05" w14:textId="7F0898FA" w:rsidR="00E61A5F" w:rsidRPr="00EC2F2A" w:rsidRDefault="00EC2F2A" w:rsidP="00E61A5F">
      <w:pPr>
        <w:jc w:val="both"/>
        <w:rPr>
          <w:rFonts w:ascii="Times New Roman" w:hAnsi="Times New Roman" w:cs="Times New Roman"/>
        </w:rPr>
      </w:pPr>
      <w:r w:rsidRPr="00EC2F2A">
        <w:rPr>
          <w:rFonts w:ascii="Times New Roman" w:hAnsi="Times New Roman" w:cs="Times New Roman"/>
        </w:rPr>
        <w:t>-</w:t>
      </w:r>
      <w:r w:rsidRPr="00EC2F2A">
        <w:rPr>
          <w:rFonts w:ascii="Times New Roman" w:hAnsi="Times New Roman" w:cs="Times New Roman"/>
        </w:rPr>
        <w:tab/>
        <w:t>премиальные выплаты п</w:t>
      </w:r>
      <w:r w:rsidR="00E61A5F">
        <w:rPr>
          <w:rFonts w:ascii="Times New Roman" w:hAnsi="Times New Roman" w:cs="Times New Roman"/>
        </w:rPr>
        <w:t xml:space="preserve">о итогам работы за квартал, год, </w:t>
      </w:r>
      <w:r w:rsidR="00E61A5F">
        <w:rPr>
          <w:rFonts w:ascii="Times New Roman" w:hAnsi="Times New Roman" w:cs="Times New Roman"/>
        </w:rPr>
        <w:t>к профессиональному празднику.</w:t>
      </w:r>
    </w:p>
    <w:p w14:paraId="73629DD2" w14:textId="7812AA34" w:rsidR="00EC2F2A" w:rsidRDefault="00E61A5F" w:rsidP="00E61A5F">
      <w:pPr>
        <w:jc w:val="both"/>
        <w:rPr>
          <w:rFonts w:ascii="Times New Roman" w:hAnsi="Times New Roman" w:cs="Times New Roman"/>
        </w:rPr>
      </w:pPr>
      <w:r>
        <w:rPr>
          <w:rFonts w:ascii="Times New Roman" w:hAnsi="Times New Roman" w:cs="Times New Roman"/>
        </w:rPr>
        <w:t xml:space="preserve">         В</w:t>
      </w:r>
      <w:r w:rsidR="002035C8" w:rsidRPr="00EC2F2A">
        <w:rPr>
          <w:rFonts w:ascii="Times New Roman" w:hAnsi="Times New Roman" w:cs="Times New Roman"/>
        </w:rPr>
        <w:t>ыплаты</w:t>
      </w:r>
      <w:r w:rsidR="00EC2F2A" w:rsidRPr="00EC2F2A">
        <w:rPr>
          <w:rFonts w:ascii="Times New Roman" w:hAnsi="Times New Roman" w:cs="Times New Roman"/>
        </w:rPr>
        <w:t xml:space="preserve"> стимулирующего характера устанавливаются в процентах к окладу (должностному окладу) работника в пределах фонда оплаты тр</w:t>
      </w:r>
      <w:r w:rsidR="00AF2F3B">
        <w:rPr>
          <w:rFonts w:ascii="Times New Roman" w:hAnsi="Times New Roman" w:cs="Times New Roman"/>
        </w:rPr>
        <w:t>уда Учреждения</w:t>
      </w:r>
      <w:r>
        <w:rPr>
          <w:rFonts w:ascii="Times New Roman" w:hAnsi="Times New Roman" w:cs="Times New Roman"/>
        </w:rPr>
        <w:t>.</w:t>
      </w:r>
    </w:p>
    <w:p w14:paraId="1A3A262E" w14:textId="68C1E7E1" w:rsidR="002035C8" w:rsidRPr="002035C8" w:rsidRDefault="002035C8" w:rsidP="002035C8">
      <w:pPr>
        <w:ind w:firstLine="708"/>
        <w:rPr>
          <w:rFonts w:ascii="Times New Roman" w:hAnsi="Times New Roman" w:cs="Times New Roman"/>
        </w:rPr>
      </w:pPr>
      <w:r w:rsidRPr="002035C8">
        <w:rPr>
          <w:rFonts w:ascii="Times New Roman" w:hAnsi="Times New Roman" w:cs="Times New Roman"/>
        </w:rPr>
        <w:t>4.</w:t>
      </w:r>
      <w:r w:rsidR="00E61A5F">
        <w:rPr>
          <w:rFonts w:ascii="Times New Roman" w:hAnsi="Times New Roman" w:cs="Times New Roman"/>
        </w:rPr>
        <w:t>2</w:t>
      </w:r>
      <w:r w:rsidRPr="002035C8">
        <w:rPr>
          <w:rFonts w:ascii="Times New Roman" w:hAnsi="Times New Roman" w:cs="Times New Roman"/>
        </w:rPr>
        <w:t>.</w:t>
      </w:r>
      <w:r w:rsidRPr="002035C8">
        <w:rPr>
          <w:rFonts w:ascii="Times New Roman" w:hAnsi="Times New Roman" w:cs="Times New Roman"/>
        </w:rPr>
        <w:tab/>
        <w:t>Ежемеся</w:t>
      </w:r>
      <w:r>
        <w:rPr>
          <w:rFonts w:ascii="Times New Roman" w:hAnsi="Times New Roman" w:cs="Times New Roman"/>
        </w:rPr>
        <w:t>ч</w:t>
      </w:r>
      <w:r w:rsidRPr="002035C8">
        <w:rPr>
          <w:rFonts w:ascii="Times New Roman" w:hAnsi="Times New Roman" w:cs="Times New Roman"/>
        </w:rPr>
        <w:t xml:space="preserve">ная надбавка за выслугу лет устанавливается приказом </w:t>
      </w:r>
      <w:r>
        <w:rPr>
          <w:rFonts w:ascii="Times New Roman" w:hAnsi="Times New Roman" w:cs="Times New Roman"/>
        </w:rPr>
        <w:t xml:space="preserve">Руководителя </w:t>
      </w:r>
      <w:r w:rsidRPr="002035C8">
        <w:rPr>
          <w:rFonts w:ascii="Times New Roman" w:hAnsi="Times New Roman" w:cs="Times New Roman"/>
        </w:rPr>
        <w:t>учреждения в зависимости от общего трудового стажа работников в следующих размерах:</w:t>
      </w:r>
    </w:p>
    <w:p w14:paraId="43D774A6" w14:textId="77777777" w:rsidR="002035C8" w:rsidRDefault="002035C8" w:rsidP="002035C8">
      <w:pPr>
        <w:ind w:firstLine="708"/>
        <w:rPr>
          <w:rFonts w:ascii="Times New Roman" w:hAnsi="Times New Roman" w:cs="Times New Roman"/>
        </w:rPr>
      </w:pPr>
    </w:p>
    <w:tbl>
      <w:tblPr>
        <w:tblStyle w:val="ac"/>
        <w:tblW w:w="0" w:type="auto"/>
        <w:jc w:val="center"/>
        <w:tblLook w:val="04A0" w:firstRow="1" w:lastRow="0" w:firstColumn="1" w:lastColumn="0" w:noHBand="0" w:noVBand="1"/>
      </w:tblPr>
      <w:tblGrid>
        <w:gridCol w:w="3932"/>
        <w:gridCol w:w="3932"/>
      </w:tblGrid>
      <w:tr w:rsidR="002035C8" w14:paraId="1C05844F" w14:textId="77777777" w:rsidTr="002035C8">
        <w:trPr>
          <w:trHeight w:val="551"/>
          <w:jc w:val="center"/>
        </w:trPr>
        <w:tc>
          <w:tcPr>
            <w:tcW w:w="3932" w:type="dxa"/>
          </w:tcPr>
          <w:p w14:paraId="6D77DD99" w14:textId="2FD76555" w:rsidR="002035C8" w:rsidRDefault="002035C8" w:rsidP="002035C8">
            <w:pPr>
              <w:rPr>
                <w:rFonts w:ascii="Times New Roman" w:hAnsi="Times New Roman" w:cs="Times New Roman"/>
              </w:rPr>
            </w:pPr>
            <w:r w:rsidRPr="002035C8">
              <w:rPr>
                <w:rFonts w:ascii="Times New Roman" w:hAnsi="Times New Roman" w:cs="Times New Roman"/>
              </w:rPr>
              <w:t>При стаже работы</w:t>
            </w:r>
          </w:p>
        </w:tc>
        <w:tc>
          <w:tcPr>
            <w:tcW w:w="3932" w:type="dxa"/>
          </w:tcPr>
          <w:p w14:paraId="2A7D17C4" w14:textId="6BA74BAF" w:rsidR="002035C8" w:rsidRDefault="002035C8" w:rsidP="002035C8">
            <w:pPr>
              <w:rPr>
                <w:rFonts w:ascii="Times New Roman" w:hAnsi="Times New Roman" w:cs="Times New Roman"/>
              </w:rPr>
            </w:pPr>
            <w:r w:rsidRPr="002035C8">
              <w:rPr>
                <w:rFonts w:ascii="Times New Roman" w:hAnsi="Times New Roman" w:cs="Times New Roman"/>
              </w:rPr>
              <w:t>Размер надбавки (в процентах к должностному окладу)</w:t>
            </w:r>
          </w:p>
        </w:tc>
      </w:tr>
      <w:tr w:rsidR="002035C8" w14:paraId="1268ED3D" w14:textId="77777777" w:rsidTr="002035C8">
        <w:trPr>
          <w:trHeight w:val="275"/>
          <w:jc w:val="center"/>
        </w:trPr>
        <w:tc>
          <w:tcPr>
            <w:tcW w:w="3932" w:type="dxa"/>
          </w:tcPr>
          <w:p w14:paraId="1AB196D4" w14:textId="114C1239" w:rsidR="002035C8" w:rsidRDefault="002035C8" w:rsidP="002035C8">
            <w:pPr>
              <w:rPr>
                <w:rFonts w:ascii="Times New Roman" w:hAnsi="Times New Roman" w:cs="Times New Roman"/>
              </w:rPr>
            </w:pPr>
            <w:r w:rsidRPr="002035C8">
              <w:rPr>
                <w:rFonts w:ascii="Times New Roman" w:hAnsi="Times New Roman" w:cs="Times New Roman"/>
              </w:rPr>
              <w:t>от 3 до 8 лет</w:t>
            </w:r>
          </w:p>
        </w:tc>
        <w:tc>
          <w:tcPr>
            <w:tcW w:w="3932" w:type="dxa"/>
          </w:tcPr>
          <w:p w14:paraId="29F40B79" w14:textId="13C4E716" w:rsidR="002035C8" w:rsidRDefault="002035C8" w:rsidP="002035C8">
            <w:pPr>
              <w:rPr>
                <w:rFonts w:ascii="Times New Roman" w:hAnsi="Times New Roman" w:cs="Times New Roman"/>
              </w:rPr>
            </w:pPr>
            <w:r w:rsidRPr="002035C8">
              <w:rPr>
                <w:rFonts w:ascii="Times New Roman" w:hAnsi="Times New Roman" w:cs="Times New Roman"/>
              </w:rPr>
              <w:t>10</w:t>
            </w:r>
          </w:p>
        </w:tc>
      </w:tr>
      <w:tr w:rsidR="002035C8" w14:paraId="2758CCE3" w14:textId="77777777" w:rsidTr="002035C8">
        <w:trPr>
          <w:trHeight w:val="539"/>
          <w:jc w:val="center"/>
        </w:trPr>
        <w:tc>
          <w:tcPr>
            <w:tcW w:w="3932" w:type="dxa"/>
          </w:tcPr>
          <w:p w14:paraId="5E61ED30" w14:textId="306E0024" w:rsidR="002035C8" w:rsidRDefault="002035C8" w:rsidP="002035C8">
            <w:pPr>
              <w:rPr>
                <w:rFonts w:ascii="Times New Roman" w:hAnsi="Times New Roman" w:cs="Times New Roman"/>
              </w:rPr>
            </w:pPr>
            <w:r w:rsidRPr="002035C8">
              <w:rPr>
                <w:rFonts w:ascii="Times New Roman" w:hAnsi="Times New Roman" w:cs="Times New Roman"/>
              </w:rPr>
              <w:t>от 8 лет до 13 лет</w:t>
            </w:r>
          </w:p>
        </w:tc>
        <w:tc>
          <w:tcPr>
            <w:tcW w:w="3932" w:type="dxa"/>
          </w:tcPr>
          <w:p w14:paraId="46303482" w14:textId="77777777" w:rsidR="002035C8" w:rsidRPr="002035C8" w:rsidRDefault="002035C8" w:rsidP="002035C8">
            <w:pPr>
              <w:rPr>
                <w:rFonts w:ascii="Times New Roman" w:hAnsi="Times New Roman" w:cs="Times New Roman"/>
              </w:rPr>
            </w:pPr>
            <w:r w:rsidRPr="002035C8">
              <w:rPr>
                <w:rFonts w:ascii="Times New Roman" w:hAnsi="Times New Roman" w:cs="Times New Roman"/>
              </w:rPr>
              <w:t>15</w:t>
            </w:r>
          </w:p>
          <w:p w14:paraId="6DD534D5" w14:textId="77777777" w:rsidR="002035C8" w:rsidRDefault="002035C8" w:rsidP="002035C8">
            <w:pPr>
              <w:rPr>
                <w:rFonts w:ascii="Times New Roman" w:hAnsi="Times New Roman" w:cs="Times New Roman"/>
              </w:rPr>
            </w:pPr>
          </w:p>
        </w:tc>
      </w:tr>
      <w:tr w:rsidR="002035C8" w14:paraId="086FD41B" w14:textId="77777777" w:rsidTr="002035C8">
        <w:trPr>
          <w:trHeight w:val="551"/>
          <w:jc w:val="center"/>
        </w:trPr>
        <w:tc>
          <w:tcPr>
            <w:tcW w:w="3932" w:type="dxa"/>
          </w:tcPr>
          <w:p w14:paraId="14B8DD89" w14:textId="7552AAC0" w:rsidR="002035C8" w:rsidRDefault="002035C8" w:rsidP="002035C8">
            <w:pPr>
              <w:rPr>
                <w:rFonts w:ascii="Times New Roman" w:hAnsi="Times New Roman" w:cs="Times New Roman"/>
              </w:rPr>
            </w:pPr>
            <w:r w:rsidRPr="002035C8">
              <w:rPr>
                <w:rFonts w:ascii="Times New Roman" w:hAnsi="Times New Roman" w:cs="Times New Roman"/>
              </w:rPr>
              <w:t>от 13 лет до 18 лет</w:t>
            </w:r>
          </w:p>
        </w:tc>
        <w:tc>
          <w:tcPr>
            <w:tcW w:w="3932" w:type="dxa"/>
          </w:tcPr>
          <w:p w14:paraId="30A741BD" w14:textId="77777777" w:rsidR="002035C8" w:rsidRPr="002035C8" w:rsidRDefault="002035C8" w:rsidP="002035C8">
            <w:pPr>
              <w:rPr>
                <w:rFonts w:ascii="Times New Roman" w:hAnsi="Times New Roman" w:cs="Times New Roman"/>
              </w:rPr>
            </w:pPr>
            <w:r w:rsidRPr="002035C8">
              <w:rPr>
                <w:rFonts w:ascii="Times New Roman" w:hAnsi="Times New Roman" w:cs="Times New Roman"/>
              </w:rPr>
              <w:t>20</w:t>
            </w:r>
          </w:p>
          <w:p w14:paraId="131785AC" w14:textId="77777777" w:rsidR="002035C8" w:rsidRDefault="002035C8" w:rsidP="002035C8">
            <w:pPr>
              <w:rPr>
                <w:rFonts w:ascii="Times New Roman" w:hAnsi="Times New Roman" w:cs="Times New Roman"/>
              </w:rPr>
            </w:pPr>
          </w:p>
        </w:tc>
      </w:tr>
      <w:tr w:rsidR="002035C8" w14:paraId="2F9FC660" w14:textId="77777777" w:rsidTr="002035C8">
        <w:trPr>
          <w:trHeight w:val="275"/>
          <w:jc w:val="center"/>
        </w:trPr>
        <w:tc>
          <w:tcPr>
            <w:tcW w:w="3932" w:type="dxa"/>
          </w:tcPr>
          <w:p w14:paraId="772C54C2" w14:textId="0993150B" w:rsidR="002035C8" w:rsidRPr="002035C8" w:rsidRDefault="002035C8" w:rsidP="002035C8">
            <w:pPr>
              <w:rPr>
                <w:rFonts w:ascii="Times New Roman" w:hAnsi="Times New Roman" w:cs="Times New Roman"/>
              </w:rPr>
            </w:pPr>
            <w:r w:rsidRPr="002035C8">
              <w:rPr>
                <w:rFonts w:ascii="Times New Roman" w:hAnsi="Times New Roman" w:cs="Times New Roman"/>
              </w:rPr>
              <w:t>от 18 лет до 23 лет</w:t>
            </w:r>
          </w:p>
        </w:tc>
        <w:tc>
          <w:tcPr>
            <w:tcW w:w="3932" w:type="dxa"/>
          </w:tcPr>
          <w:p w14:paraId="7ABC94A7" w14:textId="6A9AF4C6" w:rsidR="002035C8" w:rsidRDefault="002035C8" w:rsidP="002035C8">
            <w:pPr>
              <w:rPr>
                <w:rFonts w:ascii="Times New Roman" w:hAnsi="Times New Roman" w:cs="Times New Roman"/>
              </w:rPr>
            </w:pPr>
            <w:r>
              <w:rPr>
                <w:rFonts w:ascii="Times New Roman" w:hAnsi="Times New Roman" w:cs="Times New Roman"/>
              </w:rPr>
              <w:t>25</w:t>
            </w:r>
          </w:p>
        </w:tc>
      </w:tr>
      <w:tr w:rsidR="002035C8" w14:paraId="032BC254" w14:textId="77777777" w:rsidTr="002035C8">
        <w:trPr>
          <w:trHeight w:val="286"/>
          <w:jc w:val="center"/>
        </w:trPr>
        <w:tc>
          <w:tcPr>
            <w:tcW w:w="3932" w:type="dxa"/>
          </w:tcPr>
          <w:p w14:paraId="6F818A70" w14:textId="4900ED4C" w:rsidR="002035C8" w:rsidRPr="002035C8" w:rsidRDefault="002035C8" w:rsidP="002035C8">
            <w:pPr>
              <w:rPr>
                <w:rFonts w:ascii="Times New Roman" w:hAnsi="Times New Roman" w:cs="Times New Roman"/>
              </w:rPr>
            </w:pPr>
            <w:r w:rsidRPr="002035C8">
              <w:rPr>
                <w:rFonts w:ascii="Times New Roman" w:hAnsi="Times New Roman" w:cs="Times New Roman"/>
              </w:rPr>
              <w:t>свыше 23 лет</w:t>
            </w:r>
          </w:p>
        </w:tc>
        <w:tc>
          <w:tcPr>
            <w:tcW w:w="3932" w:type="dxa"/>
          </w:tcPr>
          <w:p w14:paraId="57A8D622" w14:textId="439C4A29" w:rsidR="002035C8" w:rsidRDefault="002035C8" w:rsidP="002035C8">
            <w:pPr>
              <w:rPr>
                <w:rFonts w:ascii="Times New Roman" w:hAnsi="Times New Roman" w:cs="Times New Roman"/>
              </w:rPr>
            </w:pPr>
            <w:r>
              <w:rPr>
                <w:rFonts w:ascii="Times New Roman" w:hAnsi="Times New Roman" w:cs="Times New Roman"/>
              </w:rPr>
              <w:t>30</w:t>
            </w:r>
          </w:p>
        </w:tc>
      </w:tr>
    </w:tbl>
    <w:p w14:paraId="3054723D" w14:textId="77777777" w:rsidR="002035C8" w:rsidRPr="002035C8" w:rsidRDefault="002035C8" w:rsidP="002035C8">
      <w:pPr>
        <w:ind w:firstLine="708"/>
        <w:rPr>
          <w:rFonts w:ascii="Times New Roman" w:hAnsi="Times New Roman" w:cs="Times New Roman"/>
        </w:rPr>
      </w:pPr>
    </w:p>
    <w:p w14:paraId="12C2E277" w14:textId="4F879526" w:rsidR="00686347" w:rsidRPr="00686347" w:rsidRDefault="00686347" w:rsidP="00686347">
      <w:pPr>
        <w:jc w:val="both"/>
        <w:rPr>
          <w:rFonts w:ascii="Times New Roman" w:hAnsi="Times New Roman" w:cs="Times New Roman"/>
        </w:rPr>
      </w:pPr>
      <w:r>
        <w:rPr>
          <w:rFonts w:ascii="Times New Roman" w:hAnsi="Times New Roman" w:cs="Times New Roman"/>
        </w:rPr>
        <w:t xml:space="preserve">        </w:t>
      </w:r>
      <w:r w:rsidR="00E61A5F">
        <w:rPr>
          <w:rFonts w:ascii="Times New Roman" w:hAnsi="Times New Roman" w:cs="Times New Roman"/>
        </w:rPr>
        <w:t xml:space="preserve">   </w:t>
      </w:r>
      <w:r w:rsidRPr="00686347">
        <w:rPr>
          <w:rFonts w:ascii="Times New Roman" w:hAnsi="Times New Roman" w:cs="Times New Roman"/>
        </w:rPr>
        <w:t>4.</w:t>
      </w:r>
      <w:r w:rsidR="00E61A5F">
        <w:rPr>
          <w:rFonts w:ascii="Times New Roman" w:hAnsi="Times New Roman" w:cs="Times New Roman"/>
        </w:rPr>
        <w:t>2</w:t>
      </w:r>
      <w:r w:rsidRPr="00686347">
        <w:rPr>
          <w:rFonts w:ascii="Times New Roman" w:hAnsi="Times New Roman" w:cs="Times New Roman"/>
        </w:rPr>
        <w:t>.1.</w:t>
      </w:r>
      <w:r w:rsidRPr="00686347">
        <w:rPr>
          <w:rFonts w:ascii="Times New Roman" w:hAnsi="Times New Roman" w:cs="Times New Roman"/>
        </w:rPr>
        <w:tab/>
        <w:t xml:space="preserve">Ежемесячная надбавка за выслугу лет исчисляется за фактически отработанное время, исходя из должностного оклада работника учреждения без учета доплат и надбавок, и выплачивается ежемесячно одновременно с заработной платой. При временном </w:t>
      </w:r>
      <w:r>
        <w:rPr>
          <w:rFonts w:ascii="Times New Roman" w:hAnsi="Times New Roman" w:cs="Times New Roman"/>
        </w:rPr>
        <w:t>совмес</w:t>
      </w:r>
      <w:r w:rsidRPr="00686347">
        <w:rPr>
          <w:rFonts w:ascii="Times New Roman" w:hAnsi="Times New Roman" w:cs="Times New Roman"/>
        </w:rPr>
        <w:t>т</w:t>
      </w:r>
      <w:r>
        <w:rPr>
          <w:rFonts w:ascii="Times New Roman" w:hAnsi="Times New Roman" w:cs="Times New Roman"/>
        </w:rPr>
        <w:t>ите</w:t>
      </w:r>
      <w:r w:rsidRPr="00686347">
        <w:rPr>
          <w:rFonts w:ascii="Times New Roman" w:hAnsi="Times New Roman" w:cs="Times New Roman"/>
        </w:rPr>
        <w:t>льстве надбавка за выслугу лет начисляется на должностной оклад по основной работе. Ежемесячная выплата за выслугу лет выплачивается работникам, для которых учреждение является основным местом работы.</w:t>
      </w:r>
    </w:p>
    <w:p w14:paraId="5976AC85" w14:textId="77777777" w:rsidR="00686347" w:rsidRPr="00686347" w:rsidRDefault="00686347" w:rsidP="00686347">
      <w:pPr>
        <w:ind w:firstLine="708"/>
        <w:rPr>
          <w:rFonts w:ascii="Times New Roman" w:hAnsi="Times New Roman" w:cs="Times New Roman"/>
        </w:rPr>
      </w:pPr>
      <w:r w:rsidRPr="00686347">
        <w:rPr>
          <w:rFonts w:ascii="Times New Roman" w:hAnsi="Times New Roman" w:cs="Times New Roman"/>
        </w:rPr>
        <w:t>4.2.2.</w:t>
      </w:r>
      <w:r w:rsidRPr="00686347">
        <w:rPr>
          <w:rFonts w:ascii="Times New Roman" w:hAnsi="Times New Roman" w:cs="Times New Roman"/>
        </w:rPr>
        <w:tab/>
        <w:t>Ежемесячная надбавка за выслугу лет учитывается во всех случаях исчисления среднего заработка.</w:t>
      </w:r>
    </w:p>
    <w:p w14:paraId="77E76E23" w14:textId="25588233" w:rsidR="00EC2F2A" w:rsidRDefault="00940D32" w:rsidP="00940D32">
      <w:pPr>
        <w:ind w:firstLine="708"/>
        <w:jc w:val="both"/>
        <w:rPr>
          <w:rFonts w:ascii="Times New Roman" w:hAnsi="Times New Roman" w:cs="Times New Roman"/>
        </w:rPr>
      </w:pPr>
      <w:r>
        <w:rPr>
          <w:rFonts w:ascii="Times New Roman" w:hAnsi="Times New Roman" w:cs="Times New Roman"/>
        </w:rPr>
        <w:t xml:space="preserve">4.3 </w:t>
      </w:r>
      <w:r w:rsidRPr="00940D32">
        <w:rPr>
          <w:rFonts w:ascii="Times New Roman" w:hAnsi="Times New Roman" w:cs="Times New Roman"/>
        </w:rPr>
        <w:t>Ежемесячная надбавка за сложность, напряженность и высокие достижения в труде устанавливается в следующих размерах</w:t>
      </w:r>
      <w:r w:rsidR="0077254C">
        <w:rPr>
          <w:rFonts w:ascii="Times New Roman" w:hAnsi="Times New Roman" w:cs="Times New Roman"/>
        </w:rPr>
        <w:t xml:space="preserve"> от </w:t>
      </w:r>
      <w:r w:rsidR="00E61A5F">
        <w:rPr>
          <w:rFonts w:ascii="Times New Roman" w:hAnsi="Times New Roman" w:cs="Times New Roman"/>
        </w:rPr>
        <w:t>4</w:t>
      </w:r>
      <w:r w:rsidR="0077254C">
        <w:rPr>
          <w:rFonts w:ascii="Times New Roman" w:hAnsi="Times New Roman" w:cs="Times New Roman"/>
        </w:rPr>
        <w:t>0% до 100%.</w:t>
      </w:r>
    </w:p>
    <w:p w14:paraId="07E212F9" w14:textId="77777777" w:rsidR="00CF149C" w:rsidRPr="00CF149C" w:rsidRDefault="00CF149C" w:rsidP="00CF149C">
      <w:pPr>
        <w:ind w:firstLine="708"/>
        <w:jc w:val="both"/>
        <w:rPr>
          <w:rFonts w:ascii="Times New Roman" w:hAnsi="Times New Roman" w:cs="Times New Roman"/>
        </w:rPr>
      </w:pPr>
      <w:r w:rsidRPr="00CF149C">
        <w:rPr>
          <w:rFonts w:ascii="Times New Roman" w:hAnsi="Times New Roman" w:cs="Times New Roman"/>
        </w:rPr>
        <w:t>Ежемесячная надбавка за сложность, напряженность и высокие достижения в труде производится с учетом следующих критериев:</w:t>
      </w:r>
    </w:p>
    <w:p w14:paraId="06FE859F" w14:textId="77777777" w:rsidR="00CF149C" w:rsidRPr="00CF149C" w:rsidRDefault="00CF149C" w:rsidP="00CF149C">
      <w:pPr>
        <w:ind w:firstLine="708"/>
        <w:jc w:val="both"/>
        <w:rPr>
          <w:rFonts w:ascii="Times New Roman" w:hAnsi="Times New Roman" w:cs="Times New Roman"/>
        </w:rPr>
      </w:pPr>
      <w:r w:rsidRPr="00CF149C">
        <w:rPr>
          <w:rFonts w:ascii="Times New Roman" w:hAnsi="Times New Roman" w:cs="Times New Roman"/>
        </w:rPr>
        <w:t>-</w:t>
      </w:r>
      <w:r w:rsidRPr="00CF149C">
        <w:rPr>
          <w:rFonts w:ascii="Times New Roman" w:hAnsi="Times New Roman" w:cs="Times New Roman"/>
        </w:rPr>
        <w:tab/>
        <w:t>выполнение непредвиденных работ;</w:t>
      </w:r>
    </w:p>
    <w:p w14:paraId="6D58C9D9" w14:textId="77777777" w:rsidR="00CF149C" w:rsidRPr="00CF149C" w:rsidRDefault="00CF149C" w:rsidP="00CF149C">
      <w:pPr>
        <w:ind w:firstLine="708"/>
        <w:jc w:val="both"/>
        <w:rPr>
          <w:rFonts w:ascii="Times New Roman" w:hAnsi="Times New Roman" w:cs="Times New Roman"/>
        </w:rPr>
      </w:pPr>
      <w:r w:rsidRPr="00CF149C">
        <w:rPr>
          <w:rFonts w:ascii="Times New Roman" w:hAnsi="Times New Roman" w:cs="Times New Roman"/>
        </w:rPr>
        <w:t>-</w:t>
      </w:r>
      <w:r w:rsidRPr="00CF149C">
        <w:rPr>
          <w:rFonts w:ascii="Times New Roman" w:hAnsi="Times New Roman" w:cs="Times New Roman"/>
        </w:rPr>
        <w:tab/>
        <w:t>оперативность в принятии решений;</w:t>
      </w:r>
    </w:p>
    <w:p w14:paraId="024486AB" w14:textId="77777777" w:rsidR="00CF149C" w:rsidRPr="00CF149C" w:rsidRDefault="00CF149C" w:rsidP="00CF149C">
      <w:pPr>
        <w:ind w:firstLine="708"/>
        <w:jc w:val="both"/>
        <w:rPr>
          <w:rFonts w:ascii="Times New Roman" w:hAnsi="Times New Roman" w:cs="Times New Roman"/>
        </w:rPr>
      </w:pPr>
      <w:r w:rsidRPr="00CF149C">
        <w:rPr>
          <w:rFonts w:ascii="Times New Roman" w:hAnsi="Times New Roman" w:cs="Times New Roman"/>
        </w:rPr>
        <w:t>-</w:t>
      </w:r>
      <w:r w:rsidRPr="00CF149C">
        <w:rPr>
          <w:rFonts w:ascii="Times New Roman" w:hAnsi="Times New Roman" w:cs="Times New Roman"/>
        </w:rPr>
        <w:tab/>
        <w:t>оперативность в исполнении поручений;</w:t>
      </w:r>
    </w:p>
    <w:p w14:paraId="19EEF2C4" w14:textId="77777777" w:rsidR="00CF149C" w:rsidRPr="00CF149C" w:rsidRDefault="00CF149C" w:rsidP="00CF149C">
      <w:pPr>
        <w:ind w:firstLine="708"/>
        <w:jc w:val="both"/>
        <w:rPr>
          <w:rFonts w:ascii="Times New Roman" w:hAnsi="Times New Roman" w:cs="Times New Roman"/>
        </w:rPr>
      </w:pPr>
      <w:r w:rsidRPr="00CF149C">
        <w:rPr>
          <w:rFonts w:ascii="Times New Roman" w:hAnsi="Times New Roman" w:cs="Times New Roman"/>
        </w:rPr>
        <w:t>-</w:t>
      </w:r>
      <w:r w:rsidRPr="00CF149C">
        <w:rPr>
          <w:rFonts w:ascii="Times New Roman" w:hAnsi="Times New Roman" w:cs="Times New Roman"/>
        </w:rPr>
        <w:tab/>
        <w:t>выполнение срочных и особо срочных работ.</w:t>
      </w:r>
    </w:p>
    <w:p w14:paraId="49518E5F" w14:textId="49373A6C" w:rsidR="00940D32" w:rsidRDefault="00CF149C" w:rsidP="00CF149C">
      <w:pPr>
        <w:ind w:firstLine="708"/>
        <w:jc w:val="both"/>
        <w:rPr>
          <w:rFonts w:ascii="Times New Roman" w:hAnsi="Times New Roman" w:cs="Times New Roman"/>
        </w:rPr>
      </w:pPr>
      <w:r w:rsidRPr="00CF149C">
        <w:rPr>
          <w:rFonts w:ascii="Times New Roman" w:hAnsi="Times New Roman" w:cs="Times New Roman"/>
        </w:rPr>
        <w:t xml:space="preserve">Ежемесячная надбавка за сложность, напряженность и высокие достижения в труде устанавливается работникам приказом </w:t>
      </w:r>
      <w:r>
        <w:rPr>
          <w:rFonts w:ascii="Times New Roman" w:hAnsi="Times New Roman" w:cs="Times New Roman"/>
        </w:rPr>
        <w:t>Руководителя</w:t>
      </w:r>
      <w:r w:rsidRPr="00CF149C">
        <w:rPr>
          <w:rFonts w:ascii="Times New Roman" w:hAnsi="Times New Roman" w:cs="Times New Roman"/>
        </w:rPr>
        <w:t xml:space="preserve"> Учреждения с учетом критериев, указанных в настоящем подпункте.</w:t>
      </w:r>
    </w:p>
    <w:p w14:paraId="04792543" w14:textId="7A64F68B" w:rsidR="00EC2F2A" w:rsidRDefault="00CF149C" w:rsidP="00CF149C">
      <w:pPr>
        <w:tabs>
          <w:tab w:val="left" w:pos="1371"/>
        </w:tabs>
        <w:jc w:val="both"/>
        <w:rPr>
          <w:rFonts w:ascii="Times New Roman" w:hAnsi="Times New Roman" w:cs="Times New Roman"/>
        </w:rPr>
      </w:pPr>
      <w:r>
        <w:rPr>
          <w:rFonts w:ascii="Times New Roman" w:hAnsi="Times New Roman" w:cs="Times New Roman"/>
        </w:rPr>
        <w:t xml:space="preserve">           </w:t>
      </w:r>
      <w:r w:rsidR="00BE7F20">
        <w:rPr>
          <w:rFonts w:ascii="Times New Roman" w:hAnsi="Times New Roman" w:cs="Times New Roman"/>
        </w:rPr>
        <w:t>4.4</w:t>
      </w:r>
      <w:r>
        <w:rPr>
          <w:rFonts w:ascii="Times New Roman" w:hAnsi="Times New Roman" w:cs="Times New Roman"/>
        </w:rPr>
        <w:t xml:space="preserve"> </w:t>
      </w:r>
      <w:r w:rsidRPr="00CF149C">
        <w:rPr>
          <w:rFonts w:ascii="Times New Roman" w:hAnsi="Times New Roman" w:cs="Times New Roman"/>
        </w:rPr>
        <w:t>Ежемесячное денежное поощрение выплачивается за фактически отработанное время в расчетном периоде. Ежемесячное денежное поощрение устанавливается в следующих размерах</w:t>
      </w:r>
      <w:r>
        <w:rPr>
          <w:rFonts w:ascii="Times New Roman" w:hAnsi="Times New Roman" w:cs="Times New Roman"/>
        </w:rPr>
        <w:t>:</w:t>
      </w:r>
    </w:p>
    <w:p w14:paraId="24D85891" w14:textId="77777777" w:rsidR="00CF149C" w:rsidRDefault="00CF149C" w:rsidP="00CF149C">
      <w:pPr>
        <w:tabs>
          <w:tab w:val="left" w:pos="1371"/>
        </w:tabs>
        <w:jc w:val="both"/>
        <w:rPr>
          <w:rFonts w:ascii="Times New Roman" w:hAnsi="Times New Roman" w:cs="Times New Roman"/>
        </w:rPr>
      </w:pPr>
      <w:r>
        <w:rPr>
          <w:rFonts w:ascii="Times New Roman" w:hAnsi="Times New Roman" w:cs="Times New Roman"/>
        </w:rPr>
        <w:tab/>
      </w:r>
    </w:p>
    <w:tbl>
      <w:tblPr>
        <w:tblStyle w:val="ac"/>
        <w:tblW w:w="0" w:type="auto"/>
        <w:tblLook w:val="04A0" w:firstRow="1" w:lastRow="0" w:firstColumn="1" w:lastColumn="0" w:noHBand="0" w:noVBand="1"/>
      </w:tblPr>
      <w:tblGrid>
        <w:gridCol w:w="4907"/>
        <w:gridCol w:w="4908"/>
      </w:tblGrid>
      <w:tr w:rsidR="00CF149C" w14:paraId="609B499D" w14:textId="77777777" w:rsidTr="00CF149C">
        <w:tc>
          <w:tcPr>
            <w:tcW w:w="4907" w:type="dxa"/>
          </w:tcPr>
          <w:p w14:paraId="10D78FF5" w14:textId="21510A5F" w:rsidR="00CF149C" w:rsidRDefault="00CF149C" w:rsidP="00CF149C">
            <w:pPr>
              <w:tabs>
                <w:tab w:val="left" w:pos="1371"/>
              </w:tabs>
              <w:jc w:val="both"/>
              <w:rPr>
                <w:rFonts w:ascii="Times New Roman" w:hAnsi="Times New Roman" w:cs="Times New Roman"/>
              </w:rPr>
            </w:pPr>
            <w:r>
              <w:rPr>
                <w:rFonts w:ascii="Times New Roman" w:hAnsi="Times New Roman" w:cs="Times New Roman"/>
              </w:rPr>
              <w:t xml:space="preserve">Наименование </w:t>
            </w:r>
            <w:r w:rsidRPr="00CF149C">
              <w:rPr>
                <w:rFonts w:ascii="Times New Roman" w:hAnsi="Times New Roman" w:cs="Times New Roman"/>
              </w:rPr>
              <w:t>должностей служащих</w:t>
            </w:r>
          </w:p>
        </w:tc>
        <w:tc>
          <w:tcPr>
            <w:tcW w:w="4908" w:type="dxa"/>
          </w:tcPr>
          <w:p w14:paraId="38BA5D55" w14:textId="05B5EDF1" w:rsidR="00CF149C" w:rsidRDefault="00CF149C" w:rsidP="00CF149C">
            <w:pPr>
              <w:tabs>
                <w:tab w:val="left" w:pos="1371"/>
              </w:tabs>
              <w:jc w:val="both"/>
              <w:rPr>
                <w:rFonts w:ascii="Times New Roman" w:hAnsi="Times New Roman" w:cs="Times New Roman"/>
              </w:rPr>
            </w:pPr>
            <w:r>
              <w:rPr>
                <w:rFonts w:ascii="Times New Roman" w:hAnsi="Times New Roman" w:cs="Times New Roman"/>
              </w:rPr>
              <w:t xml:space="preserve">Размер </w:t>
            </w:r>
            <w:r w:rsidRPr="00CF149C">
              <w:rPr>
                <w:rFonts w:ascii="Times New Roman" w:hAnsi="Times New Roman" w:cs="Times New Roman"/>
              </w:rPr>
              <w:t>ЕДП,</w:t>
            </w:r>
            <w:r w:rsidRPr="00CF149C">
              <w:rPr>
                <w:rFonts w:ascii="Times New Roman" w:hAnsi="Times New Roman" w:cs="Times New Roman"/>
              </w:rPr>
              <w:tab/>
              <w:t>количество окладов</w:t>
            </w:r>
          </w:p>
        </w:tc>
      </w:tr>
      <w:tr w:rsidR="00CF149C" w14:paraId="53B56E60" w14:textId="77777777" w:rsidTr="00CF149C">
        <w:tc>
          <w:tcPr>
            <w:tcW w:w="4907" w:type="dxa"/>
          </w:tcPr>
          <w:p w14:paraId="4063EDAB" w14:textId="08C43E04" w:rsidR="00CF149C" w:rsidRDefault="00E61A5F" w:rsidP="00E61A5F">
            <w:pPr>
              <w:tabs>
                <w:tab w:val="left" w:pos="1371"/>
              </w:tabs>
              <w:jc w:val="both"/>
              <w:rPr>
                <w:rFonts w:ascii="Times New Roman" w:hAnsi="Times New Roman" w:cs="Times New Roman"/>
              </w:rPr>
            </w:pPr>
            <w:r>
              <w:rPr>
                <w:rFonts w:ascii="Times New Roman" w:hAnsi="Times New Roman" w:cs="Times New Roman"/>
              </w:rPr>
              <w:t>Главный бухгалтер</w:t>
            </w:r>
            <w:r w:rsidR="00CF149C">
              <w:rPr>
                <w:rFonts w:ascii="Times New Roman" w:hAnsi="Times New Roman" w:cs="Times New Roman"/>
              </w:rPr>
              <w:t xml:space="preserve"> </w:t>
            </w:r>
          </w:p>
        </w:tc>
        <w:tc>
          <w:tcPr>
            <w:tcW w:w="4908" w:type="dxa"/>
          </w:tcPr>
          <w:p w14:paraId="54A18699" w14:textId="06F5BF87" w:rsidR="00CF149C" w:rsidRDefault="00CF149C" w:rsidP="00CF149C">
            <w:pPr>
              <w:tabs>
                <w:tab w:val="left" w:pos="1371"/>
              </w:tabs>
              <w:jc w:val="both"/>
              <w:rPr>
                <w:rFonts w:ascii="Times New Roman" w:hAnsi="Times New Roman" w:cs="Times New Roman"/>
              </w:rPr>
            </w:pPr>
            <w:r>
              <w:rPr>
                <w:rFonts w:ascii="Times New Roman" w:hAnsi="Times New Roman" w:cs="Times New Roman"/>
              </w:rPr>
              <w:t>От 1 до 5</w:t>
            </w:r>
          </w:p>
        </w:tc>
      </w:tr>
      <w:tr w:rsidR="00CF149C" w14:paraId="5E7373B9" w14:textId="77777777" w:rsidTr="00CF149C">
        <w:tc>
          <w:tcPr>
            <w:tcW w:w="4907" w:type="dxa"/>
          </w:tcPr>
          <w:p w14:paraId="72584E0F" w14:textId="52250CE4" w:rsidR="00CF149C" w:rsidRDefault="00CF149C" w:rsidP="00CF149C">
            <w:pPr>
              <w:tabs>
                <w:tab w:val="left" w:pos="1371"/>
              </w:tabs>
              <w:jc w:val="both"/>
              <w:rPr>
                <w:rFonts w:ascii="Times New Roman" w:hAnsi="Times New Roman" w:cs="Times New Roman"/>
              </w:rPr>
            </w:pPr>
            <w:r>
              <w:rPr>
                <w:rFonts w:ascii="Times New Roman" w:hAnsi="Times New Roman" w:cs="Times New Roman"/>
              </w:rPr>
              <w:t>Бухгалтер</w:t>
            </w:r>
            <w:r w:rsidR="00E61A5F">
              <w:rPr>
                <w:rFonts w:ascii="Times New Roman" w:hAnsi="Times New Roman" w:cs="Times New Roman"/>
              </w:rPr>
              <w:t xml:space="preserve">, </w:t>
            </w:r>
            <w:r w:rsidR="00E61A5F">
              <w:rPr>
                <w:rFonts w:ascii="Times New Roman" w:hAnsi="Times New Roman" w:cs="Times New Roman"/>
              </w:rPr>
              <w:t>Начальник сектора, Заведующий</w:t>
            </w:r>
          </w:p>
        </w:tc>
        <w:tc>
          <w:tcPr>
            <w:tcW w:w="4908" w:type="dxa"/>
          </w:tcPr>
          <w:p w14:paraId="40B798F3" w14:textId="1BD8DD6C" w:rsidR="00CF149C" w:rsidRDefault="00CF149C" w:rsidP="00CF149C">
            <w:pPr>
              <w:tabs>
                <w:tab w:val="left" w:pos="1371"/>
              </w:tabs>
              <w:jc w:val="both"/>
              <w:rPr>
                <w:rFonts w:ascii="Times New Roman" w:hAnsi="Times New Roman" w:cs="Times New Roman"/>
              </w:rPr>
            </w:pPr>
            <w:r>
              <w:rPr>
                <w:rFonts w:ascii="Times New Roman" w:hAnsi="Times New Roman" w:cs="Times New Roman"/>
              </w:rPr>
              <w:t>От 1 до 4</w:t>
            </w:r>
          </w:p>
        </w:tc>
      </w:tr>
      <w:tr w:rsidR="00CF149C" w14:paraId="2ABD017A" w14:textId="77777777" w:rsidTr="00CF149C">
        <w:tc>
          <w:tcPr>
            <w:tcW w:w="4907" w:type="dxa"/>
          </w:tcPr>
          <w:p w14:paraId="0E2B6B0F" w14:textId="3FAFE96F" w:rsidR="00CF149C" w:rsidRDefault="00CF149C" w:rsidP="002C1792">
            <w:pPr>
              <w:tabs>
                <w:tab w:val="left" w:pos="1371"/>
              </w:tabs>
              <w:jc w:val="both"/>
              <w:rPr>
                <w:rFonts w:ascii="Times New Roman" w:hAnsi="Times New Roman" w:cs="Times New Roman"/>
              </w:rPr>
            </w:pPr>
            <w:r>
              <w:rPr>
                <w:rFonts w:ascii="Times New Roman" w:hAnsi="Times New Roman" w:cs="Times New Roman"/>
              </w:rPr>
              <w:t>Администратор</w:t>
            </w:r>
            <w:r w:rsidR="00AE4DE5">
              <w:rPr>
                <w:rFonts w:ascii="Times New Roman" w:hAnsi="Times New Roman" w:cs="Times New Roman"/>
              </w:rPr>
              <w:t xml:space="preserve"> БД</w:t>
            </w:r>
            <w:r w:rsidR="004D7006">
              <w:rPr>
                <w:rFonts w:ascii="Times New Roman" w:hAnsi="Times New Roman" w:cs="Times New Roman"/>
              </w:rPr>
              <w:t>, Инструктор  - методист, Инструктор по физической культуре</w:t>
            </w:r>
          </w:p>
        </w:tc>
        <w:tc>
          <w:tcPr>
            <w:tcW w:w="4908" w:type="dxa"/>
          </w:tcPr>
          <w:p w14:paraId="32B6D2AD" w14:textId="2029E0B9" w:rsidR="00CF149C" w:rsidRDefault="004D7006" w:rsidP="00CF149C">
            <w:pPr>
              <w:tabs>
                <w:tab w:val="left" w:pos="1371"/>
              </w:tabs>
              <w:jc w:val="both"/>
              <w:rPr>
                <w:rFonts w:ascii="Times New Roman" w:hAnsi="Times New Roman" w:cs="Times New Roman"/>
              </w:rPr>
            </w:pPr>
            <w:r>
              <w:rPr>
                <w:rFonts w:ascii="Times New Roman" w:hAnsi="Times New Roman" w:cs="Times New Roman"/>
              </w:rPr>
              <w:t>От 1 до 3</w:t>
            </w:r>
          </w:p>
        </w:tc>
      </w:tr>
      <w:tr w:rsidR="00CF149C" w14:paraId="447475E0" w14:textId="77777777" w:rsidTr="00CF149C">
        <w:tc>
          <w:tcPr>
            <w:tcW w:w="4907" w:type="dxa"/>
          </w:tcPr>
          <w:p w14:paraId="2FEE7BDD" w14:textId="01E5A510" w:rsidR="00CF149C" w:rsidRDefault="00BE7F20" w:rsidP="00CF149C">
            <w:pPr>
              <w:tabs>
                <w:tab w:val="left" w:pos="1371"/>
              </w:tabs>
              <w:jc w:val="both"/>
              <w:rPr>
                <w:rFonts w:ascii="Times New Roman" w:hAnsi="Times New Roman" w:cs="Times New Roman"/>
              </w:rPr>
            </w:pPr>
            <w:r w:rsidRPr="00BE7F20">
              <w:rPr>
                <w:rFonts w:ascii="Times New Roman" w:hAnsi="Times New Roman" w:cs="Times New Roman"/>
              </w:rPr>
              <w:lastRenderedPageBreak/>
              <w:t>Заведующий хозяйственной частью</w:t>
            </w:r>
            <w:r>
              <w:rPr>
                <w:rFonts w:ascii="Times New Roman" w:hAnsi="Times New Roman" w:cs="Times New Roman"/>
              </w:rPr>
              <w:t>,</w:t>
            </w:r>
            <w:r w:rsidRPr="00BE7F20">
              <w:rPr>
                <w:rFonts w:ascii="Times New Roman" w:hAnsi="Times New Roman" w:cs="Times New Roman"/>
              </w:rPr>
              <w:t xml:space="preserve"> </w:t>
            </w:r>
            <w:r w:rsidR="004D7006">
              <w:rPr>
                <w:rFonts w:ascii="Times New Roman" w:hAnsi="Times New Roman" w:cs="Times New Roman"/>
              </w:rPr>
              <w:t>Водитель автомобиля, Вахтер,</w:t>
            </w:r>
            <w:r w:rsidR="004D7006">
              <w:t xml:space="preserve"> </w:t>
            </w:r>
            <w:r w:rsidR="004D7006" w:rsidRPr="004D7006">
              <w:rPr>
                <w:rFonts w:ascii="Times New Roman" w:hAnsi="Times New Roman" w:cs="Times New Roman"/>
              </w:rPr>
              <w:t>Уборщик служебных помещений</w:t>
            </w:r>
            <w:r w:rsidR="004D7006">
              <w:rPr>
                <w:rFonts w:ascii="Times New Roman" w:hAnsi="Times New Roman" w:cs="Times New Roman"/>
              </w:rPr>
              <w:t>, Сторож,</w:t>
            </w:r>
            <w:r w:rsidR="004D7006">
              <w:t xml:space="preserve"> </w:t>
            </w:r>
            <w:r w:rsidR="004D7006" w:rsidRPr="004D7006">
              <w:rPr>
                <w:rFonts w:ascii="Times New Roman" w:hAnsi="Times New Roman" w:cs="Times New Roman"/>
              </w:rPr>
              <w:t>Уборщик территории</w:t>
            </w:r>
          </w:p>
        </w:tc>
        <w:tc>
          <w:tcPr>
            <w:tcW w:w="4908" w:type="dxa"/>
          </w:tcPr>
          <w:p w14:paraId="6B129F41" w14:textId="2957ACB7" w:rsidR="00CF149C" w:rsidRDefault="004D7006" w:rsidP="004D7006">
            <w:pPr>
              <w:tabs>
                <w:tab w:val="left" w:pos="1371"/>
              </w:tabs>
              <w:jc w:val="both"/>
              <w:rPr>
                <w:rFonts w:ascii="Times New Roman" w:hAnsi="Times New Roman" w:cs="Times New Roman"/>
              </w:rPr>
            </w:pPr>
            <w:r w:rsidRPr="004D7006">
              <w:rPr>
                <w:rFonts w:ascii="Times New Roman" w:hAnsi="Times New Roman" w:cs="Times New Roman"/>
              </w:rPr>
              <w:t>От 1 до</w:t>
            </w:r>
            <w:r>
              <w:rPr>
                <w:rFonts w:ascii="Times New Roman" w:hAnsi="Times New Roman" w:cs="Times New Roman"/>
              </w:rPr>
              <w:t xml:space="preserve"> 2</w:t>
            </w:r>
          </w:p>
        </w:tc>
      </w:tr>
    </w:tbl>
    <w:p w14:paraId="7C014528" w14:textId="59345CF9" w:rsidR="00BE7F20" w:rsidRPr="00BE7F20" w:rsidRDefault="00BE7F20" w:rsidP="00BE7F20">
      <w:pPr>
        <w:tabs>
          <w:tab w:val="left" w:pos="1371"/>
        </w:tabs>
        <w:ind w:firstLine="709"/>
        <w:jc w:val="both"/>
        <w:rPr>
          <w:rFonts w:ascii="Times New Roman" w:hAnsi="Times New Roman" w:cs="Times New Roman"/>
        </w:rPr>
      </w:pPr>
      <w:r w:rsidRPr="00BE7F20">
        <w:rPr>
          <w:rFonts w:ascii="Times New Roman" w:hAnsi="Times New Roman" w:cs="Times New Roman"/>
        </w:rPr>
        <w:t>4.5.</w:t>
      </w:r>
      <w:r w:rsidRPr="00BE7F20">
        <w:rPr>
          <w:rFonts w:ascii="Times New Roman" w:hAnsi="Times New Roman" w:cs="Times New Roman"/>
        </w:rPr>
        <w:tab/>
        <w:t xml:space="preserve">Выплаты по итогам работы за квартал, год, устанавливаются в пределах </w:t>
      </w:r>
      <w:r>
        <w:rPr>
          <w:rFonts w:ascii="Times New Roman" w:hAnsi="Times New Roman" w:cs="Times New Roman"/>
        </w:rPr>
        <w:t>у</w:t>
      </w:r>
      <w:r w:rsidRPr="00BE7F20">
        <w:rPr>
          <w:rFonts w:ascii="Times New Roman" w:hAnsi="Times New Roman" w:cs="Times New Roman"/>
        </w:rPr>
        <w:t>твержденного фонда оплаты труда. При осущес</w:t>
      </w:r>
      <w:r>
        <w:rPr>
          <w:rFonts w:ascii="Times New Roman" w:hAnsi="Times New Roman" w:cs="Times New Roman"/>
        </w:rPr>
        <w:t xml:space="preserve">твлении выплат по итогам работы </w:t>
      </w:r>
      <w:r w:rsidRPr="00BE7F20">
        <w:rPr>
          <w:rFonts w:ascii="Times New Roman" w:hAnsi="Times New Roman" w:cs="Times New Roman"/>
        </w:rPr>
        <w:t>учитывается выполнение следующих критериев:</w:t>
      </w:r>
    </w:p>
    <w:p w14:paraId="57C70132" w14:textId="25F15B60" w:rsidR="00BE7F20" w:rsidRPr="00BE7F20" w:rsidRDefault="00BE7F20" w:rsidP="00BE7F20">
      <w:pPr>
        <w:tabs>
          <w:tab w:val="left" w:pos="1371"/>
        </w:tabs>
        <w:jc w:val="both"/>
        <w:rPr>
          <w:rFonts w:ascii="Times New Roman" w:hAnsi="Times New Roman" w:cs="Times New Roman"/>
        </w:rPr>
      </w:pPr>
      <w:r>
        <w:rPr>
          <w:rFonts w:ascii="Times New Roman" w:hAnsi="Times New Roman" w:cs="Times New Roman"/>
        </w:rPr>
        <w:t>-</w:t>
      </w:r>
      <w:r w:rsidRPr="00BE7F20">
        <w:rPr>
          <w:rFonts w:ascii="Times New Roman" w:hAnsi="Times New Roman" w:cs="Times New Roman"/>
        </w:rPr>
        <w:t>успе</w:t>
      </w:r>
      <w:r>
        <w:rPr>
          <w:rFonts w:ascii="Times New Roman" w:hAnsi="Times New Roman" w:cs="Times New Roman"/>
        </w:rPr>
        <w:t>ш</w:t>
      </w:r>
      <w:r w:rsidRPr="00BE7F20">
        <w:rPr>
          <w:rFonts w:ascii="Times New Roman" w:hAnsi="Times New Roman" w:cs="Times New Roman"/>
        </w:rPr>
        <w:t>ное и добро</w:t>
      </w:r>
      <w:r>
        <w:rPr>
          <w:rFonts w:ascii="Times New Roman" w:hAnsi="Times New Roman" w:cs="Times New Roman"/>
        </w:rPr>
        <w:t>с</w:t>
      </w:r>
      <w:r w:rsidRPr="00BE7F20">
        <w:rPr>
          <w:rFonts w:ascii="Times New Roman" w:hAnsi="Times New Roman" w:cs="Times New Roman"/>
        </w:rPr>
        <w:t>овестное исполнение работником своих обязанностей;</w:t>
      </w:r>
    </w:p>
    <w:p w14:paraId="47C10CD3" w14:textId="77777777" w:rsidR="00BE7F20" w:rsidRPr="00BE7F20" w:rsidRDefault="00BE7F20" w:rsidP="00BE7F20">
      <w:pPr>
        <w:tabs>
          <w:tab w:val="left" w:pos="1371"/>
        </w:tabs>
        <w:jc w:val="both"/>
        <w:rPr>
          <w:rFonts w:ascii="Times New Roman" w:hAnsi="Times New Roman" w:cs="Times New Roman"/>
        </w:rPr>
      </w:pPr>
      <w:r w:rsidRPr="00BE7F20">
        <w:rPr>
          <w:rFonts w:ascii="Times New Roman" w:hAnsi="Times New Roman" w:cs="Times New Roman"/>
        </w:rPr>
        <w:t>-непосредственное участие в выполнении важных работ, мероприятий.</w:t>
      </w:r>
    </w:p>
    <w:p w14:paraId="6F8DE5C0" w14:textId="13287548" w:rsidR="00CF149C" w:rsidRDefault="00BE7F20" w:rsidP="00BE7F20">
      <w:pPr>
        <w:tabs>
          <w:tab w:val="left" w:pos="1371"/>
        </w:tabs>
        <w:jc w:val="both"/>
        <w:rPr>
          <w:rFonts w:ascii="Times New Roman" w:hAnsi="Times New Roman" w:cs="Times New Roman"/>
        </w:rPr>
      </w:pPr>
      <w:r w:rsidRPr="00BE7F20">
        <w:rPr>
          <w:rFonts w:ascii="Times New Roman" w:hAnsi="Times New Roman" w:cs="Times New Roman"/>
        </w:rPr>
        <w:t>Выплаты по итогам работы лицам, не проработавшим полный расчет</w:t>
      </w:r>
      <w:r>
        <w:rPr>
          <w:rFonts w:ascii="Times New Roman" w:hAnsi="Times New Roman" w:cs="Times New Roman"/>
        </w:rPr>
        <w:t>н</w:t>
      </w:r>
      <w:r w:rsidRPr="00BE7F20">
        <w:rPr>
          <w:rFonts w:ascii="Times New Roman" w:hAnsi="Times New Roman" w:cs="Times New Roman"/>
        </w:rPr>
        <w:t>ый период, могут быть начислены с учетом их трудового вклада и фактически отработанного времени (с учетом времени нахождения в о</w:t>
      </w:r>
      <w:r>
        <w:rPr>
          <w:rFonts w:ascii="Times New Roman" w:hAnsi="Times New Roman" w:cs="Times New Roman"/>
        </w:rPr>
        <w:t>ч</w:t>
      </w:r>
      <w:r w:rsidRPr="00BE7F20">
        <w:rPr>
          <w:rFonts w:ascii="Times New Roman" w:hAnsi="Times New Roman" w:cs="Times New Roman"/>
        </w:rPr>
        <w:t>ередном отпуске). Выплаты по итогам работы не производится работникам, получившим дисциплинарное взыскание, до его снятия.</w:t>
      </w:r>
    </w:p>
    <w:p w14:paraId="53672BE1" w14:textId="77777777" w:rsidR="00CF149C" w:rsidRDefault="00CF149C" w:rsidP="00BE7F20">
      <w:pPr>
        <w:tabs>
          <w:tab w:val="left" w:pos="1371"/>
        </w:tabs>
        <w:jc w:val="both"/>
        <w:rPr>
          <w:rFonts w:ascii="Times New Roman" w:hAnsi="Times New Roman" w:cs="Times New Roman"/>
        </w:rPr>
      </w:pPr>
    </w:p>
    <w:p w14:paraId="4A4990A8" w14:textId="0C528223" w:rsidR="004A5BF0" w:rsidRPr="004A5BF0" w:rsidRDefault="004A5BF0" w:rsidP="004A5BF0">
      <w:pPr>
        <w:tabs>
          <w:tab w:val="left" w:pos="1371"/>
        </w:tabs>
        <w:jc w:val="center"/>
        <w:rPr>
          <w:rFonts w:ascii="Times New Roman" w:hAnsi="Times New Roman" w:cs="Times New Roman"/>
          <w:b/>
        </w:rPr>
      </w:pPr>
      <w:r w:rsidRPr="004A5BF0">
        <w:rPr>
          <w:rFonts w:ascii="Times New Roman" w:hAnsi="Times New Roman" w:cs="Times New Roman"/>
          <w:b/>
        </w:rPr>
        <w:t xml:space="preserve">5.Условия оплаты труда </w:t>
      </w:r>
      <w:r>
        <w:rPr>
          <w:rFonts w:ascii="Times New Roman" w:hAnsi="Times New Roman" w:cs="Times New Roman"/>
          <w:b/>
        </w:rPr>
        <w:t>Руководителя</w:t>
      </w:r>
      <w:r w:rsidRPr="004A5BF0">
        <w:rPr>
          <w:rFonts w:ascii="Times New Roman" w:hAnsi="Times New Roman" w:cs="Times New Roman"/>
          <w:b/>
        </w:rPr>
        <w:t xml:space="preserve"> учреждения</w:t>
      </w:r>
    </w:p>
    <w:p w14:paraId="129041C3" w14:textId="77777777" w:rsidR="004A5BF0" w:rsidRPr="004A5BF0" w:rsidRDefault="004A5BF0" w:rsidP="004A5BF0">
      <w:pPr>
        <w:tabs>
          <w:tab w:val="left" w:pos="1371"/>
        </w:tabs>
        <w:jc w:val="both"/>
        <w:rPr>
          <w:rFonts w:ascii="Times New Roman" w:hAnsi="Times New Roman" w:cs="Times New Roman"/>
        </w:rPr>
      </w:pPr>
    </w:p>
    <w:p w14:paraId="033F5CA5" w14:textId="0E898B91" w:rsidR="004A5BF0" w:rsidRPr="004A5BF0" w:rsidRDefault="004A5BF0" w:rsidP="004A5BF0">
      <w:pPr>
        <w:tabs>
          <w:tab w:val="left" w:pos="1371"/>
        </w:tabs>
        <w:ind w:firstLine="709"/>
        <w:jc w:val="both"/>
        <w:rPr>
          <w:rFonts w:ascii="Times New Roman" w:hAnsi="Times New Roman" w:cs="Times New Roman"/>
        </w:rPr>
      </w:pPr>
      <w:r w:rsidRPr="004A5BF0">
        <w:rPr>
          <w:rFonts w:ascii="Times New Roman" w:hAnsi="Times New Roman" w:cs="Times New Roman"/>
        </w:rPr>
        <w:t>5.1.</w:t>
      </w:r>
      <w:r w:rsidRPr="004A5BF0">
        <w:rPr>
          <w:rFonts w:ascii="Times New Roman" w:hAnsi="Times New Roman" w:cs="Times New Roman"/>
        </w:rPr>
        <w:tab/>
        <w:t xml:space="preserve">Заработная плата </w:t>
      </w:r>
      <w:r>
        <w:rPr>
          <w:rFonts w:ascii="Times New Roman" w:hAnsi="Times New Roman" w:cs="Times New Roman"/>
        </w:rPr>
        <w:t>Руководителя</w:t>
      </w:r>
      <w:r w:rsidRPr="004A5BF0">
        <w:rPr>
          <w:rFonts w:ascii="Times New Roman" w:hAnsi="Times New Roman" w:cs="Times New Roman"/>
        </w:rPr>
        <w:t xml:space="preserve"> учреждения состоит из должностного </w:t>
      </w:r>
      <w:r>
        <w:rPr>
          <w:rFonts w:ascii="Times New Roman" w:hAnsi="Times New Roman" w:cs="Times New Roman"/>
        </w:rPr>
        <w:t>ок</w:t>
      </w:r>
      <w:r w:rsidRPr="004A5BF0">
        <w:rPr>
          <w:rFonts w:ascii="Times New Roman" w:hAnsi="Times New Roman" w:cs="Times New Roman"/>
        </w:rPr>
        <w:t>лада, выплат компенсационного, стимулирующего характера и дополнительных выплат.</w:t>
      </w:r>
    </w:p>
    <w:p w14:paraId="30D1D0BA" w14:textId="3FBFED91" w:rsidR="004A5BF0" w:rsidRDefault="004A5BF0" w:rsidP="004A5BF0">
      <w:pPr>
        <w:tabs>
          <w:tab w:val="left" w:pos="1371"/>
        </w:tabs>
        <w:ind w:firstLine="709"/>
        <w:jc w:val="both"/>
        <w:rPr>
          <w:rFonts w:ascii="Times New Roman" w:hAnsi="Times New Roman" w:cs="Times New Roman"/>
        </w:rPr>
      </w:pPr>
      <w:r w:rsidRPr="004A5BF0">
        <w:rPr>
          <w:rFonts w:ascii="Times New Roman" w:hAnsi="Times New Roman" w:cs="Times New Roman"/>
        </w:rPr>
        <w:t>5.2.</w:t>
      </w:r>
      <w:r w:rsidRPr="004A5BF0">
        <w:rPr>
          <w:rFonts w:ascii="Times New Roman" w:hAnsi="Times New Roman" w:cs="Times New Roman"/>
        </w:rPr>
        <w:tab/>
        <w:t xml:space="preserve">Останавливается следующий должностной оклад </w:t>
      </w:r>
      <w:r>
        <w:rPr>
          <w:rFonts w:ascii="Times New Roman" w:hAnsi="Times New Roman" w:cs="Times New Roman"/>
        </w:rPr>
        <w:t>Руководителя</w:t>
      </w:r>
      <w:r w:rsidRPr="004A5BF0">
        <w:rPr>
          <w:rFonts w:ascii="Times New Roman" w:hAnsi="Times New Roman" w:cs="Times New Roman"/>
        </w:rPr>
        <w:t xml:space="preserve"> учреждения</w:t>
      </w:r>
      <w:r w:rsidR="00866DDE">
        <w:rPr>
          <w:rFonts w:ascii="Times New Roman" w:hAnsi="Times New Roman" w:cs="Times New Roman"/>
        </w:rPr>
        <w:t>:</w:t>
      </w:r>
    </w:p>
    <w:p w14:paraId="4E7D282C" w14:textId="77777777" w:rsidR="00866DDE" w:rsidRDefault="00866DDE" w:rsidP="004A5BF0">
      <w:pPr>
        <w:tabs>
          <w:tab w:val="left" w:pos="1371"/>
        </w:tabs>
        <w:ind w:firstLine="709"/>
        <w:jc w:val="both"/>
        <w:rPr>
          <w:rFonts w:ascii="Times New Roman" w:hAnsi="Times New Roman" w:cs="Times New Roman"/>
        </w:rPr>
      </w:pPr>
    </w:p>
    <w:tbl>
      <w:tblPr>
        <w:tblStyle w:val="ac"/>
        <w:tblW w:w="0" w:type="auto"/>
        <w:tblLook w:val="04A0" w:firstRow="1" w:lastRow="0" w:firstColumn="1" w:lastColumn="0" w:noHBand="0" w:noVBand="1"/>
      </w:tblPr>
      <w:tblGrid>
        <w:gridCol w:w="4907"/>
        <w:gridCol w:w="4908"/>
      </w:tblGrid>
      <w:tr w:rsidR="00866DDE" w14:paraId="2393820A" w14:textId="77777777" w:rsidTr="00866DDE">
        <w:tc>
          <w:tcPr>
            <w:tcW w:w="4907" w:type="dxa"/>
          </w:tcPr>
          <w:p w14:paraId="1296C7DC" w14:textId="07B20F8F" w:rsidR="00866DDE" w:rsidRDefault="00866DDE" w:rsidP="00866DDE">
            <w:pPr>
              <w:rPr>
                <w:rFonts w:ascii="Times New Roman" w:hAnsi="Times New Roman" w:cs="Times New Roman"/>
              </w:rPr>
            </w:pPr>
            <w:r>
              <w:rPr>
                <w:rFonts w:ascii="Times New Roman" w:hAnsi="Times New Roman" w:cs="Times New Roman"/>
              </w:rPr>
              <w:t>Наименование должности</w:t>
            </w:r>
          </w:p>
        </w:tc>
        <w:tc>
          <w:tcPr>
            <w:tcW w:w="4908" w:type="dxa"/>
          </w:tcPr>
          <w:p w14:paraId="3D7DF101" w14:textId="4D0B9CE8" w:rsidR="00866DDE" w:rsidRDefault="00866DDE" w:rsidP="004A5BF0">
            <w:pPr>
              <w:tabs>
                <w:tab w:val="left" w:pos="1371"/>
              </w:tabs>
              <w:jc w:val="both"/>
              <w:rPr>
                <w:rFonts w:ascii="Times New Roman" w:hAnsi="Times New Roman" w:cs="Times New Roman"/>
              </w:rPr>
            </w:pPr>
            <w:r>
              <w:rPr>
                <w:rFonts w:ascii="Times New Roman" w:hAnsi="Times New Roman" w:cs="Times New Roman"/>
              </w:rPr>
              <w:t>Д</w:t>
            </w:r>
            <w:r w:rsidRPr="004A5BF0">
              <w:rPr>
                <w:rFonts w:ascii="Times New Roman" w:hAnsi="Times New Roman" w:cs="Times New Roman"/>
              </w:rPr>
              <w:t>олжностной оклад</w:t>
            </w:r>
          </w:p>
        </w:tc>
      </w:tr>
      <w:tr w:rsidR="00866DDE" w14:paraId="34D0EF68" w14:textId="77777777" w:rsidTr="00866DDE">
        <w:tc>
          <w:tcPr>
            <w:tcW w:w="4907" w:type="dxa"/>
          </w:tcPr>
          <w:p w14:paraId="6991568B" w14:textId="77777777" w:rsidR="00866DDE" w:rsidRPr="00866DDE" w:rsidRDefault="00866DDE" w:rsidP="00866DDE">
            <w:pPr>
              <w:rPr>
                <w:rFonts w:ascii="Times New Roman" w:hAnsi="Times New Roman" w:cs="Times New Roman"/>
              </w:rPr>
            </w:pPr>
            <w:r w:rsidRPr="00866DDE">
              <w:rPr>
                <w:rFonts w:ascii="Times New Roman" w:hAnsi="Times New Roman" w:cs="Times New Roman"/>
              </w:rPr>
              <w:t>Руководител</w:t>
            </w:r>
            <w:r>
              <w:rPr>
                <w:rFonts w:ascii="Times New Roman" w:hAnsi="Times New Roman" w:cs="Times New Roman"/>
              </w:rPr>
              <w:t>ь</w:t>
            </w:r>
            <w:r w:rsidRPr="00866DDE">
              <w:rPr>
                <w:rFonts w:ascii="Times New Roman" w:hAnsi="Times New Roman" w:cs="Times New Roman"/>
              </w:rPr>
              <w:t xml:space="preserve"> учреждения</w:t>
            </w:r>
          </w:p>
          <w:p w14:paraId="6CF088D4" w14:textId="77777777" w:rsidR="00866DDE" w:rsidRDefault="00866DDE" w:rsidP="004A5BF0">
            <w:pPr>
              <w:tabs>
                <w:tab w:val="left" w:pos="1371"/>
              </w:tabs>
              <w:jc w:val="both"/>
              <w:rPr>
                <w:rFonts w:ascii="Times New Roman" w:hAnsi="Times New Roman" w:cs="Times New Roman"/>
              </w:rPr>
            </w:pPr>
          </w:p>
        </w:tc>
        <w:tc>
          <w:tcPr>
            <w:tcW w:w="4908" w:type="dxa"/>
          </w:tcPr>
          <w:p w14:paraId="62BE2CFE" w14:textId="550B8B22" w:rsidR="00866DDE" w:rsidRDefault="00866DDE" w:rsidP="004A5BF0">
            <w:pPr>
              <w:tabs>
                <w:tab w:val="left" w:pos="1371"/>
              </w:tabs>
              <w:jc w:val="both"/>
              <w:rPr>
                <w:rFonts w:ascii="Times New Roman" w:hAnsi="Times New Roman" w:cs="Times New Roman"/>
              </w:rPr>
            </w:pPr>
            <w:r>
              <w:rPr>
                <w:rFonts w:ascii="Times New Roman" w:hAnsi="Times New Roman" w:cs="Times New Roman"/>
              </w:rPr>
              <w:t>12566,00</w:t>
            </w:r>
          </w:p>
        </w:tc>
      </w:tr>
    </w:tbl>
    <w:p w14:paraId="4109BBC0" w14:textId="77777777" w:rsidR="00866DDE" w:rsidRPr="004A5BF0" w:rsidRDefault="00866DDE" w:rsidP="004A5BF0">
      <w:pPr>
        <w:tabs>
          <w:tab w:val="left" w:pos="1371"/>
        </w:tabs>
        <w:ind w:firstLine="709"/>
        <w:jc w:val="both"/>
        <w:rPr>
          <w:rFonts w:ascii="Times New Roman" w:hAnsi="Times New Roman" w:cs="Times New Roman"/>
        </w:rPr>
      </w:pPr>
    </w:p>
    <w:p w14:paraId="3D0503C7" w14:textId="70512243"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5.3.</w:t>
      </w:r>
      <w:r w:rsidRPr="00866DDE">
        <w:rPr>
          <w:rFonts w:ascii="Times New Roman" w:hAnsi="Times New Roman" w:cs="Times New Roman"/>
        </w:rPr>
        <w:tab/>
        <w:t xml:space="preserve">С учетом условий труда </w:t>
      </w:r>
      <w:r>
        <w:rPr>
          <w:rFonts w:ascii="Times New Roman" w:hAnsi="Times New Roman" w:cs="Times New Roman"/>
        </w:rPr>
        <w:t>Руководителю</w:t>
      </w:r>
      <w:r w:rsidRPr="00866DDE">
        <w:rPr>
          <w:rFonts w:ascii="Times New Roman" w:hAnsi="Times New Roman" w:cs="Times New Roman"/>
        </w:rPr>
        <w:t xml:space="preserve"> учреждения учредителем устанавливаются выплаты компенсационного и стимулирующего характера, предусмотренные настоящим Положением.</w:t>
      </w:r>
    </w:p>
    <w:p w14:paraId="046EB80C" w14:textId="11977FA5"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5.4.</w:t>
      </w:r>
      <w:r w:rsidRPr="00866DDE">
        <w:rPr>
          <w:rFonts w:ascii="Times New Roman" w:hAnsi="Times New Roman" w:cs="Times New Roman"/>
        </w:rPr>
        <w:tab/>
        <w:t>Выплаты компенсац</w:t>
      </w:r>
      <w:r>
        <w:rPr>
          <w:rFonts w:ascii="Times New Roman" w:hAnsi="Times New Roman" w:cs="Times New Roman"/>
        </w:rPr>
        <w:t>и</w:t>
      </w:r>
      <w:r w:rsidRPr="00866DDE">
        <w:rPr>
          <w:rFonts w:ascii="Times New Roman" w:hAnsi="Times New Roman" w:cs="Times New Roman"/>
        </w:rPr>
        <w:t>онного характера устанавливаются для Руководителя учреждения у</w:t>
      </w:r>
      <w:r>
        <w:rPr>
          <w:rFonts w:ascii="Times New Roman" w:hAnsi="Times New Roman" w:cs="Times New Roman"/>
        </w:rPr>
        <w:t>ч</w:t>
      </w:r>
      <w:r w:rsidRPr="00866DDE">
        <w:rPr>
          <w:rFonts w:ascii="Times New Roman" w:hAnsi="Times New Roman" w:cs="Times New Roman"/>
        </w:rPr>
        <w:t>редителем в процентах к должностным окладам в соответствии с разделом 3 настоящего Положения.</w:t>
      </w:r>
    </w:p>
    <w:p w14:paraId="2697542A" w14:textId="726C7498"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5.5.</w:t>
      </w:r>
      <w:r w:rsidRPr="00866DDE">
        <w:rPr>
          <w:rFonts w:ascii="Times New Roman" w:hAnsi="Times New Roman" w:cs="Times New Roman"/>
        </w:rPr>
        <w:tab/>
      </w:r>
      <w:r>
        <w:rPr>
          <w:rFonts w:ascii="Times New Roman" w:hAnsi="Times New Roman" w:cs="Times New Roman"/>
        </w:rPr>
        <w:t>Руководителю</w:t>
      </w:r>
      <w:r w:rsidRPr="00866DDE">
        <w:rPr>
          <w:rFonts w:ascii="Times New Roman" w:hAnsi="Times New Roman" w:cs="Times New Roman"/>
        </w:rPr>
        <w:t xml:space="preserve"> учреждения условия оплаты труда устанавливаются распоряжением администрации</w:t>
      </w:r>
      <w:r w:rsidR="00E61A5F">
        <w:rPr>
          <w:rFonts w:ascii="Times New Roman" w:hAnsi="Times New Roman" w:cs="Times New Roman"/>
        </w:rPr>
        <w:t xml:space="preserve"> Калачеевского муниципального района</w:t>
      </w:r>
      <w:r w:rsidRPr="00866DDE">
        <w:rPr>
          <w:rFonts w:ascii="Times New Roman" w:hAnsi="Times New Roman" w:cs="Times New Roman"/>
        </w:rPr>
        <w:t xml:space="preserve"> и прописываются в трудовом договоре.</w:t>
      </w:r>
    </w:p>
    <w:p w14:paraId="1684A4C1" w14:textId="04ACD8AD"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5.6.</w:t>
      </w:r>
      <w:r w:rsidRPr="00866DDE">
        <w:rPr>
          <w:rFonts w:ascii="Times New Roman" w:hAnsi="Times New Roman" w:cs="Times New Roman"/>
        </w:rPr>
        <w:t>Руководителя учреждения устанавливаются следующие выплаты стимулирующего характера:</w:t>
      </w:r>
    </w:p>
    <w:p w14:paraId="79B13D40" w14:textId="77777777" w:rsidR="00866DDE" w:rsidRPr="00866DDE" w:rsidRDefault="00866DDE" w:rsidP="00866DDE">
      <w:pPr>
        <w:tabs>
          <w:tab w:val="left" w:pos="922"/>
        </w:tabs>
        <w:jc w:val="both"/>
        <w:rPr>
          <w:rFonts w:ascii="Times New Roman" w:hAnsi="Times New Roman" w:cs="Times New Roman"/>
        </w:rPr>
      </w:pPr>
      <w:r w:rsidRPr="00866DDE">
        <w:rPr>
          <w:rFonts w:ascii="Times New Roman" w:hAnsi="Times New Roman" w:cs="Times New Roman"/>
        </w:rPr>
        <w:t>-</w:t>
      </w:r>
      <w:r w:rsidRPr="00866DDE">
        <w:rPr>
          <w:rFonts w:ascii="Times New Roman" w:hAnsi="Times New Roman" w:cs="Times New Roman"/>
        </w:rPr>
        <w:tab/>
        <w:t>ежемесячная надбавка за выслугу лет;</w:t>
      </w:r>
    </w:p>
    <w:p w14:paraId="1F87C8D9" w14:textId="6239E8EC" w:rsidR="00866DDE" w:rsidRPr="00866DDE" w:rsidRDefault="00866DDE" w:rsidP="00866DDE">
      <w:pPr>
        <w:tabs>
          <w:tab w:val="left" w:pos="922"/>
        </w:tabs>
        <w:jc w:val="both"/>
        <w:rPr>
          <w:rFonts w:ascii="Times New Roman" w:hAnsi="Times New Roman" w:cs="Times New Roman"/>
        </w:rPr>
      </w:pPr>
      <w:r w:rsidRPr="00866DDE">
        <w:rPr>
          <w:rFonts w:ascii="Times New Roman" w:hAnsi="Times New Roman" w:cs="Times New Roman"/>
        </w:rPr>
        <w:t>-</w:t>
      </w:r>
      <w:r w:rsidRPr="00866DDE">
        <w:rPr>
          <w:rFonts w:ascii="Times New Roman" w:hAnsi="Times New Roman" w:cs="Times New Roman"/>
        </w:rPr>
        <w:tab/>
        <w:t>ежемесячная надбавка за сложность, напряженность и высокие достижения в труде;</w:t>
      </w:r>
    </w:p>
    <w:p w14:paraId="3730E567" w14:textId="77777777" w:rsidR="00866DDE" w:rsidRPr="00866DDE" w:rsidRDefault="00866DDE" w:rsidP="00866DDE">
      <w:pPr>
        <w:tabs>
          <w:tab w:val="left" w:pos="922"/>
        </w:tabs>
        <w:jc w:val="both"/>
        <w:rPr>
          <w:rFonts w:ascii="Times New Roman" w:hAnsi="Times New Roman" w:cs="Times New Roman"/>
        </w:rPr>
      </w:pPr>
      <w:r w:rsidRPr="00866DDE">
        <w:rPr>
          <w:rFonts w:ascii="Times New Roman" w:hAnsi="Times New Roman" w:cs="Times New Roman"/>
        </w:rPr>
        <w:t>-ежемесячное денежное поощрение;</w:t>
      </w:r>
    </w:p>
    <w:p w14:paraId="69DD7F93" w14:textId="20BD2075" w:rsidR="00866DDE" w:rsidRPr="00866DDE" w:rsidRDefault="00866DDE" w:rsidP="00866DDE">
      <w:pPr>
        <w:tabs>
          <w:tab w:val="left" w:pos="922"/>
        </w:tabs>
        <w:jc w:val="both"/>
        <w:rPr>
          <w:rFonts w:ascii="Times New Roman" w:hAnsi="Times New Roman" w:cs="Times New Roman"/>
        </w:rPr>
      </w:pPr>
      <w:r w:rsidRPr="00866DDE">
        <w:rPr>
          <w:rFonts w:ascii="Times New Roman" w:hAnsi="Times New Roman" w:cs="Times New Roman"/>
        </w:rPr>
        <w:t>-</w:t>
      </w:r>
      <w:r w:rsidRPr="00866DDE">
        <w:rPr>
          <w:rFonts w:ascii="Times New Roman" w:hAnsi="Times New Roman" w:cs="Times New Roman"/>
        </w:rPr>
        <w:tab/>
        <w:t>премиальные выплаты по итогам работ</w:t>
      </w:r>
      <w:r>
        <w:rPr>
          <w:rFonts w:ascii="Times New Roman" w:hAnsi="Times New Roman" w:cs="Times New Roman"/>
        </w:rPr>
        <w:t>ы</w:t>
      </w:r>
      <w:r w:rsidRPr="00866DDE">
        <w:rPr>
          <w:rFonts w:ascii="Times New Roman" w:hAnsi="Times New Roman" w:cs="Times New Roman"/>
        </w:rPr>
        <w:t xml:space="preserve"> за квартал, год.</w:t>
      </w:r>
    </w:p>
    <w:p w14:paraId="71741E77" w14:textId="739C68E3"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Порядок и условия размера надбавки за выслугу лет устанавливается в соответствии с пунктом 4.2 настоящего положения.</w:t>
      </w:r>
    </w:p>
    <w:p w14:paraId="0EC1A2EF" w14:textId="1988FC52"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 xml:space="preserve">Ежемесячная надбавка за сложность, напряженность и высокие достижения </w:t>
      </w:r>
      <w:r>
        <w:rPr>
          <w:rFonts w:ascii="Times New Roman" w:hAnsi="Times New Roman" w:cs="Times New Roman"/>
        </w:rPr>
        <w:t xml:space="preserve">в </w:t>
      </w:r>
      <w:r w:rsidRPr="00866DDE">
        <w:rPr>
          <w:rFonts w:ascii="Times New Roman" w:hAnsi="Times New Roman" w:cs="Times New Roman"/>
        </w:rPr>
        <w:t xml:space="preserve">труде устанавливается </w:t>
      </w:r>
      <w:r>
        <w:rPr>
          <w:rFonts w:ascii="Times New Roman" w:hAnsi="Times New Roman" w:cs="Times New Roman"/>
        </w:rPr>
        <w:t>Руководителю</w:t>
      </w:r>
      <w:r w:rsidRPr="00866DDE">
        <w:rPr>
          <w:rFonts w:ascii="Times New Roman" w:hAnsi="Times New Roman" w:cs="Times New Roman"/>
        </w:rPr>
        <w:t xml:space="preserve"> учреждения учредителем в размере до 100 % должностного оклада.</w:t>
      </w:r>
    </w:p>
    <w:p w14:paraId="35946D49" w14:textId="12674C4F"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 xml:space="preserve">Ежемесячное денежное поощрение </w:t>
      </w:r>
      <w:r w:rsidR="00A11642">
        <w:rPr>
          <w:rFonts w:ascii="Times New Roman" w:hAnsi="Times New Roman" w:cs="Times New Roman"/>
        </w:rPr>
        <w:t>Руководителю</w:t>
      </w:r>
      <w:r w:rsidRPr="00866DDE">
        <w:rPr>
          <w:rFonts w:ascii="Times New Roman" w:hAnsi="Times New Roman" w:cs="Times New Roman"/>
        </w:rPr>
        <w:t xml:space="preserve"> учреждения устанавливается учредителем в размере от 1 до 5,0 должностных окладов.</w:t>
      </w:r>
    </w:p>
    <w:p w14:paraId="1A3167C8" w14:textId="0E8A3087"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Премиальны</w:t>
      </w:r>
      <w:r w:rsidRPr="00866DDE">
        <w:rPr>
          <w:rFonts w:ascii="Times New Roman" w:hAnsi="Times New Roman" w:cs="Times New Roman"/>
        </w:rPr>
        <w:t xml:space="preserve">е выплаты по итогам работы за квартал, год </w:t>
      </w:r>
      <w:r>
        <w:rPr>
          <w:rFonts w:ascii="Times New Roman" w:hAnsi="Times New Roman" w:cs="Times New Roman"/>
        </w:rPr>
        <w:t>Руководителю</w:t>
      </w:r>
      <w:r w:rsidRPr="00866DDE">
        <w:rPr>
          <w:rFonts w:ascii="Times New Roman" w:hAnsi="Times New Roman" w:cs="Times New Roman"/>
        </w:rPr>
        <w:t xml:space="preserve"> учреждения осуществляются в соответствии с п. 4.5. настоящего положения Положением.</w:t>
      </w:r>
    </w:p>
    <w:p w14:paraId="74672A76" w14:textId="07C146B0" w:rsidR="00866DDE" w:rsidRP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5.7.</w:t>
      </w:r>
      <w:r w:rsidRPr="00866DDE">
        <w:rPr>
          <w:rFonts w:ascii="Times New Roman" w:hAnsi="Times New Roman" w:cs="Times New Roman"/>
        </w:rPr>
        <w:tab/>
      </w:r>
      <w:r>
        <w:rPr>
          <w:rFonts w:ascii="Times New Roman" w:hAnsi="Times New Roman" w:cs="Times New Roman"/>
        </w:rPr>
        <w:t>Руководителю</w:t>
      </w:r>
      <w:r w:rsidRPr="00866DDE">
        <w:rPr>
          <w:rFonts w:ascii="Times New Roman" w:hAnsi="Times New Roman" w:cs="Times New Roman"/>
        </w:rPr>
        <w:t xml:space="preserve"> учреждения в пределах средств фонда заработной плат</w:t>
      </w:r>
      <w:r w:rsidR="005C5A41">
        <w:rPr>
          <w:rFonts w:ascii="Times New Roman" w:hAnsi="Times New Roman" w:cs="Times New Roman"/>
        </w:rPr>
        <w:t>ы</w:t>
      </w:r>
      <w:r w:rsidRPr="00866DDE">
        <w:rPr>
          <w:rFonts w:ascii="Times New Roman" w:hAnsi="Times New Roman" w:cs="Times New Roman"/>
        </w:rPr>
        <w:t xml:space="preserve"> выплачиваются у</w:t>
      </w:r>
      <w:r>
        <w:rPr>
          <w:rFonts w:ascii="Times New Roman" w:hAnsi="Times New Roman" w:cs="Times New Roman"/>
        </w:rPr>
        <w:t>ч</w:t>
      </w:r>
      <w:r w:rsidRPr="00866DDE">
        <w:rPr>
          <w:rFonts w:ascii="Times New Roman" w:hAnsi="Times New Roman" w:cs="Times New Roman"/>
        </w:rPr>
        <w:t>редителем дополнительные выплаты, предусмотренные разделом 6 настоящего положения.</w:t>
      </w:r>
    </w:p>
    <w:p w14:paraId="34D4E3A9" w14:textId="5797FFE9" w:rsidR="00866DDE" w:rsidRDefault="00866DDE" w:rsidP="00866DDE">
      <w:pPr>
        <w:tabs>
          <w:tab w:val="left" w:pos="922"/>
        </w:tabs>
        <w:jc w:val="both"/>
        <w:rPr>
          <w:rFonts w:ascii="Times New Roman" w:hAnsi="Times New Roman" w:cs="Times New Roman"/>
        </w:rPr>
      </w:pPr>
      <w:r>
        <w:rPr>
          <w:rFonts w:ascii="Times New Roman" w:hAnsi="Times New Roman" w:cs="Times New Roman"/>
        </w:rPr>
        <w:t xml:space="preserve">        </w:t>
      </w:r>
      <w:r w:rsidRPr="00866DDE">
        <w:rPr>
          <w:rFonts w:ascii="Times New Roman" w:hAnsi="Times New Roman" w:cs="Times New Roman"/>
        </w:rPr>
        <w:t>5.8.</w:t>
      </w:r>
      <w:r w:rsidRPr="00866DDE">
        <w:rPr>
          <w:rFonts w:ascii="Times New Roman" w:hAnsi="Times New Roman" w:cs="Times New Roman"/>
        </w:rPr>
        <w:tab/>
        <w:t xml:space="preserve">Индексация заработной платы </w:t>
      </w:r>
      <w:r w:rsidR="005C5A41" w:rsidRPr="005C5A41">
        <w:rPr>
          <w:rFonts w:ascii="Times New Roman" w:hAnsi="Times New Roman" w:cs="Times New Roman"/>
        </w:rPr>
        <w:t>Руководителя</w:t>
      </w:r>
      <w:r w:rsidRPr="00866DDE">
        <w:rPr>
          <w:rFonts w:ascii="Times New Roman" w:hAnsi="Times New Roman" w:cs="Times New Roman"/>
        </w:rPr>
        <w:t xml:space="preserve"> учреждения осуществляется одновременно со всеми работниками.</w:t>
      </w:r>
    </w:p>
    <w:p w14:paraId="7D4162AF" w14:textId="77777777" w:rsidR="005C5A41" w:rsidRPr="00866DDE" w:rsidRDefault="005C5A41" w:rsidP="00866DDE">
      <w:pPr>
        <w:tabs>
          <w:tab w:val="left" w:pos="922"/>
        </w:tabs>
        <w:jc w:val="both"/>
        <w:rPr>
          <w:rFonts w:ascii="Times New Roman" w:hAnsi="Times New Roman" w:cs="Times New Roman"/>
        </w:rPr>
      </w:pPr>
    </w:p>
    <w:p w14:paraId="662E885C" w14:textId="77777777" w:rsidR="00866DDE" w:rsidRPr="005C5A41" w:rsidRDefault="00866DDE" w:rsidP="005C5A41">
      <w:pPr>
        <w:tabs>
          <w:tab w:val="left" w:pos="922"/>
        </w:tabs>
        <w:jc w:val="center"/>
        <w:rPr>
          <w:rFonts w:ascii="Times New Roman" w:hAnsi="Times New Roman" w:cs="Times New Roman"/>
          <w:b/>
        </w:rPr>
      </w:pPr>
      <w:r w:rsidRPr="005C5A41">
        <w:rPr>
          <w:rFonts w:ascii="Times New Roman" w:hAnsi="Times New Roman" w:cs="Times New Roman"/>
          <w:b/>
        </w:rPr>
        <w:t>6.</w:t>
      </w:r>
      <w:r w:rsidRPr="005C5A41">
        <w:rPr>
          <w:rFonts w:ascii="Times New Roman" w:hAnsi="Times New Roman" w:cs="Times New Roman"/>
          <w:b/>
        </w:rPr>
        <w:tab/>
        <w:t>Дополнительные выплаты</w:t>
      </w:r>
    </w:p>
    <w:p w14:paraId="22321395" w14:textId="292CF6E7"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6.1.</w:t>
      </w:r>
      <w:r w:rsidR="00866DDE" w:rsidRPr="00866DDE">
        <w:rPr>
          <w:rFonts w:ascii="Times New Roman" w:hAnsi="Times New Roman" w:cs="Times New Roman"/>
        </w:rPr>
        <w:tab/>
        <w:t>Единовременная выплата при предоставлении ежегодного оплачиваемог</w:t>
      </w:r>
      <w:r>
        <w:rPr>
          <w:rFonts w:ascii="Times New Roman" w:hAnsi="Times New Roman" w:cs="Times New Roman"/>
        </w:rPr>
        <w:t>о</w:t>
      </w:r>
      <w:r w:rsidR="00866DDE" w:rsidRPr="00866DDE">
        <w:rPr>
          <w:rFonts w:ascii="Times New Roman" w:hAnsi="Times New Roman" w:cs="Times New Roman"/>
        </w:rPr>
        <w:t xml:space="preserve"> </w:t>
      </w:r>
      <w:r>
        <w:rPr>
          <w:rFonts w:ascii="Times New Roman" w:hAnsi="Times New Roman" w:cs="Times New Roman"/>
        </w:rPr>
        <w:t>от</w:t>
      </w:r>
      <w:r w:rsidRPr="00866DDE">
        <w:rPr>
          <w:rFonts w:ascii="Times New Roman" w:hAnsi="Times New Roman" w:cs="Times New Roman"/>
        </w:rPr>
        <w:t>пуска</w:t>
      </w:r>
      <w:r w:rsidR="00866DDE" w:rsidRPr="00866DDE">
        <w:rPr>
          <w:rFonts w:ascii="Times New Roman" w:hAnsi="Times New Roman" w:cs="Times New Roman"/>
        </w:rPr>
        <w:t xml:space="preserve"> </w:t>
      </w:r>
      <w:r w:rsidR="00866DDE" w:rsidRPr="00866DDE">
        <w:rPr>
          <w:rFonts w:ascii="Times New Roman" w:hAnsi="Times New Roman" w:cs="Times New Roman"/>
        </w:rPr>
        <w:lastRenderedPageBreak/>
        <w:t>производится в течение календарного года однократно в размере двух должностных окладов.</w:t>
      </w:r>
    </w:p>
    <w:p w14:paraId="7625ECA7" w14:textId="3D08BA2F"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Единовременная выплата при предоставлении ежегодного оплачиваемого отпуска выплачивается, как правило, к очередному отпуску, или по желанию работника, в иное время.</w:t>
      </w:r>
    </w:p>
    <w:p w14:paraId="5F54D75B" w14:textId="105E6A83"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При поступлении работника на работу, переводе, увольнении единовременная выплата к отпуск</w:t>
      </w:r>
      <w:r>
        <w:rPr>
          <w:rFonts w:ascii="Times New Roman" w:hAnsi="Times New Roman" w:cs="Times New Roman"/>
        </w:rPr>
        <w:t xml:space="preserve">у выплачивается пропорционально </w:t>
      </w:r>
      <w:r w:rsidR="00866DDE" w:rsidRPr="00866DDE">
        <w:rPr>
          <w:rFonts w:ascii="Times New Roman" w:hAnsi="Times New Roman" w:cs="Times New Roman"/>
        </w:rPr>
        <w:t>отработанному времени в текущем календарном году из распета 1/12 годового размера единовременной выплаты к отпуску за каждый полный месяц работы.</w:t>
      </w:r>
    </w:p>
    <w:p w14:paraId="01D0C15F" w14:textId="4A1F4334"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6.2.</w:t>
      </w:r>
      <w:r w:rsidR="00866DDE" w:rsidRPr="00866DDE">
        <w:rPr>
          <w:rFonts w:ascii="Times New Roman" w:hAnsi="Times New Roman" w:cs="Times New Roman"/>
        </w:rPr>
        <w:tab/>
        <w:t>Материальная помощь предоставляется в течение календарного года в разм</w:t>
      </w:r>
      <w:r>
        <w:rPr>
          <w:rFonts w:ascii="Times New Roman" w:hAnsi="Times New Roman" w:cs="Times New Roman"/>
        </w:rPr>
        <w:t xml:space="preserve">ере одного должностного оклада. </w:t>
      </w:r>
      <w:r w:rsidR="00866DDE" w:rsidRPr="00866DDE">
        <w:rPr>
          <w:rFonts w:ascii="Times New Roman" w:hAnsi="Times New Roman" w:cs="Times New Roman"/>
        </w:rPr>
        <w:t>Материальная помощь выплачивается, как правило, к очередному отпуску, или по ж</w:t>
      </w:r>
      <w:r>
        <w:rPr>
          <w:rFonts w:ascii="Times New Roman" w:hAnsi="Times New Roman" w:cs="Times New Roman"/>
        </w:rPr>
        <w:t xml:space="preserve">еланию работника, в иное время. </w:t>
      </w:r>
      <w:r w:rsidR="00866DDE" w:rsidRPr="00866DDE">
        <w:rPr>
          <w:rFonts w:ascii="Times New Roman" w:hAnsi="Times New Roman" w:cs="Times New Roman"/>
        </w:rPr>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распета 1/12 годового размера материальной помощи за каждый полный месяц работы.</w:t>
      </w:r>
    </w:p>
    <w:p w14:paraId="4097051F" w14:textId="6936E95B"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6.3.</w:t>
      </w:r>
      <w:r w:rsidR="00866DDE" w:rsidRPr="00866DDE">
        <w:rPr>
          <w:rFonts w:ascii="Times New Roman" w:hAnsi="Times New Roman" w:cs="Times New Roman"/>
        </w:rPr>
        <w:tab/>
        <w:t>За счет средств экономии по фонду оплат</w:t>
      </w:r>
      <w:r>
        <w:rPr>
          <w:rFonts w:ascii="Times New Roman" w:hAnsi="Times New Roman" w:cs="Times New Roman"/>
        </w:rPr>
        <w:t>ы</w:t>
      </w:r>
      <w:r w:rsidR="00866DDE" w:rsidRPr="00866DDE">
        <w:rPr>
          <w:rFonts w:ascii="Times New Roman" w:hAnsi="Times New Roman" w:cs="Times New Roman"/>
        </w:rPr>
        <w:t xml:space="preserve"> труда работникам Учреждения выпла</w:t>
      </w:r>
      <w:r>
        <w:rPr>
          <w:rFonts w:ascii="Times New Roman" w:hAnsi="Times New Roman" w:cs="Times New Roman"/>
        </w:rPr>
        <w:t>ч</w:t>
      </w:r>
      <w:r w:rsidR="00866DDE" w:rsidRPr="00866DDE">
        <w:rPr>
          <w:rFonts w:ascii="Times New Roman" w:hAnsi="Times New Roman" w:cs="Times New Roman"/>
        </w:rPr>
        <w:t>ивается дополнительная материальная помощь:</w:t>
      </w:r>
    </w:p>
    <w:p w14:paraId="7CAC4529" w14:textId="77777777" w:rsidR="00866DDE" w:rsidRPr="00866DDE" w:rsidRDefault="00866DDE" w:rsidP="00866DDE">
      <w:pPr>
        <w:tabs>
          <w:tab w:val="left" w:pos="922"/>
        </w:tabs>
        <w:jc w:val="both"/>
        <w:rPr>
          <w:rFonts w:ascii="Times New Roman" w:hAnsi="Times New Roman" w:cs="Times New Roman"/>
        </w:rPr>
      </w:pPr>
      <w:r w:rsidRPr="00866DDE">
        <w:rPr>
          <w:rFonts w:ascii="Times New Roman" w:hAnsi="Times New Roman" w:cs="Times New Roman"/>
        </w:rPr>
        <w:t>- в связи с юбилейными датами 50,55,60,65 лет в размере 1 должностного оклада;</w:t>
      </w:r>
    </w:p>
    <w:p w14:paraId="77E63100" w14:textId="17B3CD94"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w:t>
      </w:r>
      <w:r w:rsidR="00866DDE" w:rsidRPr="00866DDE">
        <w:rPr>
          <w:rFonts w:ascii="Times New Roman" w:hAnsi="Times New Roman" w:cs="Times New Roman"/>
        </w:rPr>
        <w:t>при наступлении особых случаев (несчастный случай, смерть родителей или членов сем</w:t>
      </w:r>
      <w:r>
        <w:rPr>
          <w:rFonts w:ascii="Times New Roman" w:hAnsi="Times New Roman" w:cs="Times New Roman"/>
        </w:rPr>
        <w:t>ь</w:t>
      </w:r>
      <w:r w:rsidR="00866DDE" w:rsidRPr="00866DDE">
        <w:rPr>
          <w:rFonts w:ascii="Times New Roman" w:hAnsi="Times New Roman" w:cs="Times New Roman"/>
        </w:rPr>
        <w:t>и (родители, супруги, дети), длительная (более 1 месяца) болезнь, стих</w:t>
      </w:r>
      <w:r>
        <w:rPr>
          <w:rFonts w:ascii="Times New Roman" w:hAnsi="Times New Roman" w:cs="Times New Roman"/>
        </w:rPr>
        <w:t>и</w:t>
      </w:r>
      <w:r w:rsidR="00866DDE" w:rsidRPr="00866DDE">
        <w:rPr>
          <w:rFonts w:ascii="Times New Roman" w:hAnsi="Times New Roman" w:cs="Times New Roman"/>
        </w:rPr>
        <w:t>йные бедствия и др.) в размере 1 должностного оклада.</w:t>
      </w:r>
    </w:p>
    <w:p w14:paraId="7E7B3AE1" w14:textId="77777777" w:rsidR="00866DDE" w:rsidRPr="00267289" w:rsidRDefault="00866DDE" w:rsidP="00267289">
      <w:pPr>
        <w:tabs>
          <w:tab w:val="left" w:pos="922"/>
        </w:tabs>
        <w:jc w:val="center"/>
        <w:rPr>
          <w:rFonts w:ascii="Times New Roman" w:hAnsi="Times New Roman" w:cs="Times New Roman"/>
          <w:b/>
        </w:rPr>
      </w:pPr>
      <w:r w:rsidRPr="00267289">
        <w:rPr>
          <w:rFonts w:ascii="Times New Roman" w:hAnsi="Times New Roman" w:cs="Times New Roman"/>
          <w:b/>
        </w:rPr>
        <w:t>7.</w:t>
      </w:r>
      <w:r w:rsidRPr="00267289">
        <w:rPr>
          <w:rFonts w:ascii="Times New Roman" w:hAnsi="Times New Roman" w:cs="Times New Roman"/>
          <w:b/>
        </w:rPr>
        <w:tab/>
        <w:t>Формирование фонда оплаты труда</w:t>
      </w:r>
    </w:p>
    <w:p w14:paraId="588ECE0F" w14:textId="46B2453E"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7.1.</w:t>
      </w:r>
      <w:r w:rsidR="00866DDE" w:rsidRPr="00866DDE">
        <w:rPr>
          <w:rFonts w:ascii="Times New Roman" w:hAnsi="Times New Roman" w:cs="Times New Roman"/>
        </w:rPr>
        <w:tab/>
        <w:t>При формировании фонда оплаты труда работников Учреждения сверх средств, направляемых для выплаты должностных окладов, предусматриваются средства на выплату (в расчете на год):</w:t>
      </w:r>
    </w:p>
    <w:p w14:paraId="79840D1B" w14:textId="41F3295C"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а) ежемесячной надбавки за интенсивность и высокие результаты работы — в размере 12 должностных окладов;</w:t>
      </w:r>
    </w:p>
    <w:p w14:paraId="59F7C815" w14:textId="5123C1E6"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б</w:t>
      </w:r>
      <w:r w:rsidR="00866DDE" w:rsidRPr="00866DDE">
        <w:rPr>
          <w:rFonts w:ascii="Times New Roman" w:hAnsi="Times New Roman" w:cs="Times New Roman"/>
        </w:rPr>
        <w:t>) ежемесячной надбавки к должностному окладу за выслугу лет в размере, предусмотренным настоящим положением;</w:t>
      </w:r>
    </w:p>
    <w:p w14:paraId="11C3B076" w14:textId="42D95729"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 xml:space="preserve">г) ежемесячного денежного поощрения в размере, предусмотренным </w:t>
      </w:r>
      <w:r>
        <w:rPr>
          <w:rFonts w:ascii="Times New Roman" w:hAnsi="Times New Roman" w:cs="Times New Roman"/>
        </w:rPr>
        <w:t>настоящ</w:t>
      </w:r>
      <w:r w:rsidR="00866DDE" w:rsidRPr="00866DDE">
        <w:rPr>
          <w:rFonts w:ascii="Times New Roman" w:hAnsi="Times New Roman" w:cs="Times New Roman"/>
        </w:rPr>
        <w:t>им положением;</w:t>
      </w:r>
    </w:p>
    <w:p w14:paraId="1B5568C0" w14:textId="1BD7A7AA"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д) единовременной выплаты при предоставлении ежегодного оплачиваемо</w:t>
      </w:r>
      <w:r>
        <w:rPr>
          <w:rFonts w:ascii="Times New Roman" w:hAnsi="Times New Roman" w:cs="Times New Roman"/>
        </w:rPr>
        <w:t>го</w:t>
      </w:r>
      <w:r w:rsidR="00866DDE" w:rsidRPr="00866DDE">
        <w:rPr>
          <w:rFonts w:ascii="Times New Roman" w:hAnsi="Times New Roman" w:cs="Times New Roman"/>
        </w:rPr>
        <w:t xml:space="preserve"> Отпуска в размере 2-х должностных окладов;</w:t>
      </w:r>
    </w:p>
    <w:p w14:paraId="3B47DEFA" w14:textId="7C347894" w:rsidR="00267289"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 xml:space="preserve">е) материальной помощи в размере 1- </w:t>
      </w:r>
      <w:proofErr w:type="gramStart"/>
      <w:r w:rsidR="00866DDE" w:rsidRPr="00866DDE">
        <w:rPr>
          <w:rFonts w:ascii="Times New Roman" w:hAnsi="Times New Roman" w:cs="Times New Roman"/>
        </w:rPr>
        <w:t>ого</w:t>
      </w:r>
      <w:proofErr w:type="gramEnd"/>
      <w:r w:rsidR="00866DDE" w:rsidRPr="00866DDE">
        <w:rPr>
          <w:rFonts w:ascii="Times New Roman" w:hAnsi="Times New Roman" w:cs="Times New Roman"/>
        </w:rPr>
        <w:t xml:space="preserve"> должностного оклада.</w:t>
      </w:r>
    </w:p>
    <w:p w14:paraId="3D82D947" w14:textId="1CAF2568" w:rsidR="00866DDE" w:rsidRPr="00866DDE" w:rsidRDefault="00267289" w:rsidP="00866DDE">
      <w:pPr>
        <w:tabs>
          <w:tab w:val="left" w:pos="922"/>
        </w:tabs>
        <w:jc w:val="both"/>
        <w:rPr>
          <w:rFonts w:ascii="Times New Roman" w:hAnsi="Times New Roman" w:cs="Times New Roman"/>
        </w:rPr>
      </w:pPr>
      <w:r>
        <w:rPr>
          <w:rFonts w:ascii="Times New Roman" w:hAnsi="Times New Roman" w:cs="Times New Roman"/>
        </w:rPr>
        <w:t xml:space="preserve">      </w:t>
      </w:r>
      <w:r w:rsidR="00866DDE" w:rsidRPr="00866DDE">
        <w:rPr>
          <w:rFonts w:ascii="Times New Roman" w:hAnsi="Times New Roman" w:cs="Times New Roman"/>
        </w:rPr>
        <w:t>7.2.</w:t>
      </w:r>
      <w:r w:rsidR="00866DDE" w:rsidRPr="00866DDE">
        <w:rPr>
          <w:rFonts w:ascii="Times New Roman" w:hAnsi="Times New Roman" w:cs="Times New Roman"/>
        </w:rPr>
        <w:tab/>
        <w:t xml:space="preserve">Увеличение фонда </w:t>
      </w:r>
      <w:r w:rsidRPr="00866DDE">
        <w:rPr>
          <w:rFonts w:ascii="Times New Roman" w:hAnsi="Times New Roman" w:cs="Times New Roman"/>
        </w:rPr>
        <w:t>оплат</w:t>
      </w:r>
      <w:r>
        <w:rPr>
          <w:rFonts w:ascii="Times New Roman" w:hAnsi="Times New Roman" w:cs="Times New Roman"/>
        </w:rPr>
        <w:t>ы</w:t>
      </w:r>
      <w:r w:rsidR="00866DDE" w:rsidRPr="00866DDE">
        <w:rPr>
          <w:rFonts w:ascii="Times New Roman" w:hAnsi="Times New Roman" w:cs="Times New Roman"/>
        </w:rPr>
        <w:t xml:space="preserve"> труда и на</w:t>
      </w:r>
      <w:r>
        <w:rPr>
          <w:rFonts w:ascii="Times New Roman" w:hAnsi="Times New Roman" w:cs="Times New Roman"/>
        </w:rPr>
        <w:t>ч</w:t>
      </w:r>
      <w:r w:rsidR="00866DDE" w:rsidRPr="00866DDE">
        <w:rPr>
          <w:rFonts w:ascii="Times New Roman" w:hAnsi="Times New Roman" w:cs="Times New Roman"/>
        </w:rPr>
        <w:t xml:space="preserve">ислений на оплату труда работников учреждения осуществляется в соответствии с федеральным и областным законодательством, муниципальными правовыми актами </w:t>
      </w:r>
      <w:r w:rsidR="00D02FDC">
        <w:rPr>
          <w:rFonts w:ascii="Times New Roman" w:hAnsi="Times New Roman" w:cs="Times New Roman"/>
        </w:rPr>
        <w:t>администрации</w:t>
      </w:r>
      <w:r w:rsidR="00866DDE" w:rsidRPr="00866DDE">
        <w:rPr>
          <w:rFonts w:ascii="Times New Roman" w:hAnsi="Times New Roman" w:cs="Times New Roman"/>
        </w:rPr>
        <w:t xml:space="preserve"> Калачеевского муниципального района в размерах, определяемых соответствующими законами, настоящим постановлением и иными </w:t>
      </w:r>
      <w:r>
        <w:rPr>
          <w:rFonts w:ascii="Times New Roman" w:hAnsi="Times New Roman" w:cs="Times New Roman"/>
        </w:rPr>
        <w:t>н</w:t>
      </w:r>
      <w:r w:rsidR="00866DDE" w:rsidRPr="00866DDE">
        <w:rPr>
          <w:rFonts w:ascii="Times New Roman" w:hAnsi="Times New Roman" w:cs="Times New Roman"/>
        </w:rPr>
        <w:t>орм</w:t>
      </w:r>
      <w:r>
        <w:rPr>
          <w:rFonts w:ascii="Times New Roman" w:hAnsi="Times New Roman" w:cs="Times New Roman"/>
        </w:rPr>
        <w:t>а</w:t>
      </w:r>
      <w:r w:rsidR="00866DDE" w:rsidRPr="00866DDE">
        <w:rPr>
          <w:rFonts w:ascii="Times New Roman" w:hAnsi="Times New Roman" w:cs="Times New Roman"/>
        </w:rPr>
        <w:t>тивными правовыми актами.</w:t>
      </w:r>
    </w:p>
    <w:p w14:paraId="39F97BDF" w14:textId="77777777" w:rsidR="00866DDE" w:rsidRPr="00866DDE" w:rsidRDefault="00866DDE" w:rsidP="00866DDE">
      <w:pPr>
        <w:tabs>
          <w:tab w:val="left" w:pos="922"/>
        </w:tabs>
        <w:jc w:val="both"/>
        <w:rPr>
          <w:rFonts w:ascii="Times New Roman" w:hAnsi="Times New Roman" w:cs="Times New Roman"/>
        </w:rPr>
      </w:pPr>
    </w:p>
    <w:p w14:paraId="083367F3" w14:textId="77777777" w:rsidR="004A5BF0" w:rsidRDefault="004A5BF0" w:rsidP="00BE7F20">
      <w:pPr>
        <w:tabs>
          <w:tab w:val="left" w:pos="1371"/>
        </w:tabs>
        <w:jc w:val="both"/>
        <w:rPr>
          <w:rFonts w:ascii="Times New Roman" w:hAnsi="Times New Roman" w:cs="Times New Roman"/>
        </w:rPr>
      </w:pPr>
    </w:p>
    <w:p w14:paraId="37278FCC" w14:textId="77777777" w:rsidR="004A5BF0" w:rsidRDefault="004A5BF0" w:rsidP="00BE7F20">
      <w:pPr>
        <w:tabs>
          <w:tab w:val="left" w:pos="1371"/>
        </w:tabs>
        <w:jc w:val="both"/>
        <w:rPr>
          <w:rFonts w:ascii="Times New Roman" w:hAnsi="Times New Roman" w:cs="Times New Roman"/>
        </w:rPr>
      </w:pPr>
    </w:p>
    <w:p w14:paraId="3048A89D" w14:textId="77777777" w:rsidR="00267289" w:rsidRDefault="00267289" w:rsidP="00BE7F20">
      <w:pPr>
        <w:tabs>
          <w:tab w:val="left" w:pos="1371"/>
        </w:tabs>
        <w:jc w:val="both"/>
        <w:rPr>
          <w:rFonts w:ascii="Times New Roman" w:hAnsi="Times New Roman" w:cs="Times New Roman"/>
        </w:rPr>
      </w:pPr>
    </w:p>
    <w:p w14:paraId="6E7958B0" w14:textId="77777777" w:rsidR="00267289" w:rsidRDefault="00267289" w:rsidP="00BE7F20">
      <w:pPr>
        <w:tabs>
          <w:tab w:val="left" w:pos="1371"/>
        </w:tabs>
        <w:jc w:val="both"/>
        <w:rPr>
          <w:rFonts w:ascii="Times New Roman" w:hAnsi="Times New Roman" w:cs="Times New Roman"/>
        </w:rPr>
      </w:pPr>
    </w:p>
    <w:p w14:paraId="404C46FB" w14:textId="77777777" w:rsidR="00267289" w:rsidRDefault="00267289" w:rsidP="00BE7F20">
      <w:pPr>
        <w:tabs>
          <w:tab w:val="left" w:pos="1371"/>
        </w:tabs>
        <w:jc w:val="both"/>
        <w:rPr>
          <w:rFonts w:ascii="Times New Roman" w:hAnsi="Times New Roman" w:cs="Times New Roman"/>
        </w:rPr>
      </w:pPr>
    </w:p>
    <w:p w14:paraId="494BEC5E" w14:textId="77777777" w:rsidR="00267289" w:rsidRDefault="00267289" w:rsidP="00BE7F20">
      <w:pPr>
        <w:tabs>
          <w:tab w:val="left" w:pos="1371"/>
        </w:tabs>
        <w:jc w:val="both"/>
        <w:rPr>
          <w:rFonts w:ascii="Times New Roman" w:hAnsi="Times New Roman" w:cs="Times New Roman"/>
        </w:rPr>
      </w:pPr>
    </w:p>
    <w:p w14:paraId="00B79C2F" w14:textId="77777777" w:rsidR="00267289" w:rsidRDefault="00267289" w:rsidP="00BE7F20">
      <w:pPr>
        <w:tabs>
          <w:tab w:val="left" w:pos="1371"/>
        </w:tabs>
        <w:jc w:val="both"/>
        <w:rPr>
          <w:rFonts w:ascii="Times New Roman" w:hAnsi="Times New Roman" w:cs="Times New Roman"/>
        </w:rPr>
      </w:pPr>
    </w:p>
    <w:p w14:paraId="1EEF55DF" w14:textId="77777777" w:rsidR="00267289" w:rsidRDefault="00267289" w:rsidP="00BE7F20">
      <w:pPr>
        <w:tabs>
          <w:tab w:val="left" w:pos="1371"/>
        </w:tabs>
        <w:jc w:val="both"/>
        <w:rPr>
          <w:rFonts w:ascii="Times New Roman" w:hAnsi="Times New Roman" w:cs="Times New Roman"/>
        </w:rPr>
      </w:pPr>
    </w:p>
    <w:p w14:paraId="5EBE1897" w14:textId="77777777" w:rsidR="00267289" w:rsidRDefault="00267289" w:rsidP="00BE7F20">
      <w:pPr>
        <w:tabs>
          <w:tab w:val="left" w:pos="1371"/>
        </w:tabs>
        <w:jc w:val="both"/>
        <w:rPr>
          <w:rFonts w:ascii="Times New Roman" w:hAnsi="Times New Roman" w:cs="Times New Roman"/>
        </w:rPr>
      </w:pPr>
    </w:p>
    <w:p w14:paraId="3DC23043" w14:textId="77777777" w:rsidR="00267289" w:rsidRDefault="00267289" w:rsidP="00BE7F20">
      <w:pPr>
        <w:tabs>
          <w:tab w:val="left" w:pos="1371"/>
        </w:tabs>
        <w:jc w:val="both"/>
        <w:rPr>
          <w:rFonts w:ascii="Times New Roman" w:hAnsi="Times New Roman" w:cs="Times New Roman"/>
        </w:rPr>
      </w:pPr>
    </w:p>
    <w:p w14:paraId="5DC23C93" w14:textId="77777777" w:rsidR="00267289" w:rsidRDefault="00267289" w:rsidP="00BE7F20">
      <w:pPr>
        <w:tabs>
          <w:tab w:val="left" w:pos="1371"/>
        </w:tabs>
        <w:jc w:val="both"/>
        <w:rPr>
          <w:rFonts w:ascii="Times New Roman" w:hAnsi="Times New Roman" w:cs="Times New Roman"/>
        </w:rPr>
      </w:pPr>
    </w:p>
    <w:p w14:paraId="7F9AC31E" w14:textId="77777777" w:rsidR="00267289" w:rsidRDefault="00267289" w:rsidP="00BE7F20">
      <w:pPr>
        <w:tabs>
          <w:tab w:val="left" w:pos="1371"/>
        </w:tabs>
        <w:jc w:val="both"/>
        <w:rPr>
          <w:rFonts w:ascii="Times New Roman" w:hAnsi="Times New Roman" w:cs="Times New Roman"/>
        </w:rPr>
      </w:pPr>
    </w:p>
    <w:p w14:paraId="6F3C4F6E" w14:textId="77777777" w:rsidR="00267289" w:rsidRDefault="00267289" w:rsidP="00BE7F20">
      <w:pPr>
        <w:tabs>
          <w:tab w:val="left" w:pos="1371"/>
        </w:tabs>
        <w:jc w:val="both"/>
        <w:rPr>
          <w:rFonts w:ascii="Times New Roman" w:hAnsi="Times New Roman" w:cs="Times New Roman"/>
        </w:rPr>
      </w:pPr>
    </w:p>
    <w:p w14:paraId="77C020A0" w14:textId="77777777" w:rsidR="00267289" w:rsidRDefault="00267289" w:rsidP="00BE7F20">
      <w:pPr>
        <w:tabs>
          <w:tab w:val="left" w:pos="1371"/>
        </w:tabs>
        <w:jc w:val="both"/>
        <w:rPr>
          <w:rFonts w:ascii="Times New Roman" w:hAnsi="Times New Roman" w:cs="Times New Roman"/>
        </w:rPr>
      </w:pPr>
    </w:p>
    <w:p w14:paraId="20B08919" w14:textId="77777777" w:rsidR="00267289" w:rsidRDefault="00267289" w:rsidP="00BE7F20">
      <w:pPr>
        <w:tabs>
          <w:tab w:val="left" w:pos="1371"/>
        </w:tabs>
        <w:jc w:val="both"/>
        <w:rPr>
          <w:rFonts w:ascii="Times New Roman" w:hAnsi="Times New Roman" w:cs="Times New Roman"/>
        </w:rPr>
      </w:pPr>
    </w:p>
    <w:p w14:paraId="2F883802" w14:textId="77777777" w:rsidR="00267289" w:rsidRDefault="00267289" w:rsidP="00BE7F20">
      <w:pPr>
        <w:tabs>
          <w:tab w:val="left" w:pos="1371"/>
        </w:tabs>
        <w:jc w:val="both"/>
        <w:rPr>
          <w:rFonts w:ascii="Times New Roman" w:hAnsi="Times New Roman" w:cs="Times New Roman"/>
        </w:rPr>
      </w:pPr>
    </w:p>
    <w:p w14:paraId="5582DEAB" w14:textId="77777777" w:rsidR="004A5BF0" w:rsidRDefault="004A5BF0" w:rsidP="00BE7F20">
      <w:pPr>
        <w:tabs>
          <w:tab w:val="left" w:pos="1371"/>
        </w:tabs>
        <w:jc w:val="both"/>
        <w:rPr>
          <w:rFonts w:ascii="Times New Roman" w:hAnsi="Times New Roman" w:cs="Times New Roman"/>
        </w:rPr>
      </w:pPr>
    </w:p>
    <w:p w14:paraId="0E194F01" w14:textId="77777777" w:rsidR="00267289" w:rsidRDefault="00267289" w:rsidP="00BE7F20">
      <w:pPr>
        <w:tabs>
          <w:tab w:val="left" w:pos="1371"/>
        </w:tabs>
        <w:jc w:val="both"/>
        <w:rPr>
          <w:rFonts w:ascii="Times New Roman" w:hAnsi="Times New Roman" w:cs="Times New Roman"/>
        </w:rPr>
      </w:pPr>
    </w:p>
    <w:p w14:paraId="5F9F7A95" w14:textId="77777777" w:rsidR="002124F9" w:rsidRPr="002124F9" w:rsidRDefault="002124F9" w:rsidP="002124F9">
      <w:pPr>
        <w:spacing w:line="298" w:lineRule="exact"/>
        <w:ind w:left="4956" w:right="280"/>
        <w:jc w:val="center"/>
        <w:rPr>
          <w:rFonts w:ascii="Times New Roman" w:hAnsi="Times New Roman" w:cs="Times New Roman"/>
          <w:b/>
          <w:sz w:val="26"/>
          <w:szCs w:val="26"/>
        </w:rPr>
      </w:pPr>
      <w:r w:rsidRPr="002124F9">
        <w:rPr>
          <w:rFonts w:ascii="Times New Roman" w:hAnsi="Times New Roman" w:cs="Times New Roman"/>
        </w:rPr>
        <w:t>Приложение № 1 к постановлению администрации Калачеевского муниципального района от «</w:t>
      </w:r>
      <w:r w:rsidRPr="002124F9">
        <w:rPr>
          <w:rFonts w:ascii="Times New Roman" w:hAnsi="Times New Roman" w:cs="Times New Roman"/>
          <w:b/>
        </w:rPr>
        <w:t>___</w:t>
      </w:r>
      <w:r w:rsidRPr="002124F9">
        <w:rPr>
          <w:rFonts w:ascii="Times New Roman" w:hAnsi="Times New Roman" w:cs="Times New Roman"/>
        </w:rPr>
        <w:t xml:space="preserve">» </w:t>
      </w:r>
      <w:r w:rsidRPr="002124F9">
        <w:rPr>
          <w:rFonts w:ascii="Times New Roman" w:hAnsi="Times New Roman" w:cs="Times New Roman"/>
          <w:b/>
        </w:rPr>
        <w:t>________</w:t>
      </w:r>
      <w:r w:rsidRPr="002124F9">
        <w:rPr>
          <w:rFonts w:ascii="Times New Roman" w:hAnsi="Times New Roman" w:cs="Times New Roman"/>
        </w:rPr>
        <w:t>2024 г. №</w:t>
      </w:r>
      <w:r w:rsidRPr="002124F9">
        <w:rPr>
          <w:rFonts w:ascii="Times New Roman" w:hAnsi="Times New Roman" w:cs="Times New Roman"/>
          <w:b/>
        </w:rPr>
        <w:t>_____</w:t>
      </w:r>
    </w:p>
    <w:p w14:paraId="32A1D9CC" w14:textId="77777777" w:rsidR="00267289" w:rsidRDefault="00267289" w:rsidP="00267289">
      <w:pPr>
        <w:tabs>
          <w:tab w:val="left" w:pos="1371"/>
        </w:tabs>
        <w:ind w:firstLine="5670"/>
        <w:jc w:val="right"/>
        <w:rPr>
          <w:rFonts w:ascii="Times New Roman" w:hAnsi="Times New Roman" w:cs="Times New Roman"/>
        </w:rPr>
      </w:pPr>
    </w:p>
    <w:p w14:paraId="062D4765" w14:textId="77777777" w:rsidR="00267289" w:rsidRPr="00267289" w:rsidRDefault="00267289" w:rsidP="00267289">
      <w:pPr>
        <w:tabs>
          <w:tab w:val="left" w:pos="1371"/>
        </w:tabs>
        <w:ind w:firstLine="5670"/>
        <w:jc w:val="right"/>
        <w:rPr>
          <w:rFonts w:ascii="Times New Roman" w:hAnsi="Times New Roman" w:cs="Times New Roman"/>
        </w:rPr>
      </w:pPr>
    </w:p>
    <w:p w14:paraId="6E7595CC" w14:textId="5C64A81E" w:rsidR="00267289" w:rsidRPr="00267289" w:rsidRDefault="00267289" w:rsidP="00267289">
      <w:pPr>
        <w:tabs>
          <w:tab w:val="left" w:pos="1371"/>
        </w:tabs>
        <w:jc w:val="center"/>
        <w:rPr>
          <w:rFonts w:ascii="Times New Roman" w:hAnsi="Times New Roman" w:cs="Times New Roman"/>
          <w:b/>
        </w:rPr>
      </w:pPr>
      <w:r w:rsidRPr="00267289">
        <w:rPr>
          <w:rFonts w:ascii="Times New Roman" w:hAnsi="Times New Roman" w:cs="Times New Roman"/>
          <w:b/>
        </w:rPr>
        <w:t xml:space="preserve">Положение об отпусках работников Муниципального казенного учреждения «Управление по физической культуре и спорту Калачеевского муниципального района»  </w:t>
      </w:r>
    </w:p>
    <w:p w14:paraId="3000B7BC" w14:textId="77777777" w:rsidR="00267289" w:rsidRPr="00267289" w:rsidRDefault="00267289" w:rsidP="00267289">
      <w:pPr>
        <w:tabs>
          <w:tab w:val="left" w:pos="1371"/>
        </w:tabs>
        <w:jc w:val="center"/>
        <w:rPr>
          <w:rFonts w:ascii="Times New Roman" w:hAnsi="Times New Roman" w:cs="Times New Roman"/>
        </w:rPr>
      </w:pPr>
    </w:p>
    <w:p w14:paraId="5E5C4E7A" w14:textId="3961C421" w:rsidR="00267289" w:rsidRPr="00267289" w:rsidRDefault="00267289" w:rsidP="00267289">
      <w:pPr>
        <w:tabs>
          <w:tab w:val="left" w:pos="1371"/>
        </w:tabs>
        <w:jc w:val="center"/>
        <w:rPr>
          <w:rFonts w:ascii="Times New Roman" w:hAnsi="Times New Roman" w:cs="Times New Roman"/>
          <w:b/>
        </w:rPr>
      </w:pPr>
      <w:r w:rsidRPr="00267289">
        <w:rPr>
          <w:rFonts w:ascii="Times New Roman" w:hAnsi="Times New Roman" w:cs="Times New Roman"/>
          <w:b/>
        </w:rPr>
        <w:t>1.Общие положения</w:t>
      </w:r>
    </w:p>
    <w:p w14:paraId="475F7238" w14:textId="05651AC6" w:rsidR="00267289" w:rsidRDefault="004E72CB" w:rsidP="00972A95">
      <w:pPr>
        <w:tabs>
          <w:tab w:val="left" w:pos="1371"/>
        </w:tabs>
        <w:jc w:val="both"/>
        <w:rPr>
          <w:rFonts w:ascii="Times New Roman" w:hAnsi="Times New Roman" w:cs="Times New Roman"/>
        </w:rPr>
      </w:pPr>
      <w:r>
        <w:rPr>
          <w:rFonts w:ascii="Times New Roman" w:hAnsi="Times New Roman" w:cs="Times New Roman"/>
        </w:rPr>
        <w:t xml:space="preserve">              </w:t>
      </w:r>
      <w:r w:rsidR="00267289" w:rsidRPr="00267289">
        <w:rPr>
          <w:rFonts w:ascii="Times New Roman" w:hAnsi="Times New Roman" w:cs="Times New Roman"/>
        </w:rPr>
        <w:t>Настоящее</w:t>
      </w:r>
      <w:r w:rsidR="00267289" w:rsidRPr="00267289">
        <w:rPr>
          <w:rFonts w:ascii="Times New Roman" w:hAnsi="Times New Roman" w:cs="Times New Roman"/>
        </w:rPr>
        <w:tab/>
      </w:r>
      <w:r w:rsidR="00267289" w:rsidRPr="00267289">
        <w:rPr>
          <w:rFonts w:ascii="Times New Roman" w:hAnsi="Times New Roman" w:cs="Times New Roman"/>
        </w:rPr>
        <w:tab/>
        <w:t>Положение</w:t>
      </w:r>
      <w:r w:rsidR="00267289" w:rsidRPr="00267289">
        <w:rPr>
          <w:rFonts w:ascii="Times New Roman" w:hAnsi="Times New Roman" w:cs="Times New Roman"/>
        </w:rPr>
        <w:tab/>
        <w:t>определяет</w:t>
      </w:r>
      <w:r w:rsidR="00267289" w:rsidRPr="00267289">
        <w:rPr>
          <w:rFonts w:ascii="Times New Roman" w:hAnsi="Times New Roman" w:cs="Times New Roman"/>
        </w:rPr>
        <w:tab/>
        <w:t>продолжительность</w:t>
      </w:r>
      <w:r w:rsidR="00267289" w:rsidRPr="00267289">
        <w:rPr>
          <w:rFonts w:ascii="Times New Roman" w:hAnsi="Times New Roman" w:cs="Times New Roman"/>
        </w:rPr>
        <w:tab/>
        <w:t>и</w:t>
      </w:r>
      <w:r w:rsidR="00267289" w:rsidRPr="00267289">
        <w:rPr>
          <w:rFonts w:ascii="Times New Roman" w:hAnsi="Times New Roman" w:cs="Times New Roman"/>
        </w:rPr>
        <w:tab/>
        <w:t>порядок предоставления</w:t>
      </w:r>
      <w:r w:rsidR="00267289" w:rsidRPr="00267289">
        <w:rPr>
          <w:rFonts w:ascii="Times New Roman" w:hAnsi="Times New Roman" w:cs="Times New Roman"/>
        </w:rPr>
        <w:tab/>
        <w:t>отпусков</w:t>
      </w:r>
      <w:r w:rsidR="00267289" w:rsidRPr="00267289">
        <w:rPr>
          <w:rFonts w:ascii="Times New Roman" w:hAnsi="Times New Roman" w:cs="Times New Roman"/>
        </w:rPr>
        <w:tab/>
        <w:t>работникам</w:t>
      </w:r>
      <w:r w:rsidR="00267289" w:rsidRPr="00267289">
        <w:rPr>
          <w:rFonts w:ascii="Times New Roman" w:hAnsi="Times New Roman" w:cs="Times New Roman"/>
        </w:rPr>
        <w:tab/>
        <w:t>Муниципального казенного учреждения «Управление по физической культуре и спорту Калачеевского муниципального района»  далее</w:t>
      </w:r>
      <w:r w:rsidR="00267289" w:rsidRPr="00267289">
        <w:rPr>
          <w:rFonts w:ascii="Times New Roman" w:hAnsi="Times New Roman" w:cs="Times New Roman"/>
        </w:rPr>
        <w:tab/>
        <w:t>по</w:t>
      </w:r>
      <w:r w:rsidR="00267289" w:rsidRPr="00267289">
        <w:rPr>
          <w:rFonts w:ascii="Times New Roman" w:hAnsi="Times New Roman" w:cs="Times New Roman"/>
        </w:rPr>
        <w:tab/>
        <w:t>тексту</w:t>
      </w:r>
      <w:r w:rsidR="00267289" w:rsidRPr="00267289">
        <w:rPr>
          <w:rFonts w:ascii="Times New Roman" w:hAnsi="Times New Roman" w:cs="Times New Roman"/>
        </w:rPr>
        <w:tab/>
        <w:t>Положения</w:t>
      </w:r>
      <w:r w:rsidR="00267289">
        <w:rPr>
          <w:rFonts w:ascii="Times New Roman" w:hAnsi="Times New Roman" w:cs="Times New Roman"/>
        </w:rPr>
        <w:t xml:space="preserve"> </w:t>
      </w:r>
      <w:r w:rsidR="00267289" w:rsidRPr="00267289">
        <w:rPr>
          <w:rFonts w:ascii="Times New Roman" w:hAnsi="Times New Roman" w:cs="Times New Roman"/>
        </w:rPr>
        <w:t>«Учреждение».</w:t>
      </w:r>
    </w:p>
    <w:p w14:paraId="0BF26317" w14:textId="77777777" w:rsidR="004E72CB" w:rsidRPr="00267289" w:rsidRDefault="004E72CB" w:rsidP="004E72CB">
      <w:pPr>
        <w:tabs>
          <w:tab w:val="left" w:pos="1371"/>
        </w:tabs>
        <w:jc w:val="both"/>
        <w:rPr>
          <w:rFonts w:ascii="Times New Roman" w:hAnsi="Times New Roman" w:cs="Times New Roman"/>
        </w:rPr>
      </w:pPr>
    </w:p>
    <w:p w14:paraId="12C0C62B" w14:textId="77777777" w:rsidR="004E72CB" w:rsidRDefault="00267289" w:rsidP="004E72CB">
      <w:pPr>
        <w:tabs>
          <w:tab w:val="left" w:pos="1371"/>
        </w:tabs>
        <w:ind w:firstLine="709"/>
        <w:jc w:val="center"/>
        <w:rPr>
          <w:rFonts w:ascii="Times New Roman" w:hAnsi="Times New Roman" w:cs="Times New Roman"/>
          <w:b/>
        </w:rPr>
      </w:pPr>
      <w:r w:rsidRPr="004E72CB">
        <w:rPr>
          <w:rFonts w:ascii="Times New Roman" w:hAnsi="Times New Roman" w:cs="Times New Roman"/>
          <w:b/>
        </w:rPr>
        <w:t>2.</w:t>
      </w:r>
      <w:r w:rsidRPr="004E72CB">
        <w:rPr>
          <w:rFonts w:ascii="Times New Roman" w:hAnsi="Times New Roman" w:cs="Times New Roman"/>
          <w:b/>
        </w:rPr>
        <w:tab/>
        <w:t>Продолжительность ежегодного основного и ежегодного</w:t>
      </w:r>
    </w:p>
    <w:p w14:paraId="33ADB4B3" w14:textId="087F27DB" w:rsidR="00267289" w:rsidRPr="004E72CB" w:rsidRDefault="00267289" w:rsidP="004E72CB">
      <w:pPr>
        <w:tabs>
          <w:tab w:val="left" w:pos="1371"/>
        </w:tabs>
        <w:ind w:firstLine="709"/>
        <w:jc w:val="center"/>
        <w:rPr>
          <w:rFonts w:ascii="Times New Roman" w:hAnsi="Times New Roman" w:cs="Times New Roman"/>
          <w:b/>
        </w:rPr>
      </w:pPr>
      <w:r w:rsidRPr="004E72CB">
        <w:rPr>
          <w:rFonts w:ascii="Times New Roman" w:hAnsi="Times New Roman" w:cs="Times New Roman"/>
          <w:b/>
        </w:rPr>
        <w:t xml:space="preserve"> дополнительного отпусков</w:t>
      </w:r>
    </w:p>
    <w:p w14:paraId="29FA0627" w14:textId="1128B3EF" w:rsidR="00267289" w:rsidRPr="00267289" w:rsidRDefault="00267289" w:rsidP="00972A95">
      <w:pPr>
        <w:widowControl/>
        <w:tabs>
          <w:tab w:val="left" w:pos="1371"/>
        </w:tabs>
        <w:ind w:firstLine="709"/>
        <w:jc w:val="both"/>
        <w:rPr>
          <w:rFonts w:ascii="Times New Roman" w:hAnsi="Times New Roman" w:cs="Times New Roman"/>
        </w:rPr>
      </w:pPr>
      <w:r w:rsidRPr="00267289">
        <w:rPr>
          <w:rFonts w:ascii="Times New Roman" w:hAnsi="Times New Roman" w:cs="Times New Roman"/>
        </w:rPr>
        <w:t>2.1.</w:t>
      </w:r>
      <w:r w:rsidRPr="00267289">
        <w:rPr>
          <w:rFonts w:ascii="Times New Roman" w:hAnsi="Times New Roman" w:cs="Times New Roman"/>
        </w:rPr>
        <w:tab/>
        <w:t>Работникам</w:t>
      </w:r>
      <w:r w:rsidRPr="00267289">
        <w:rPr>
          <w:rFonts w:ascii="Times New Roman" w:hAnsi="Times New Roman" w:cs="Times New Roman"/>
        </w:rPr>
        <w:tab/>
        <w:t>Учреждения</w:t>
      </w:r>
      <w:r w:rsidRPr="00267289">
        <w:rPr>
          <w:rFonts w:ascii="Times New Roman" w:hAnsi="Times New Roman" w:cs="Times New Roman"/>
        </w:rPr>
        <w:tab/>
        <w:t>предоставляется</w:t>
      </w:r>
      <w:r w:rsidRPr="00267289">
        <w:rPr>
          <w:rFonts w:ascii="Times New Roman" w:hAnsi="Times New Roman" w:cs="Times New Roman"/>
        </w:rPr>
        <w:tab/>
        <w:t>ежегодный</w:t>
      </w:r>
      <w:r w:rsidRPr="00267289">
        <w:rPr>
          <w:rFonts w:ascii="Times New Roman" w:hAnsi="Times New Roman" w:cs="Times New Roman"/>
        </w:rPr>
        <w:tab/>
        <w:t>отпуск</w:t>
      </w:r>
      <w:r w:rsidRPr="00267289">
        <w:rPr>
          <w:rFonts w:ascii="Times New Roman" w:hAnsi="Times New Roman" w:cs="Times New Roman"/>
        </w:rPr>
        <w:tab/>
      </w:r>
      <w:r w:rsidR="004E72CB">
        <w:rPr>
          <w:rFonts w:ascii="Times New Roman" w:hAnsi="Times New Roman" w:cs="Times New Roman"/>
        </w:rPr>
        <w:t xml:space="preserve"> </w:t>
      </w:r>
      <w:r w:rsidRPr="00267289">
        <w:rPr>
          <w:rFonts w:ascii="Times New Roman" w:hAnsi="Times New Roman" w:cs="Times New Roman"/>
        </w:rPr>
        <w:t>с сохранением замещаемой должности и заработной платы.</w:t>
      </w:r>
    </w:p>
    <w:p w14:paraId="77CAD8D0" w14:textId="4A28BF92" w:rsidR="00267289" w:rsidRPr="00267289" w:rsidRDefault="00267289" w:rsidP="00972A95">
      <w:pPr>
        <w:widowControl/>
        <w:tabs>
          <w:tab w:val="left" w:pos="1371"/>
        </w:tabs>
        <w:ind w:firstLine="709"/>
        <w:jc w:val="both"/>
        <w:rPr>
          <w:rFonts w:ascii="Times New Roman" w:hAnsi="Times New Roman" w:cs="Times New Roman"/>
        </w:rPr>
      </w:pPr>
      <w:r w:rsidRPr="00267289">
        <w:rPr>
          <w:rFonts w:ascii="Times New Roman" w:hAnsi="Times New Roman" w:cs="Times New Roman"/>
        </w:rPr>
        <w:t>2.2.</w:t>
      </w:r>
      <w:r w:rsidRPr="00267289">
        <w:rPr>
          <w:rFonts w:ascii="Times New Roman" w:hAnsi="Times New Roman" w:cs="Times New Roman"/>
        </w:rPr>
        <w:tab/>
        <w:t>Ежегодный</w:t>
      </w:r>
      <w:r w:rsidRPr="00267289">
        <w:rPr>
          <w:rFonts w:ascii="Times New Roman" w:hAnsi="Times New Roman" w:cs="Times New Roman"/>
        </w:rPr>
        <w:tab/>
        <w:t>основной</w:t>
      </w:r>
      <w:r w:rsidRPr="00267289">
        <w:rPr>
          <w:rFonts w:ascii="Times New Roman" w:hAnsi="Times New Roman" w:cs="Times New Roman"/>
        </w:rPr>
        <w:tab/>
        <w:t>оплачиваемый</w:t>
      </w:r>
      <w:r w:rsidRPr="00267289">
        <w:rPr>
          <w:rFonts w:ascii="Times New Roman" w:hAnsi="Times New Roman" w:cs="Times New Roman"/>
        </w:rPr>
        <w:tab/>
        <w:t>отпуск</w:t>
      </w:r>
      <w:r w:rsidRPr="00267289">
        <w:rPr>
          <w:rFonts w:ascii="Times New Roman" w:hAnsi="Times New Roman" w:cs="Times New Roman"/>
        </w:rPr>
        <w:tab/>
        <w:t xml:space="preserve">предоставляется </w:t>
      </w:r>
      <w:r w:rsidR="004E72CB">
        <w:rPr>
          <w:rFonts w:ascii="Times New Roman" w:hAnsi="Times New Roman" w:cs="Times New Roman"/>
        </w:rPr>
        <w:t>п</w:t>
      </w:r>
      <w:r w:rsidRPr="00267289">
        <w:rPr>
          <w:rFonts w:ascii="Times New Roman" w:hAnsi="Times New Roman" w:cs="Times New Roman"/>
        </w:rPr>
        <w:t xml:space="preserve">родолжительностью </w:t>
      </w:r>
      <w:r w:rsidR="004E72CB">
        <w:rPr>
          <w:rFonts w:ascii="Times New Roman" w:hAnsi="Times New Roman" w:cs="Times New Roman"/>
        </w:rPr>
        <w:t>28</w:t>
      </w:r>
      <w:r w:rsidRPr="00267289">
        <w:rPr>
          <w:rFonts w:ascii="Times New Roman" w:hAnsi="Times New Roman" w:cs="Times New Roman"/>
        </w:rPr>
        <w:t xml:space="preserve"> календарных дней.</w:t>
      </w:r>
    </w:p>
    <w:p w14:paraId="3BEC8AD0" w14:textId="2961FE10" w:rsidR="00267289" w:rsidRPr="00267289" w:rsidRDefault="00267289" w:rsidP="00972A95">
      <w:pPr>
        <w:widowControl/>
        <w:tabs>
          <w:tab w:val="left" w:pos="1371"/>
        </w:tabs>
        <w:ind w:firstLine="709"/>
        <w:jc w:val="both"/>
        <w:rPr>
          <w:rFonts w:ascii="Times New Roman" w:hAnsi="Times New Roman" w:cs="Times New Roman"/>
        </w:rPr>
      </w:pPr>
      <w:r w:rsidRPr="00267289">
        <w:rPr>
          <w:rFonts w:ascii="Times New Roman" w:hAnsi="Times New Roman" w:cs="Times New Roman"/>
        </w:rPr>
        <w:t>2.3.</w:t>
      </w:r>
      <w:r w:rsidRPr="00267289">
        <w:rPr>
          <w:rFonts w:ascii="Times New Roman" w:hAnsi="Times New Roman" w:cs="Times New Roman"/>
        </w:rPr>
        <w:tab/>
        <w:t>Дополнительный</w:t>
      </w:r>
      <w:r w:rsidRPr="00267289">
        <w:rPr>
          <w:rFonts w:ascii="Times New Roman" w:hAnsi="Times New Roman" w:cs="Times New Roman"/>
        </w:rPr>
        <w:tab/>
        <w:t>отп</w:t>
      </w:r>
      <w:bookmarkStart w:id="3" w:name="_GoBack"/>
      <w:bookmarkEnd w:id="3"/>
      <w:r w:rsidRPr="00267289">
        <w:rPr>
          <w:rFonts w:ascii="Times New Roman" w:hAnsi="Times New Roman" w:cs="Times New Roman"/>
        </w:rPr>
        <w:t>уск</w:t>
      </w:r>
      <w:r w:rsidRPr="00267289">
        <w:rPr>
          <w:rFonts w:ascii="Times New Roman" w:hAnsi="Times New Roman" w:cs="Times New Roman"/>
        </w:rPr>
        <w:tab/>
        <w:t>работникам</w:t>
      </w:r>
      <w:r w:rsidRPr="00267289">
        <w:rPr>
          <w:rFonts w:ascii="Times New Roman" w:hAnsi="Times New Roman" w:cs="Times New Roman"/>
        </w:rPr>
        <w:tab/>
        <w:t>Учреждения,</w:t>
      </w:r>
      <w:r w:rsidRPr="00267289">
        <w:rPr>
          <w:rFonts w:ascii="Times New Roman" w:hAnsi="Times New Roman" w:cs="Times New Roman"/>
        </w:rPr>
        <w:tab/>
      </w:r>
      <w:proofErr w:type="gramStart"/>
      <w:r w:rsidRPr="00267289">
        <w:rPr>
          <w:rFonts w:ascii="Times New Roman" w:hAnsi="Times New Roman" w:cs="Times New Roman"/>
        </w:rPr>
        <w:t>являющихся</w:t>
      </w:r>
      <w:proofErr w:type="gramEnd"/>
      <w:r w:rsidRPr="00267289">
        <w:rPr>
          <w:rFonts w:ascii="Times New Roman" w:hAnsi="Times New Roman" w:cs="Times New Roman"/>
        </w:rPr>
        <w:t xml:space="preserve"> инвалидами, предоставляется продолжительностью 2 календарных дня.</w:t>
      </w:r>
    </w:p>
    <w:p w14:paraId="7C9632F0" w14:textId="77777777" w:rsidR="00267289" w:rsidRPr="00267289" w:rsidRDefault="00267289" w:rsidP="00972A95">
      <w:pPr>
        <w:widowControl/>
        <w:tabs>
          <w:tab w:val="left" w:pos="1371"/>
        </w:tabs>
        <w:ind w:firstLine="709"/>
        <w:jc w:val="both"/>
        <w:rPr>
          <w:rFonts w:ascii="Times New Roman" w:hAnsi="Times New Roman" w:cs="Times New Roman"/>
        </w:rPr>
      </w:pPr>
      <w:r w:rsidRPr="00267289">
        <w:rPr>
          <w:rFonts w:ascii="Times New Roman" w:hAnsi="Times New Roman" w:cs="Times New Roman"/>
        </w:rPr>
        <w:t>2.4.</w:t>
      </w:r>
      <w:r w:rsidRPr="00267289">
        <w:rPr>
          <w:rFonts w:ascii="Times New Roman" w:hAnsi="Times New Roman" w:cs="Times New Roman"/>
        </w:rPr>
        <w:tab/>
        <w:t>Дополнительный отпуск работникам Учреждения, не достигшим 18 лет, предоставляется продолжительностью 3 календарных дня.</w:t>
      </w:r>
    </w:p>
    <w:p w14:paraId="292D182D" w14:textId="018AB91D" w:rsidR="00267289" w:rsidRPr="00267289" w:rsidRDefault="00267289" w:rsidP="00972A95">
      <w:pPr>
        <w:tabs>
          <w:tab w:val="left" w:pos="1371"/>
        </w:tabs>
        <w:ind w:firstLine="709"/>
        <w:jc w:val="both"/>
        <w:rPr>
          <w:rFonts w:ascii="Times New Roman" w:hAnsi="Times New Roman" w:cs="Times New Roman"/>
        </w:rPr>
      </w:pPr>
      <w:r w:rsidRPr="00267289">
        <w:rPr>
          <w:rFonts w:ascii="Times New Roman" w:hAnsi="Times New Roman" w:cs="Times New Roman"/>
        </w:rPr>
        <w:t>2.5.</w:t>
      </w:r>
      <w:r w:rsidRPr="00267289">
        <w:rPr>
          <w:rFonts w:ascii="Times New Roman" w:hAnsi="Times New Roman" w:cs="Times New Roman"/>
        </w:rPr>
        <w:tab/>
        <w:t xml:space="preserve">Отпуск за ненормированный рабочий день предоставляется </w:t>
      </w:r>
      <w:r w:rsidR="004E72CB">
        <w:rPr>
          <w:rFonts w:ascii="Times New Roman" w:hAnsi="Times New Roman" w:cs="Times New Roman"/>
        </w:rPr>
        <w:t>про</w:t>
      </w:r>
      <w:r w:rsidRPr="00267289">
        <w:rPr>
          <w:rFonts w:ascii="Times New Roman" w:hAnsi="Times New Roman" w:cs="Times New Roman"/>
        </w:rPr>
        <w:t>должительностью 3 календарных дня.</w:t>
      </w:r>
    </w:p>
    <w:p w14:paraId="42053AE8" w14:textId="6F570D48" w:rsidR="00267289" w:rsidRPr="00267289" w:rsidRDefault="00267289" w:rsidP="00972A95">
      <w:pPr>
        <w:tabs>
          <w:tab w:val="left" w:pos="1371"/>
        </w:tabs>
        <w:ind w:firstLine="709"/>
        <w:jc w:val="both"/>
        <w:rPr>
          <w:rFonts w:ascii="Times New Roman" w:hAnsi="Times New Roman" w:cs="Times New Roman"/>
        </w:rPr>
      </w:pPr>
      <w:r w:rsidRPr="00267289">
        <w:rPr>
          <w:rFonts w:ascii="Times New Roman" w:hAnsi="Times New Roman" w:cs="Times New Roman"/>
        </w:rPr>
        <w:t>2.3. При исчислении общей продолжительности ежегодного опла</w:t>
      </w:r>
      <w:r w:rsidR="004E72CB">
        <w:rPr>
          <w:rFonts w:ascii="Times New Roman" w:hAnsi="Times New Roman" w:cs="Times New Roman"/>
        </w:rPr>
        <w:t>чиваемого отпу</w:t>
      </w:r>
      <w:r w:rsidRPr="00267289">
        <w:rPr>
          <w:rFonts w:ascii="Times New Roman" w:hAnsi="Times New Roman" w:cs="Times New Roman"/>
        </w:rPr>
        <w:t>ска ежегодный основной оплачиваемый отпуск суммируется с ежегодным дополнительным оплачиваемым отпуском.</w:t>
      </w:r>
    </w:p>
    <w:p w14:paraId="5DB1B7D6" w14:textId="4A1C3A37" w:rsidR="00267289" w:rsidRPr="004E72CB" w:rsidRDefault="004E72CB" w:rsidP="00267289">
      <w:pPr>
        <w:tabs>
          <w:tab w:val="left" w:pos="1371"/>
        </w:tabs>
        <w:ind w:firstLine="709"/>
        <w:jc w:val="both"/>
        <w:rPr>
          <w:rFonts w:ascii="Times New Roman" w:hAnsi="Times New Roman" w:cs="Times New Roman"/>
          <w:b/>
        </w:rPr>
      </w:pPr>
      <w:r w:rsidRPr="004E72CB">
        <w:rPr>
          <w:rFonts w:ascii="Times New Roman" w:hAnsi="Times New Roman" w:cs="Times New Roman"/>
          <w:b/>
        </w:rPr>
        <w:t xml:space="preserve">                                 </w:t>
      </w:r>
      <w:r w:rsidR="00267289" w:rsidRPr="004E72CB">
        <w:rPr>
          <w:rFonts w:ascii="Times New Roman" w:hAnsi="Times New Roman" w:cs="Times New Roman"/>
          <w:b/>
        </w:rPr>
        <w:t xml:space="preserve"> 3. Порядок предоставления отпусков</w:t>
      </w:r>
    </w:p>
    <w:p w14:paraId="05E6799E" w14:textId="7439BAD6"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3.1.</w:t>
      </w:r>
      <w:r w:rsidRPr="00267289">
        <w:rPr>
          <w:rFonts w:ascii="Times New Roman" w:hAnsi="Times New Roman" w:cs="Times New Roman"/>
        </w:rPr>
        <w:tab/>
        <w:t xml:space="preserve">Ежегодный оплачиваемый отпуск работникам </w:t>
      </w:r>
      <w:r w:rsidR="004E72CB" w:rsidRPr="004E72CB">
        <w:rPr>
          <w:rFonts w:ascii="Times New Roman" w:hAnsi="Times New Roman" w:cs="Times New Roman"/>
        </w:rPr>
        <w:t xml:space="preserve">Муниципального казенного учреждения «Управление по физической культуре и спорту Калачеевского муниципального района»  </w:t>
      </w:r>
      <w:r w:rsidRPr="00267289">
        <w:rPr>
          <w:rFonts w:ascii="Times New Roman" w:hAnsi="Times New Roman" w:cs="Times New Roman"/>
        </w:rPr>
        <w:t xml:space="preserve"> предоставляется ежегодно в </w:t>
      </w:r>
      <w:r w:rsidR="004E72CB">
        <w:rPr>
          <w:rFonts w:ascii="Times New Roman" w:hAnsi="Times New Roman" w:cs="Times New Roman"/>
        </w:rPr>
        <w:t>со</w:t>
      </w:r>
      <w:r w:rsidRPr="00267289">
        <w:rPr>
          <w:rFonts w:ascii="Times New Roman" w:hAnsi="Times New Roman" w:cs="Times New Roman"/>
        </w:rPr>
        <w:t xml:space="preserve">ответствии с графиком отпусков, утверждаемым </w:t>
      </w:r>
      <w:r w:rsidR="004E72CB">
        <w:rPr>
          <w:rFonts w:ascii="Times New Roman" w:hAnsi="Times New Roman" w:cs="Times New Roman"/>
        </w:rPr>
        <w:t>Руководителем</w:t>
      </w:r>
      <w:r w:rsidRPr="00267289">
        <w:rPr>
          <w:rFonts w:ascii="Times New Roman" w:hAnsi="Times New Roman" w:cs="Times New Roman"/>
        </w:rPr>
        <w:t xml:space="preserve"> учреждения.</w:t>
      </w:r>
    </w:p>
    <w:p w14:paraId="75D452F3" w14:textId="3FFBDDD3"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3.2.</w:t>
      </w:r>
      <w:r w:rsidRPr="00267289">
        <w:rPr>
          <w:rFonts w:ascii="Times New Roman" w:hAnsi="Times New Roman" w:cs="Times New Roman"/>
        </w:rPr>
        <w:tab/>
        <w:t xml:space="preserve">Право на использование отпуска за первый год работы возникает у работника, по истечении </w:t>
      </w:r>
      <w:r w:rsidR="004E72CB">
        <w:rPr>
          <w:rFonts w:ascii="Times New Roman" w:hAnsi="Times New Roman" w:cs="Times New Roman"/>
        </w:rPr>
        <w:t>шести месяцев непрерывной работы</w:t>
      </w:r>
      <w:r w:rsidRPr="00267289">
        <w:rPr>
          <w:rFonts w:ascii="Times New Roman" w:hAnsi="Times New Roman" w:cs="Times New Roman"/>
        </w:rPr>
        <w:t xml:space="preserve"> в учреждении.</w:t>
      </w:r>
    </w:p>
    <w:p w14:paraId="6D7F2917" w14:textId="3329847C"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По соглашен</w:t>
      </w:r>
      <w:r w:rsidR="004E72CB">
        <w:rPr>
          <w:rFonts w:ascii="Times New Roman" w:hAnsi="Times New Roman" w:cs="Times New Roman"/>
        </w:rPr>
        <w:t>и</w:t>
      </w:r>
      <w:r w:rsidRPr="00267289">
        <w:rPr>
          <w:rFonts w:ascii="Times New Roman" w:hAnsi="Times New Roman" w:cs="Times New Roman"/>
        </w:rPr>
        <w:t xml:space="preserve">ю с </w:t>
      </w:r>
      <w:r w:rsidR="004E72CB" w:rsidRPr="004E72CB">
        <w:rPr>
          <w:rFonts w:ascii="Times New Roman" w:hAnsi="Times New Roman" w:cs="Times New Roman"/>
        </w:rPr>
        <w:t>Руководителем</w:t>
      </w:r>
      <w:r w:rsidRPr="00267289">
        <w:rPr>
          <w:rFonts w:ascii="Times New Roman" w:hAnsi="Times New Roman" w:cs="Times New Roman"/>
        </w:rPr>
        <w:t xml:space="preserve"> Учреждения, отпуск может быть предоставлен </w:t>
      </w:r>
      <w:r w:rsidR="004E72CB">
        <w:rPr>
          <w:rFonts w:ascii="Times New Roman" w:hAnsi="Times New Roman" w:cs="Times New Roman"/>
        </w:rPr>
        <w:t>и</w:t>
      </w:r>
      <w:r w:rsidRPr="00267289">
        <w:rPr>
          <w:rFonts w:ascii="Times New Roman" w:hAnsi="Times New Roman" w:cs="Times New Roman"/>
        </w:rPr>
        <w:t xml:space="preserve"> до исте</w:t>
      </w:r>
      <w:r w:rsidR="004E72CB">
        <w:rPr>
          <w:rFonts w:ascii="Times New Roman" w:hAnsi="Times New Roman" w:cs="Times New Roman"/>
        </w:rPr>
        <w:t>ч</w:t>
      </w:r>
      <w:r w:rsidRPr="00267289">
        <w:rPr>
          <w:rFonts w:ascii="Times New Roman" w:hAnsi="Times New Roman" w:cs="Times New Roman"/>
        </w:rPr>
        <w:t>ения шести месяцев.</w:t>
      </w:r>
    </w:p>
    <w:p w14:paraId="42583817" w14:textId="41BD37A6"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Отпуск за второй и последующие рабочие годы может предоставляться рабо</w:t>
      </w:r>
      <w:r w:rsidR="004E72CB">
        <w:rPr>
          <w:rFonts w:ascii="Times New Roman" w:hAnsi="Times New Roman" w:cs="Times New Roman"/>
        </w:rPr>
        <w:t>т</w:t>
      </w:r>
      <w:r w:rsidRPr="00267289">
        <w:rPr>
          <w:rFonts w:ascii="Times New Roman" w:hAnsi="Times New Roman" w:cs="Times New Roman"/>
        </w:rPr>
        <w:t xml:space="preserve">нику в соответствии с графиком отпусков, утверждаемым </w:t>
      </w:r>
      <w:r w:rsidR="004E72CB" w:rsidRPr="004E72CB">
        <w:rPr>
          <w:rFonts w:ascii="Times New Roman" w:hAnsi="Times New Roman" w:cs="Times New Roman"/>
        </w:rPr>
        <w:t>Руководителем</w:t>
      </w:r>
      <w:r w:rsidRPr="00267289">
        <w:rPr>
          <w:rFonts w:ascii="Times New Roman" w:hAnsi="Times New Roman" w:cs="Times New Roman"/>
        </w:rPr>
        <w:t xml:space="preserve"> учреждения.</w:t>
      </w:r>
    </w:p>
    <w:p w14:paraId="4D6C9103" w14:textId="7777777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3.3.</w:t>
      </w:r>
      <w:r w:rsidRPr="00267289">
        <w:rPr>
          <w:rFonts w:ascii="Times New Roman" w:hAnsi="Times New Roman" w:cs="Times New Roman"/>
        </w:rPr>
        <w:tab/>
        <w:t>До истечения шести месяцев непрерывной работы отпуск по заявлению работника Учреждения, предоставляется:</w:t>
      </w:r>
    </w:p>
    <w:p w14:paraId="0A3E7E20" w14:textId="130CBB9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 xml:space="preserve"> 1)</w:t>
      </w:r>
      <w:r w:rsidRPr="00267289">
        <w:rPr>
          <w:rFonts w:ascii="Times New Roman" w:hAnsi="Times New Roman" w:cs="Times New Roman"/>
        </w:rPr>
        <w:tab/>
        <w:t>женщинам перед отпуском по беременности и родам или непосредственно после него;</w:t>
      </w:r>
    </w:p>
    <w:p w14:paraId="1A794CAC" w14:textId="7777777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2)</w:t>
      </w:r>
      <w:r w:rsidRPr="00267289">
        <w:rPr>
          <w:rFonts w:ascii="Times New Roman" w:hAnsi="Times New Roman" w:cs="Times New Roman"/>
        </w:rPr>
        <w:tab/>
        <w:t>лицам, усыновившим ребенка (детей) в возрасте до 3 месяцев;</w:t>
      </w:r>
    </w:p>
    <w:p w14:paraId="3A7F1B0E" w14:textId="7777777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w:t>
      </w:r>
      <w:r w:rsidRPr="00267289">
        <w:rPr>
          <w:rFonts w:ascii="Times New Roman" w:hAnsi="Times New Roman" w:cs="Times New Roman"/>
        </w:rPr>
        <w:tab/>
        <w:t>лицам, не достигшим 18 лет;</w:t>
      </w:r>
    </w:p>
    <w:p w14:paraId="393DC73F" w14:textId="7777777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4)</w:t>
      </w:r>
      <w:r w:rsidRPr="00267289">
        <w:rPr>
          <w:rFonts w:ascii="Times New Roman" w:hAnsi="Times New Roman" w:cs="Times New Roman"/>
        </w:rPr>
        <w:tab/>
        <w:t>в других случаях, предусмотренных федеральными законами.</w:t>
      </w:r>
    </w:p>
    <w:p w14:paraId="12118997" w14:textId="4CED7D03"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3.4.</w:t>
      </w:r>
      <w:r w:rsidRPr="00267289">
        <w:rPr>
          <w:rFonts w:ascii="Times New Roman" w:hAnsi="Times New Roman" w:cs="Times New Roman"/>
        </w:rPr>
        <w:tab/>
        <w:t xml:space="preserve">По соглашению между работником </w:t>
      </w:r>
      <w:r w:rsidR="004E72CB" w:rsidRPr="004E72CB">
        <w:rPr>
          <w:rFonts w:ascii="Times New Roman" w:hAnsi="Times New Roman" w:cs="Times New Roman"/>
        </w:rPr>
        <w:t xml:space="preserve">Муниципального казенного учреждения «Управление по физической культуре и спорту Калачеевского муниципального района»   </w:t>
      </w:r>
      <w:r w:rsidRPr="00267289">
        <w:rPr>
          <w:rFonts w:ascii="Times New Roman" w:hAnsi="Times New Roman" w:cs="Times New Roman"/>
        </w:rPr>
        <w:t xml:space="preserve"> и </w:t>
      </w:r>
      <w:r w:rsidR="007001D8">
        <w:rPr>
          <w:rFonts w:ascii="Times New Roman" w:hAnsi="Times New Roman" w:cs="Times New Roman"/>
        </w:rPr>
        <w:t>Руководителем</w:t>
      </w:r>
      <w:r w:rsidRPr="00267289">
        <w:rPr>
          <w:rFonts w:ascii="Times New Roman" w:hAnsi="Times New Roman" w:cs="Times New Roman"/>
        </w:rPr>
        <w:t xml:space="preserve"> оплачиваемый отпуск може</w:t>
      </w:r>
      <w:r w:rsidR="007001D8">
        <w:rPr>
          <w:rFonts w:ascii="Times New Roman" w:hAnsi="Times New Roman" w:cs="Times New Roman"/>
        </w:rPr>
        <w:t>т</w:t>
      </w:r>
      <w:r w:rsidRPr="00267289">
        <w:rPr>
          <w:rFonts w:ascii="Times New Roman" w:hAnsi="Times New Roman" w:cs="Times New Roman"/>
        </w:rPr>
        <w:t xml:space="preserve"> быть разделен на части. При этом хотя бы одна из частей этого отпуска должна быть не менее 14 календарных дней.</w:t>
      </w:r>
    </w:p>
    <w:p w14:paraId="45D82731" w14:textId="20F8ED4D"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3.5.</w:t>
      </w:r>
      <w:r w:rsidRPr="00267289">
        <w:rPr>
          <w:rFonts w:ascii="Times New Roman" w:hAnsi="Times New Roman" w:cs="Times New Roman"/>
        </w:rPr>
        <w:tab/>
        <w:t xml:space="preserve">Отзыв работника Учреждения из отпуска, допускается только с его согласия. </w:t>
      </w:r>
      <w:r w:rsidRPr="00267289">
        <w:rPr>
          <w:rFonts w:ascii="Times New Roman" w:hAnsi="Times New Roman" w:cs="Times New Roman"/>
        </w:rPr>
        <w:lastRenderedPageBreak/>
        <w:t>Не использованная, в связи с этим часть отпуска должна быть предоставлена по выбору работника в удобное для него время в течение текущего р</w:t>
      </w:r>
      <w:r w:rsidR="007001D8">
        <w:rPr>
          <w:rFonts w:ascii="Times New Roman" w:hAnsi="Times New Roman" w:cs="Times New Roman"/>
        </w:rPr>
        <w:t xml:space="preserve">абочего года или присоединена к </w:t>
      </w:r>
      <w:r w:rsidRPr="00267289">
        <w:rPr>
          <w:rFonts w:ascii="Times New Roman" w:hAnsi="Times New Roman" w:cs="Times New Roman"/>
        </w:rPr>
        <w:t>отпуску за следующий рабочий год.</w:t>
      </w:r>
    </w:p>
    <w:p w14:paraId="10646BA1" w14:textId="77777777"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3.6.</w:t>
      </w:r>
      <w:r w:rsidRPr="00267289">
        <w:rPr>
          <w:rFonts w:ascii="Times New Roman" w:hAnsi="Times New Roman" w:cs="Times New Roman"/>
        </w:rPr>
        <w:tab/>
        <w:t>Рабочий год работника Учреждения для предоставления ежегодного оплачиваемого отпуска, исчисляется со дня назначения его на должность. Рабочий год для предоставления ежегодного оплачиваемого отпуска может не совпадать с календарным годом.</w:t>
      </w:r>
    </w:p>
    <w:p w14:paraId="7781B762" w14:textId="04AD9343" w:rsidR="00267289" w:rsidRPr="00267289" w:rsidRDefault="00267289" w:rsidP="00267289">
      <w:pPr>
        <w:tabs>
          <w:tab w:val="left" w:pos="1371"/>
        </w:tabs>
        <w:ind w:firstLine="709"/>
        <w:jc w:val="both"/>
        <w:rPr>
          <w:rFonts w:ascii="Times New Roman" w:hAnsi="Times New Roman" w:cs="Times New Roman"/>
        </w:rPr>
      </w:pPr>
      <w:r w:rsidRPr="00267289">
        <w:rPr>
          <w:rFonts w:ascii="Times New Roman" w:hAnsi="Times New Roman" w:cs="Times New Roman"/>
        </w:rPr>
        <w:t>3.7.</w:t>
      </w:r>
      <w:r w:rsidRPr="00267289">
        <w:rPr>
          <w:rFonts w:ascii="Times New Roman" w:hAnsi="Times New Roman" w:cs="Times New Roman"/>
        </w:rPr>
        <w:tab/>
        <w:t xml:space="preserve">Нерабочие праздничные дни, приходящиеся на период ежегодного основного или ежегодного   дополнительного оплачиваемого   отпуска,   в число </w:t>
      </w:r>
      <w:r w:rsidR="007001D8">
        <w:rPr>
          <w:rFonts w:ascii="Times New Roman" w:hAnsi="Times New Roman" w:cs="Times New Roman"/>
        </w:rPr>
        <w:t>кал</w:t>
      </w:r>
      <w:r w:rsidRPr="00267289">
        <w:rPr>
          <w:rFonts w:ascii="Times New Roman" w:hAnsi="Times New Roman" w:cs="Times New Roman"/>
        </w:rPr>
        <w:t>ендарных дней отпуска не включаются. Иные условия предоставления отпусков р</w:t>
      </w:r>
      <w:r w:rsidR="007001D8">
        <w:rPr>
          <w:rFonts w:ascii="Times New Roman" w:hAnsi="Times New Roman" w:cs="Times New Roman"/>
        </w:rPr>
        <w:t>е</w:t>
      </w:r>
      <w:r w:rsidRPr="00267289">
        <w:rPr>
          <w:rFonts w:ascii="Times New Roman" w:hAnsi="Times New Roman" w:cs="Times New Roman"/>
        </w:rPr>
        <w:t>гулируются Трудовым кодексом Российской Федерации.</w:t>
      </w:r>
      <w:bookmarkEnd w:id="2"/>
    </w:p>
    <w:sectPr w:rsidR="00267289" w:rsidRPr="00267289" w:rsidSect="006C7417">
      <w:type w:val="continuous"/>
      <w:pgSz w:w="11900" w:h="16840"/>
      <w:pgMar w:top="693" w:right="364" w:bottom="568" w:left="19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93072" w14:textId="77777777" w:rsidR="00231003" w:rsidRDefault="00231003">
      <w:r>
        <w:separator/>
      </w:r>
    </w:p>
  </w:endnote>
  <w:endnote w:type="continuationSeparator" w:id="0">
    <w:p w14:paraId="54CF3FFF" w14:textId="77777777" w:rsidR="00231003" w:rsidRDefault="0023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42E9" w14:textId="77777777" w:rsidR="00231003" w:rsidRDefault="00231003"/>
  </w:footnote>
  <w:footnote w:type="continuationSeparator" w:id="0">
    <w:p w14:paraId="431F062E" w14:textId="77777777" w:rsidR="00231003" w:rsidRDefault="002310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0421"/>
    <w:multiLevelType w:val="multilevel"/>
    <w:tmpl w:val="42E80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5930"/>
    <w:multiLevelType w:val="multilevel"/>
    <w:tmpl w:val="13A05DD8"/>
    <w:lvl w:ilvl="0">
      <w:start w:val="1"/>
      <w:numFmt w:val="decimal"/>
      <w:lvlText w:val="%1."/>
      <w:lvlJc w:val="left"/>
      <w:pPr>
        <w:ind w:left="1890" w:hanging="269"/>
        <w:jc w:val="left"/>
      </w:pPr>
      <w:rPr>
        <w:rFonts w:hint="default"/>
        <w:w w:val="92"/>
        <w:lang w:val="ru-RU" w:eastAsia="en-US" w:bidi="ar-SA"/>
      </w:rPr>
    </w:lvl>
    <w:lvl w:ilvl="1">
      <w:start w:val="1"/>
      <w:numFmt w:val="decimal"/>
      <w:lvlText w:val="%1.%2."/>
      <w:lvlJc w:val="left"/>
      <w:pPr>
        <w:ind w:left="2092" w:hanging="482"/>
        <w:jc w:val="left"/>
      </w:pPr>
      <w:rPr>
        <w:rFonts w:hint="default"/>
        <w:w w:val="98"/>
        <w:lang w:val="ru-RU" w:eastAsia="en-US" w:bidi="ar-SA"/>
      </w:rPr>
    </w:lvl>
    <w:lvl w:ilvl="2">
      <w:numFmt w:val="bullet"/>
      <w:lvlText w:val="•"/>
      <w:lvlJc w:val="left"/>
      <w:pPr>
        <w:ind w:left="2100" w:hanging="482"/>
      </w:pPr>
      <w:rPr>
        <w:rFonts w:hint="default"/>
        <w:lang w:val="ru-RU" w:eastAsia="en-US" w:bidi="ar-SA"/>
      </w:rPr>
    </w:lvl>
    <w:lvl w:ilvl="3">
      <w:numFmt w:val="bullet"/>
      <w:lvlText w:val="•"/>
      <w:lvlJc w:val="left"/>
      <w:pPr>
        <w:ind w:left="3230" w:hanging="482"/>
      </w:pPr>
      <w:rPr>
        <w:rFonts w:hint="default"/>
        <w:lang w:val="ru-RU" w:eastAsia="en-US" w:bidi="ar-SA"/>
      </w:rPr>
    </w:lvl>
    <w:lvl w:ilvl="4">
      <w:numFmt w:val="bullet"/>
      <w:lvlText w:val="•"/>
      <w:lvlJc w:val="left"/>
      <w:pPr>
        <w:ind w:left="4360" w:hanging="482"/>
      </w:pPr>
      <w:rPr>
        <w:rFonts w:hint="default"/>
        <w:lang w:val="ru-RU" w:eastAsia="en-US" w:bidi="ar-SA"/>
      </w:rPr>
    </w:lvl>
    <w:lvl w:ilvl="5">
      <w:numFmt w:val="bullet"/>
      <w:lvlText w:val="•"/>
      <w:lvlJc w:val="left"/>
      <w:pPr>
        <w:ind w:left="5491" w:hanging="482"/>
      </w:pPr>
      <w:rPr>
        <w:rFonts w:hint="default"/>
        <w:lang w:val="ru-RU" w:eastAsia="en-US" w:bidi="ar-SA"/>
      </w:rPr>
    </w:lvl>
    <w:lvl w:ilvl="6">
      <w:numFmt w:val="bullet"/>
      <w:lvlText w:val="•"/>
      <w:lvlJc w:val="left"/>
      <w:pPr>
        <w:ind w:left="6621" w:hanging="482"/>
      </w:pPr>
      <w:rPr>
        <w:rFonts w:hint="default"/>
        <w:lang w:val="ru-RU" w:eastAsia="en-US" w:bidi="ar-SA"/>
      </w:rPr>
    </w:lvl>
    <w:lvl w:ilvl="7">
      <w:numFmt w:val="bullet"/>
      <w:lvlText w:val="•"/>
      <w:lvlJc w:val="left"/>
      <w:pPr>
        <w:ind w:left="7752" w:hanging="482"/>
      </w:pPr>
      <w:rPr>
        <w:rFonts w:hint="default"/>
        <w:lang w:val="ru-RU" w:eastAsia="en-US" w:bidi="ar-SA"/>
      </w:rPr>
    </w:lvl>
    <w:lvl w:ilvl="8">
      <w:numFmt w:val="bullet"/>
      <w:lvlText w:val="•"/>
      <w:lvlJc w:val="left"/>
      <w:pPr>
        <w:ind w:left="8882" w:hanging="482"/>
      </w:pPr>
      <w:rPr>
        <w:rFonts w:hint="default"/>
        <w:lang w:val="ru-RU" w:eastAsia="en-US" w:bidi="ar-SA"/>
      </w:rPr>
    </w:lvl>
  </w:abstractNum>
  <w:abstractNum w:abstractNumId="2">
    <w:nsid w:val="1B3856CB"/>
    <w:multiLevelType w:val="multilevel"/>
    <w:tmpl w:val="E91C99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26FE6"/>
    <w:multiLevelType w:val="multilevel"/>
    <w:tmpl w:val="55B42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91406"/>
    <w:multiLevelType w:val="multilevel"/>
    <w:tmpl w:val="9D90317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24291"/>
    <w:multiLevelType w:val="hybridMultilevel"/>
    <w:tmpl w:val="00947C58"/>
    <w:lvl w:ilvl="0" w:tplc="A120DF74">
      <w:numFmt w:val="bullet"/>
      <w:lvlText w:val="-"/>
      <w:lvlJc w:val="left"/>
      <w:pPr>
        <w:ind w:left="916" w:hanging="266"/>
      </w:pPr>
      <w:rPr>
        <w:rFonts w:hint="default"/>
        <w:w w:val="103"/>
        <w:lang w:val="ru-RU" w:eastAsia="en-US" w:bidi="ar-SA"/>
      </w:rPr>
    </w:lvl>
    <w:lvl w:ilvl="1" w:tplc="1D882AC8">
      <w:numFmt w:val="bullet"/>
      <w:lvlText w:val="•"/>
      <w:lvlJc w:val="left"/>
      <w:pPr>
        <w:ind w:left="1942" w:hanging="266"/>
      </w:pPr>
      <w:rPr>
        <w:rFonts w:hint="default"/>
        <w:lang w:val="ru-RU" w:eastAsia="en-US" w:bidi="ar-SA"/>
      </w:rPr>
    </w:lvl>
    <w:lvl w:ilvl="2" w:tplc="9D822770">
      <w:numFmt w:val="bullet"/>
      <w:lvlText w:val="•"/>
      <w:lvlJc w:val="left"/>
      <w:pPr>
        <w:ind w:left="2964" w:hanging="266"/>
      </w:pPr>
      <w:rPr>
        <w:rFonts w:hint="default"/>
        <w:lang w:val="ru-RU" w:eastAsia="en-US" w:bidi="ar-SA"/>
      </w:rPr>
    </w:lvl>
    <w:lvl w:ilvl="3" w:tplc="65CA8D56">
      <w:numFmt w:val="bullet"/>
      <w:lvlText w:val="•"/>
      <w:lvlJc w:val="left"/>
      <w:pPr>
        <w:ind w:left="3986" w:hanging="266"/>
      </w:pPr>
      <w:rPr>
        <w:rFonts w:hint="default"/>
        <w:lang w:val="ru-RU" w:eastAsia="en-US" w:bidi="ar-SA"/>
      </w:rPr>
    </w:lvl>
    <w:lvl w:ilvl="4" w:tplc="855CB458">
      <w:numFmt w:val="bullet"/>
      <w:lvlText w:val="•"/>
      <w:lvlJc w:val="left"/>
      <w:pPr>
        <w:ind w:left="5009" w:hanging="266"/>
      </w:pPr>
      <w:rPr>
        <w:rFonts w:hint="default"/>
        <w:lang w:val="ru-RU" w:eastAsia="en-US" w:bidi="ar-SA"/>
      </w:rPr>
    </w:lvl>
    <w:lvl w:ilvl="5" w:tplc="296C57D0">
      <w:numFmt w:val="bullet"/>
      <w:lvlText w:val="•"/>
      <w:lvlJc w:val="left"/>
      <w:pPr>
        <w:ind w:left="6031" w:hanging="266"/>
      </w:pPr>
      <w:rPr>
        <w:rFonts w:hint="default"/>
        <w:lang w:val="ru-RU" w:eastAsia="en-US" w:bidi="ar-SA"/>
      </w:rPr>
    </w:lvl>
    <w:lvl w:ilvl="6" w:tplc="429CECA0">
      <w:numFmt w:val="bullet"/>
      <w:lvlText w:val="•"/>
      <w:lvlJc w:val="left"/>
      <w:pPr>
        <w:ind w:left="7053" w:hanging="266"/>
      </w:pPr>
      <w:rPr>
        <w:rFonts w:hint="default"/>
        <w:lang w:val="ru-RU" w:eastAsia="en-US" w:bidi="ar-SA"/>
      </w:rPr>
    </w:lvl>
    <w:lvl w:ilvl="7" w:tplc="7908B7A4">
      <w:numFmt w:val="bullet"/>
      <w:lvlText w:val="•"/>
      <w:lvlJc w:val="left"/>
      <w:pPr>
        <w:ind w:left="8076" w:hanging="266"/>
      </w:pPr>
      <w:rPr>
        <w:rFonts w:hint="default"/>
        <w:lang w:val="ru-RU" w:eastAsia="en-US" w:bidi="ar-SA"/>
      </w:rPr>
    </w:lvl>
    <w:lvl w:ilvl="8" w:tplc="867E0256">
      <w:numFmt w:val="bullet"/>
      <w:lvlText w:val="•"/>
      <w:lvlJc w:val="left"/>
      <w:pPr>
        <w:ind w:left="9098" w:hanging="266"/>
      </w:pPr>
      <w:rPr>
        <w:rFonts w:hint="default"/>
        <w:lang w:val="ru-RU" w:eastAsia="en-US" w:bidi="ar-SA"/>
      </w:rPr>
    </w:lvl>
  </w:abstractNum>
  <w:abstractNum w:abstractNumId="6">
    <w:nsid w:val="359A08C6"/>
    <w:multiLevelType w:val="multilevel"/>
    <w:tmpl w:val="58C8899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8C35DFF"/>
    <w:multiLevelType w:val="multilevel"/>
    <w:tmpl w:val="99A02306"/>
    <w:lvl w:ilvl="0">
      <w:start w:val="1"/>
      <w:numFmt w:val="decimal"/>
      <w:lvlText w:val="%1"/>
      <w:lvlJc w:val="left"/>
      <w:pPr>
        <w:ind w:left="885" w:hanging="628"/>
        <w:jc w:val="left"/>
      </w:pPr>
      <w:rPr>
        <w:rFonts w:hint="default"/>
        <w:lang w:val="ru-RU" w:eastAsia="en-US" w:bidi="ar-SA"/>
      </w:rPr>
    </w:lvl>
    <w:lvl w:ilvl="1">
      <w:start w:val="4"/>
      <w:numFmt w:val="decimal"/>
      <w:lvlText w:val="%1.%2."/>
      <w:lvlJc w:val="left"/>
      <w:pPr>
        <w:ind w:left="885" w:hanging="628"/>
        <w:jc w:val="left"/>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932" w:hanging="628"/>
      </w:pPr>
      <w:rPr>
        <w:rFonts w:hint="default"/>
        <w:lang w:val="ru-RU" w:eastAsia="en-US" w:bidi="ar-SA"/>
      </w:rPr>
    </w:lvl>
    <w:lvl w:ilvl="3">
      <w:numFmt w:val="bullet"/>
      <w:lvlText w:val="•"/>
      <w:lvlJc w:val="left"/>
      <w:pPr>
        <w:ind w:left="3958" w:hanging="628"/>
      </w:pPr>
      <w:rPr>
        <w:rFonts w:hint="default"/>
        <w:lang w:val="ru-RU" w:eastAsia="en-US" w:bidi="ar-SA"/>
      </w:rPr>
    </w:lvl>
    <w:lvl w:ilvl="4">
      <w:numFmt w:val="bullet"/>
      <w:lvlText w:val="•"/>
      <w:lvlJc w:val="left"/>
      <w:pPr>
        <w:ind w:left="4985" w:hanging="628"/>
      </w:pPr>
      <w:rPr>
        <w:rFonts w:hint="default"/>
        <w:lang w:val="ru-RU" w:eastAsia="en-US" w:bidi="ar-SA"/>
      </w:rPr>
    </w:lvl>
    <w:lvl w:ilvl="5">
      <w:numFmt w:val="bullet"/>
      <w:lvlText w:val="•"/>
      <w:lvlJc w:val="left"/>
      <w:pPr>
        <w:ind w:left="6011" w:hanging="628"/>
      </w:pPr>
      <w:rPr>
        <w:rFonts w:hint="default"/>
        <w:lang w:val="ru-RU" w:eastAsia="en-US" w:bidi="ar-SA"/>
      </w:rPr>
    </w:lvl>
    <w:lvl w:ilvl="6">
      <w:numFmt w:val="bullet"/>
      <w:lvlText w:val="•"/>
      <w:lvlJc w:val="left"/>
      <w:pPr>
        <w:ind w:left="7037" w:hanging="628"/>
      </w:pPr>
      <w:rPr>
        <w:rFonts w:hint="default"/>
        <w:lang w:val="ru-RU" w:eastAsia="en-US" w:bidi="ar-SA"/>
      </w:rPr>
    </w:lvl>
    <w:lvl w:ilvl="7">
      <w:numFmt w:val="bullet"/>
      <w:lvlText w:val="•"/>
      <w:lvlJc w:val="left"/>
      <w:pPr>
        <w:ind w:left="8064" w:hanging="628"/>
      </w:pPr>
      <w:rPr>
        <w:rFonts w:hint="default"/>
        <w:lang w:val="ru-RU" w:eastAsia="en-US" w:bidi="ar-SA"/>
      </w:rPr>
    </w:lvl>
    <w:lvl w:ilvl="8">
      <w:numFmt w:val="bullet"/>
      <w:lvlText w:val="•"/>
      <w:lvlJc w:val="left"/>
      <w:pPr>
        <w:ind w:left="9090" w:hanging="628"/>
      </w:pPr>
      <w:rPr>
        <w:rFonts w:hint="default"/>
        <w:lang w:val="ru-RU" w:eastAsia="en-US" w:bidi="ar-SA"/>
      </w:rPr>
    </w:lvl>
  </w:abstractNum>
  <w:abstractNum w:abstractNumId="8">
    <w:nsid w:val="401C3FB8"/>
    <w:multiLevelType w:val="multilevel"/>
    <w:tmpl w:val="7376CF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3283E"/>
    <w:multiLevelType w:val="multilevel"/>
    <w:tmpl w:val="30885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A60696"/>
    <w:multiLevelType w:val="multilevel"/>
    <w:tmpl w:val="B1D832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E40B7"/>
    <w:multiLevelType w:val="hybridMultilevel"/>
    <w:tmpl w:val="D502625E"/>
    <w:lvl w:ilvl="0" w:tplc="B76C547C">
      <w:start w:val="3"/>
      <w:numFmt w:val="decimal"/>
      <w:lvlText w:val="%1."/>
      <w:lvlJc w:val="left"/>
      <w:pPr>
        <w:ind w:left="1372" w:hanging="458"/>
        <w:jc w:val="left"/>
      </w:pPr>
      <w:rPr>
        <w:rFonts w:ascii="Times New Roman" w:eastAsia="Times New Roman" w:hAnsi="Times New Roman" w:cs="Times New Roman" w:hint="default"/>
        <w:w w:val="99"/>
        <w:sz w:val="29"/>
        <w:szCs w:val="29"/>
        <w:lang w:val="ru-RU" w:eastAsia="en-US" w:bidi="ar-SA"/>
      </w:rPr>
    </w:lvl>
    <w:lvl w:ilvl="1" w:tplc="86643690">
      <w:numFmt w:val="bullet"/>
      <w:lvlText w:val="•"/>
      <w:lvlJc w:val="left"/>
      <w:pPr>
        <w:ind w:left="1380" w:hanging="458"/>
      </w:pPr>
      <w:rPr>
        <w:rFonts w:hint="default"/>
        <w:lang w:val="ru-RU" w:eastAsia="en-US" w:bidi="ar-SA"/>
      </w:rPr>
    </w:lvl>
    <w:lvl w:ilvl="2" w:tplc="880C9E76">
      <w:numFmt w:val="bullet"/>
      <w:lvlText w:val="•"/>
      <w:lvlJc w:val="left"/>
      <w:pPr>
        <w:ind w:left="2464" w:hanging="458"/>
      </w:pPr>
      <w:rPr>
        <w:rFonts w:hint="default"/>
        <w:lang w:val="ru-RU" w:eastAsia="en-US" w:bidi="ar-SA"/>
      </w:rPr>
    </w:lvl>
    <w:lvl w:ilvl="3" w:tplc="8F16E6AC">
      <w:numFmt w:val="bullet"/>
      <w:lvlText w:val="•"/>
      <w:lvlJc w:val="left"/>
      <w:pPr>
        <w:ind w:left="3549" w:hanging="458"/>
      </w:pPr>
      <w:rPr>
        <w:rFonts w:hint="default"/>
        <w:lang w:val="ru-RU" w:eastAsia="en-US" w:bidi="ar-SA"/>
      </w:rPr>
    </w:lvl>
    <w:lvl w:ilvl="4" w:tplc="18DE4740">
      <w:numFmt w:val="bullet"/>
      <w:lvlText w:val="•"/>
      <w:lvlJc w:val="left"/>
      <w:pPr>
        <w:ind w:left="4634" w:hanging="458"/>
      </w:pPr>
      <w:rPr>
        <w:rFonts w:hint="default"/>
        <w:lang w:val="ru-RU" w:eastAsia="en-US" w:bidi="ar-SA"/>
      </w:rPr>
    </w:lvl>
    <w:lvl w:ilvl="5" w:tplc="D7A8D86C">
      <w:numFmt w:val="bullet"/>
      <w:lvlText w:val="•"/>
      <w:lvlJc w:val="left"/>
      <w:pPr>
        <w:ind w:left="5719" w:hanging="458"/>
      </w:pPr>
      <w:rPr>
        <w:rFonts w:hint="default"/>
        <w:lang w:val="ru-RU" w:eastAsia="en-US" w:bidi="ar-SA"/>
      </w:rPr>
    </w:lvl>
    <w:lvl w:ilvl="6" w:tplc="4DDA00FA">
      <w:numFmt w:val="bullet"/>
      <w:lvlText w:val="•"/>
      <w:lvlJc w:val="left"/>
      <w:pPr>
        <w:ind w:left="6804" w:hanging="458"/>
      </w:pPr>
      <w:rPr>
        <w:rFonts w:hint="default"/>
        <w:lang w:val="ru-RU" w:eastAsia="en-US" w:bidi="ar-SA"/>
      </w:rPr>
    </w:lvl>
    <w:lvl w:ilvl="7" w:tplc="BCE8C128">
      <w:numFmt w:val="bullet"/>
      <w:lvlText w:val="•"/>
      <w:lvlJc w:val="left"/>
      <w:pPr>
        <w:ind w:left="7888" w:hanging="458"/>
      </w:pPr>
      <w:rPr>
        <w:rFonts w:hint="default"/>
        <w:lang w:val="ru-RU" w:eastAsia="en-US" w:bidi="ar-SA"/>
      </w:rPr>
    </w:lvl>
    <w:lvl w:ilvl="8" w:tplc="920AF4D8">
      <w:numFmt w:val="bullet"/>
      <w:lvlText w:val="•"/>
      <w:lvlJc w:val="left"/>
      <w:pPr>
        <w:ind w:left="8973" w:hanging="458"/>
      </w:pPr>
      <w:rPr>
        <w:rFonts w:hint="default"/>
        <w:lang w:val="ru-RU" w:eastAsia="en-US" w:bidi="ar-SA"/>
      </w:rPr>
    </w:lvl>
  </w:abstractNum>
  <w:abstractNum w:abstractNumId="12">
    <w:nsid w:val="74385AF5"/>
    <w:multiLevelType w:val="multilevel"/>
    <w:tmpl w:val="3EDCFCD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2"/>
  </w:num>
  <w:num w:numId="5">
    <w:abstractNumId w:val="4"/>
  </w:num>
  <w:num w:numId="6">
    <w:abstractNumId w:val="8"/>
  </w:num>
  <w:num w:numId="7">
    <w:abstractNumId w:val="12"/>
  </w:num>
  <w:num w:numId="8">
    <w:abstractNumId w:val="10"/>
  </w:num>
  <w:num w:numId="9">
    <w:abstractNumId w:val="5"/>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13"/>
    <w:rsid w:val="00046647"/>
    <w:rsid w:val="0007458C"/>
    <w:rsid w:val="000D7435"/>
    <w:rsid w:val="000E1E58"/>
    <w:rsid w:val="00145A32"/>
    <w:rsid w:val="00182E79"/>
    <w:rsid w:val="002035C8"/>
    <w:rsid w:val="002124F9"/>
    <w:rsid w:val="00231003"/>
    <w:rsid w:val="00267289"/>
    <w:rsid w:val="00276826"/>
    <w:rsid w:val="002C1792"/>
    <w:rsid w:val="002E50BA"/>
    <w:rsid w:val="00342049"/>
    <w:rsid w:val="00382C1A"/>
    <w:rsid w:val="003E6D95"/>
    <w:rsid w:val="003F30A0"/>
    <w:rsid w:val="004300E6"/>
    <w:rsid w:val="004A5375"/>
    <w:rsid w:val="004A5BF0"/>
    <w:rsid w:val="004A725A"/>
    <w:rsid w:val="004D511F"/>
    <w:rsid w:val="004D7006"/>
    <w:rsid w:val="004E72CB"/>
    <w:rsid w:val="004F06A7"/>
    <w:rsid w:val="0053269B"/>
    <w:rsid w:val="0054353D"/>
    <w:rsid w:val="005756EB"/>
    <w:rsid w:val="00580EDA"/>
    <w:rsid w:val="005B4121"/>
    <w:rsid w:val="005C1A0C"/>
    <w:rsid w:val="005C5A41"/>
    <w:rsid w:val="00610D4A"/>
    <w:rsid w:val="0063736F"/>
    <w:rsid w:val="00652AC7"/>
    <w:rsid w:val="00686347"/>
    <w:rsid w:val="006C7417"/>
    <w:rsid w:val="007001D8"/>
    <w:rsid w:val="0075181A"/>
    <w:rsid w:val="0077254C"/>
    <w:rsid w:val="007B68B2"/>
    <w:rsid w:val="00835B5C"/>
    <w:rsid w:val="00866DDE"/>
    <w:rsid w:val="008D189E"/>
    <w:rsid w:val="008D4B13"/>
    <w:rsid w:val="00913B36"/>
    <w:rsid w:val="0091444F"/>
    <w:rsid w:val="00940D32"/>
    <w:rsid w:val="009539DB"/>
    <w:rsid w:val="009659A4"/>
    <w:rsid w:val="00972A95"/>
    <w:rsid w:val="00A11642"/>
    <w:rsid w:val="00A17A1E"/>
    <w:rsid w:val="00A24C5E"/>
    <w:rsid w:val="00A76B21"/>
    <w:rsid w:val="00AA481F"/>
    <w:rsid w:val="00AE4DE5"/>
    <w:rsid w:val="00AF2F3B"/>
    <w:rsid w:val="00B76D88"/>
    <w:rsid w:val="00BE7F20"/>
    <w:rsid w:val="00C57C4F"/>
    <w:rsid w:val="00C671E1"/>
    <w:rsid w:val="00CA457C"/>
    <w:rsid w:val="00CD0837"/>
    <w:rsid w:val="00CD603C"/>
    <w:rsid w:val="00CF149C"/>
    <w:rsid w:val="00D02FDC"/>
    <w:rsid w:val="00DD4D2C"/>
    <w:rsid w:val="00DD74F3"/>
    <w:rsid w:val="00DE7287"/>
    <w:rsid w:val="00E17D03"/>
    <w:rsid w:val="00E61A5F"/>
    <w:rsid w:val="00EC043B"/>
    <w:rsid w:val="00EC2F2A"/>
    <w:rsid w:val="00F302F7"/>
    <w:rsid w:val="00FE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F9"/>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22pt">
    <w:name w:val="Заголовок №1 + 22 pt"/>
    <w:basedOn w:val="1"/>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pt">
    <w:name w:val="Основной текст (4) + Полужирный;Интервал 3 pt"/>
    <w:basedOn w:val="4"/>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before="780" w:after="900" w:line="293"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hd w:val="clear" w:color="auto" w:fill="FFFFFF"/>
      <w:spacing w:before="420" w:line="278"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900" w:line="442" w:lineRule="exact"/>
      <w:ind w:firstLine="760"/>
      <w:jc w:val="both"/>
    </w:pPr>
    <w:rPr>
      <w:rFonts w:ascii="Times New Roman" w:eastAsia="Times New Roman" w:hAnsi="Times New Roman" w:cs="Times New Roman"/>
      <w:sz w:val="26"/>
      <w:szCs w:val="26"/>
    </w:rPr>
  </w:style>
  <w:style w:type="paragraph" w:customStyle="1" w:styleId="23">
    <w:name w:val="Заголовок №2"/>
    <w:basedOn w:val="a"/>
    <w:link w:val="22"/>
    <w:pPr>
      <w:shd w:val="clear" w:color="auto" w:fill="FFFFFF"/>
      <w:spacing w:before="180" w:line="274" w:lineRule="exact"/>
      <w:ind w:hanging="1320"/>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60" w:after="5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7">
    <w:name w:val="Balloon Text"/>
    <w:basedOn w:val="a"/>
    <w:link w:val="a8"/>
    <w:uiPriority w:val="99"/>
    <w:semiHidden/>
    <w:unhideWhenUsed/>
    <w:rsid w:val="0075181A"/>
    <w:rPr>
      <w:rFonts w:ascii="Tahoma" w:hAnsi="Tahoma" w:cs="Tahoma"/>
      <w:sz w:val="16"/>
      <w:szCs w:val="16"/>
    </w:rPr>
  </w:style>
  <w:style w:type="character" w:customStyle="1" w:styleId="a8">
    <w:name w:val="Текст выноски Знак"/>
    <w:basedOn w:val="a0"/>
    <w:link w:val="a7"/>
    <w:uiPriority w:val="99"/>
    <w:semiHidden/>
    <w:rsid w:val="0075181A"/>
    <w:rPr>
      <w:rFonts w:ascii="Tahoma" w:hAnsi="Tahoma" w:cs="Tahoma"/>
      <w:color w:val="000000"/>
      <w:sz w:val="16"/>
      <w:szCs w:val="16"/>
    </w:rPr>
  </w:style>
  <w:style w:type="paragraph" w:styleId="a9">
    <w:name w:val="Body Text"/>
    <w:basedOn w:val="a"/>
    <w:link w:val="aa"/>
    <w:uiPriority w:val="1"/>
    <w:qFormat/>
    <w:rsid w:val="004D511F"/>
    <w:pPr>
      <w:autoSpaceDE w:val="0"/>
      <w:autoSpaceDN w:val="0"/>
    </w:pPr>
    <w:rPr>
      <w:rFonts w:ascii="Times New Roman" w:eastAsia="Times New Roman" w:hAnsi="Times New Roman" w:cs="Times New Roman"/>
      <w:color w:val="auto"/>
      <w:sz w:val="29"/>
      <w:szCs w:val="29"/>
      <w:lang w:eastAsia="en-US" w:bidi="ar-SA"/>
    </w:rPr>
  </w:style>
  <w:style w:type="character" w:customStyle="1" w:styleId="aa">
    <w:name w:val="Основной текст Знак"/>
    <w:basedOn w:val="a0"/>
    <w:link w:val="a9"/>
    <w:uiPriority w:val="1"/>
    <w:rsid w:val="004D511F"/>
    <w:rPr>
      <w:rFonts w:ascii="Times New Roman" w:eastAsia="Times New Roman" w:hAnsi="Times New Roman" w:cs="Times New Roman"/>
      <w:sz w:val="29"/>
      <w:szCs w:val="29"/>
      <w:lang w:eastAsia="en-US" w:bidi="ar-SA"/>
    </w:rPr>
  </w:style>
  <w:style w:type="paragraph" w:styleId="ab">
    <w:name w:val="List Paragraph"/>
    <w:basedOn w:val="a"/>
    <w:uiPriority w:val="1"/>
    <w:qFormat/>
    <w:rsid w:val="004D511F"/>
    <w:pPr>
      <w:autoSpaceDE w:val="0"/>
      <w:autoSpaceDN w:val="0"/>
      <w:ind w:left="915" w:firstLine="701"/>
      <w:jc w:val="both"/>
    </w:pPr>
    <w:rPr>
      <w:rFonts w:ascii="Times New Roman" w:eastAsia="Times New Roman" w:hAnsi="Times New Roman" w:cs="Times New Roman"/>
      <w:color w:val="auto"/>
      <w:sz w:val="22"/>
      <w:szCs w:val="22"/>
      <w:lang w:eastAsia="en-US" w:bidi="ar-SA"/>
    </w:rPr>
  </w:style>
  <w:style w:type="table" w:styleId="ac">
    <w:name w:val="Table Grid"/>
    <w:basedOn w:val="a1"/>
    <w:uiPriority w:val="39"/>
    <w:rsid w:val="00637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F9"/>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22pt">
    <w:name w:val="Заголовок №1 + 22 pt"/>
    <w:basedOn w:val="1"/>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pt">
    <w:name w:val="Основной текст (4) + Полужирный;Интервал 3 pt"/>
    <w:basedOn w:val="4"/>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24">
    <w:name w:val="Заголовок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before="780" w:after="900" w:line="293"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hd w:val="clear" w:color="auto" w:fill="FFFFFF"/>
      <w:spacing w:before="420" w:line="278"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900" w:line="442" w:lineRule="exact"/>
      <w:ind w:firstLine="760"/>
      <w:jc w:val="both"/>
    </w:pPr>
    <w:rPr>
      <w:rFonts w:ascii="Times New Roman" w:eastAsia="Times New Roman" w:hAnsi="Times New Roman" w:cs="Times New Roman"/>
      <w:sz w:val="26"/>
      <w:szCs w:val="26"/>
    </w:rPr>
  </w:style>
  <w:style w:type="paragraph" w:customStyle="1" w:styleId="23">
    <w:name w:val="Заголовок №2"/>
    <w:basedOn w:val="a"/>
    <w:link w:val="22"/>
    <w:pPr>
      <w:shd w:val="clear" w:color="auto" w:fill="FFFFFF"/>
      <w:spacing w:before="180" w:line="274" w:lineRule="exact"/>
      <w:ind w:hanging="1320"/>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60" w:after="5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7">
    <w:name w:val="Balloon Text"/>
    <w:basedOn w:val="a"/>
    <w:link w:val="a8"/>
    <w:uiPriority w:val="99"/>
    <w:semiHidden/>
    <w:unhideWhenUsed/>
    <w:rsid w:val="0075181A"/>
    <w:rPr>
      <w:rFonts w:ascii="Tahoma" w:hAnsi="Tahoma" w:cs="Tahoma"/>
      <w:sz w:val="16"/>
      <w:szCs w:val="16"/>
    </w:rPr>
  </w:style>
  <w:style w:type="character" w:customStyle="1" w:styleId="a8">
    <w:name w:val="Текст выноски Знак"/>
    <w:basedOn w:val="a0"/>
    <w:link w:val="a7"/>
    <w:uiPriority w:val="99"/>
    <w:semiHidden/>
    <w:rsid w:val="0075181A"/>
    <w:rPr>
      <w:rFonts w:ascii="Tahoma" w:hAnsi="Tahoma" w:cs="Tahoma"/>
      <w:color w:val="000000"/>
      <w:sz w:val="16"/>
      <w:szCs w:val="16"/>
    </w:rPr>
  </w:style>
  <w:style w:type="paragraph" w:styleId="a9">
    <w:name w:val="Body Text"/>
    <w:basedOn w:val="a"/>
    <w:link w:val="aa"/>
    <w:uiPriority w:val="1"/>
    <w:qFormat/>
    <w:rsid w:val="004D511F"/>
    <w:pPr>
      <w:autoSpaceDE w:val="0"/>
      <w:autoSpaceDN w:val="0"/>
    </w:pPr>
    <w:rPr>
      <w:rFonts w:ascii="Times New Roman" w:eastAsia="Times New Roman" w:hAnsi="Times New Roman" w:cs="Times New Roman"/>
      <w:color w:val="auto"/>
      <w:sz w:val="29"/>
      <w:szCs w:val="29"/>
      <w:lang w:eastAsia="en-US" w:bidi="ar-SA"/>
    </w:rPr>
  </w:style>
  <w:style w:type="character" w:customStyle="1" w:styleId="aa">
    <w:name w:val="Основной текст Знак"/>
    <w:basedOn w:val="a0"/>
    <w:link w:val="a9"/>
    <w:uiPriority w:val="1"/>
    <w:rsid w:val="004D511F"/>
    <w:rPr>
      <w:rFonts w:ascii="Times New Roman" w:eastAsia="Times New Roman" w:hAnsi="Times New Roman" w:cs="Times New Roman"/>
      <w:sz w:val="29"/>
      <w:szCs w:val="29"/>
      <w:lang w:eastAsia="en-US" w:bidi="ar-SA"/>
    </w:rPr>
  </w:style>
  <w:style w:type="paragraph" w:styleId="ab">
    <w:name w:val="List Paragraph"/>
    <w:basedOn w:val="a"/>
    <w:uiPriority w:val="1"/>
    <w:qFormat/>
    <w:rsid w:val="004D511F"/>
    <w:pPr>
      <w:autoSpaceDE w:val="0"/>
      <w:autoSpaceDN w:val="0"/>
      <w:ind w:left="915" w:firstLine="701"/>
      <w:jc w:val="both"/>
    </w:pPr>
    <w:rPr>
      <w:rFonts w:ascii="Times New Roman" w:eastAsia="Times New Roman" w:hAnsi="Times New Roman" w:cs="Times New Roman"/>
      <w:color w:val="auto"/>
      <w:sz w:val="22"/>
      <w:szCs w:val="22"/>
      <w:lang w:eastAsia="en-US" w:bidi="ar-SA"/>
    </w:rPr>
  </w:style>
  <w:style w:type="table" w:styleId="ac">
    <w:name w:val="Table Grid"/>
    <w:basedOn w:val="a1"/>
    <w:uiPriority w:val="39"/>
    <w:rsid w:val="00637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2024-03-20T13:25:00Z</cp:lastPrinted>
  <dcterms:created xsi:type="dcterms:W3CDTF">2024-03-21T10:44:00Z</dcterms:created>
  <dcterms:modified xsi:type="dcterms:W3CDTF">2024-03-21T11:30:00Z</dcterms:modified>
</cp:coreProperties>
</file>