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58" w:rsidRDefault="008C5258" w:rsidP="00D6326A">
      <w:pPr>
        <w:jc w:val="center"/>
        <w:rPr>
          <w:b/>
          <w:sz w:val="28"/>
          <w:szCs w:val="28"/>
        </w:rPr>
      </w:pPr>
    </w:p>
    <w:p w:rsidR="008C5258" w:rsidRDefault="008C5258" w:rsidP="00D6326A">
      <w:pPr>
        <w:jc w:val="center"/>
        <w:rPr>
          <w:b/>
          <w:sz w:val="28"/>
          <w:szCs w:val="28"/>
        </w:rPr>
      </w:pPr>
    </w:p>
    <w:p w:rsidR="00D6326A" w:rsidRDefault="00D6326A" w:rsidP="00D63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законов и иных нормативных правовых актов, определяющих полномочия, задачи и функции </w:t>
      </w:r>
      <w:r w:rsidR="00FF58C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онтрольно-счетной палаты </w:t>
      </w:r>
      <w:proofErr w:type="spellStart"/>
      <w:r w:rsidR="00362CDB">
        <w:rPr>
          <w:b/>
          <w:sz w:val="28"/>
          <w:szCs w:val="28"/>
        </w:rPr>
        <w:t>Калачее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D6326A" w:rsidRDefault="00D6326A" w:rsidP="00D6326A">
      <w:pPr>
        <w:jc w:val="center"/>
        <w:rPr>
          <w:b/>
          <w:sz w:val="28"/>
          <w:szCs w:val="28"/>
        </w:rPr>
      </w:pPr>
    </w:p>
    <w:p w:rsidR="00D6326A" w:rsidRDefault="00D6326A" w:rsidP="00D6326A">
      <w:pPr>
        <w:jc w:val="both"/>
        <w:rPr>
          <w:b/>
          <w:sz w:val="28"/>
          <w:szCs w:val="28"/>
        </w:rPr>
      </w:pPr>
    </w:p>
    <w:p w:rsidR="00D6326A" w:rsidRDefault="00D6326A" w:rsidP="00D6326A">
      <w:pPr>
        <w:jc w:val="both"/>
        <w:rPr>
          <w:b/>
          <w:sz w:val="28"/>
          <w:szCs w:val="28"/>
        </w:rPr>
      </w:pP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>Конституция РФ;</w:t>
      </w: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26A">
        <w:rPr>
          <w:sz w:val="28"/>
          <w:szCs w:val="28"/>
        </w:rPr>
        <w:t xml:space="preserve">Федеральный закон от 07.02.2011г. №6-ФЗ «Об общих принципах организации и деятельности контрольно-счетных органов субъектов РФ и муниципальных образований» (в ред. от </w:t>
      </w:r>
      <w:r w:rsidR="00FD75D9">
        <w:rPr>
          <w:sz w:val="28"/>
          <w:szCs w:val="28"/>
        </w:rPr>
        <w:t>01</w:t>
      </w:r>
      <w:r w:rsidR="00D6326A">
        <w:rPr>
          <w:sz w:val="28"/>
          <w:szCs w:val="28"/>
        </w:rPr>
        <w:t>.</w:t>
      </w:r>
      <w:r w:rsidR="00FD75D9">
        <w:rPr>
          <w:sz w:val="28"/>
          <w:szCs w:val="28"/>
        </w:rPr>
        <w:t>07</w:t>
      </w:r>
      <w:r w:rsidR="00D6326A">
        <w:rPr>
          <w:sz w:val="28"/>
          <w:szCs w:val="28"/>
        </w:rPr>
        <w:t>.20</w:t>
      </w:r>
      <w:r w:rsidR="00FD75D9">
        <w:rPr>
          <w:sz w:val="28"/>
          <w:szCs w:val="28"/>
        </w:rPr>
        <w:t>21</w:t>
      </w:r>
      <w:r w:rsidR="00D6326A">
        <w:rPr>
          <w:sz w:val="28"/>
          <w:szCs w:val="28"/>
        </w:rPr>
        <w:t>г.);</w:t>
      </w: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 xml:space="preserve">БК РФ от 31.07.1998г. №145-ФЗ (в ред. от </w:t>
      </w:r>
      <w:r w:rsidR="00D40EB9">
        <w:rPr>
          <w:sz w:val="28"/>
          <w:szCs w:val="28"/>
        </w:rPr>
        <w:t>29</w:t>
      </w:r>
      <w:r w:rsidR="00D6326A">
        <w:rPr>
          <w:sz w:val="28"/>
          <w:szCs w:val="28"/>
        </w:rPr>
        <w:t>.</w:t>
      </w:r>
      <w:r w:rsidR="00D40EB9">
        <w:rPr>
          <w:sz w:val="28"/>
          <w:szCs w:val="28"/>
        </w:rPr>
        <w:t>11</w:t>
      </w:r>
      <w:r w:rsidR="00D6326A">
        <w:rPr>
          <w:sz w:val="28"/>
          <w:szCs w:val="28"/>
        </w:rPr>
        <w:t>.202</w:t>
      </w:r>
      <w:r w:rsidR="00D40EB9">
        <w:rPr>
          <w:sz w:val="28"/>
          <w:szCs w:val="28"/>
        </w:rPr>
        <w:t>1</w:t>
      </w:r>
      <w:r w:rsidR="00D6326A">
        <w:rPr>
          <w:sz w:val="28"/>
          <w:szCs w:val="28"/>
        </w:rPr>
        <w:t>г.</w:t>
      </w:r>
      <w:r w:rsidR="00D40EB9">
        <w:rPr>
          <w:sz w:val="28"/>
          <w:szCs w:val="28"/>
        </w:rPr>
        <w:t>№384-ФЗ</w:t>
      </w:r>
      <w:r w:rsidR="00D6326A">
        <w:rPr>
          <w:sz w:val="28"/>
          <w:szCs w:val="28"/>
        </w:rPr>
        <w:t>);</w:t>
      </w: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>Федеральный закон от 06.10.2003г. №131-ФЗ «Об общих принципах  организации местного самоуправления в РФ»;</w:t>
      </w: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 xml:space="preserve">Устав </w:t>
      </w:r>
      <w:proofErr w:type="spellStart"/>
      <w:r w:rsidR="00FD75D9" w:rsidRPr="00ED2D03">
        <w:rPr>
          <w:sz w:val="28"/>
          <w:szCs w:val="28"/>
        </w:rPr>
        <w:t>Калачеевского</w:t>
      </w:r>
      <w:proofErr w:type="spellEnd"/>
      <w:r w:rsidR="00D6326A">
        <w:rPr>
          <w:sz w:val="28"/>
          <w:szCs w:val="28"/>
        </w:rPr>
        <w:t xml:space="preserve"> муниципального района Воронежской области;</w:t>
      </w:r>
    </w:p>
    <w:p w:rsidR="00D6326A" w:rsidRPr="00EE3B5E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 xml:space="preserve">Положение о бюджетном процессе в </w:t>
      </w:r>
      <w:proofErr w:type="spellStart"/>
      <w:r w:rsidR="00FD75D9" w:rsidRPr="00ED2D03">
        <w:rPr>
          <w:sz w:val="28"/>
          <w:szCs w:val="28"/>
        </w:rPr>
        <w:t>Калачеевском</w:t>
      </w:r>
      <w:proofErr w:type="spellEnd"/>
      <w:r w:rsidR="00D6326A">
        <w:rPr>
          <w:sz w:val="28"/>
          <w:szCs w:val="28"/>
        </w:rPr>
        <w:t xml:space="preserve"> муниципальном районе, утвержденное решением СНД от </w:t>
      </w:r>
      <w:smartTag w:uri="urn:schemas-microsoft-com:office:smarttags" w:element="date">
        <w:smartTagPr>
          <w:attr w:name="Year" w:val="2019"/>
          <w:attr w:name="Day" w:val="29"/>
          <w:attr w:name="Month" w:val="11"/>
          <w:attr w:name="ls" w:val="trans"/>
        </w:smartTagPr>
        <w:r w:rsidR="00EE3B5E" w:rsidRPr="00EE3B5E">
          <w:rPr>
            <w:sz w:val="28"/>
            <w:szCs w:val="28"/>
          </w:rPr>
          <w:t>29</w:t>
        </w:r>
        <w:r w:rsidR="00D6326A" w:rsidRPr="00EE3B5E">
          <w:rPr>
            <w:sz w:val="28"/>
            <w:szCs w:val="28"/>
          </w:rPr>
          <w:t>.</w:t>
        </w:r>
        <w:r w:rsidR="00EE3B5E" w:rsidRPr="00EE3B5E">
          <w:rPr>
            <w:sz w:val="28"/>
            <w:szCs w:val="28"/>
          </w:rPr>
          <w:t>11</w:t>
        </w:r>
        <w:r w:rsidR="00D6326A" w:rsidRPr="00EE3B5E">
          <w:rPr>
            <w:sz w:val="28"/>
            <w:szCs w:val="28"/>
          </w:rPr>
          <w:t>.201</w:t>
        </w:r>
        <w:r w:rsidR="00EE3B5E" w:rsidRPr="00EE3B5E">
          <w:rPr>
            <w:sz w:val="28"/>
            <w:szCs w:val="28"/>
          </w:rPr>
          <w:t>9</w:t>
        </w:r>
      </w:smartTag>
      <w:r w:rsidR="00D6326A" w:rsidRPr="00EE3B5E">
        <w:rPr>
          <w:sz w:val="28"/>
          <w:szCs w:val="28"/>
        </w:rPr>
        <w:t>г. №</w:t>
      </w:r>
      <w:r w:rsidR="00EE3B5E" w:rsidRPr="00EE3B5E">
        <w:rPr>
          <w:sz w:val="28"/>
          <w:szCs w:val="28"/>
        </w:rPr>
        <w:t>65 (с изменениями и дополнениями)</w:t>
      </w:r>
      <w:r w:rsidR="00D6326A" w:rsidRPr="00EE3B5E">
        <w:rPr>
          <w:sz w:val="28"/>
          <w:szCs w:val="28"/>
        </w:rPr>
        <w:t>;</w:t>
      </w: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 xml:space="preserve">Положение о КСП </w:t>
      </w:r>
      <w:proofErr w:type="spellStart"/>
      <w:r w:rsidR="00EE3B5E" w:rsidRPr="00ED2D03">
        <w:rPr>
          <w:sz w:val="28"/>
          <w:szCs w:val="28"/>
        </w:rPr>
        <w:t>Калачеевско</w:t>
      </w:r>
      <w:r w:rsidR="00EE3B5E">
        <w:rPr>
          <w:sz w:val="28"/>
          <w:szCs w:val="28"/>
        </w:rPr>
        <w:t>го</w:t>
      </w:r>
      <w:proofErr w:type="spellEnd"/>
      <w:r w:rsidR="00D6326A">
        <w:rPr>
          <w:sz w:val="28"/>
          <w:szCs w:val="28"/>
        </w:rPr>
        <w:t xml:space="preserve"> муниципально</w:t>
      </w:r>
      <w:r w:rsidR="00EE3B5E">
        <w:rPr>
          <w:sz w:val="28"/>
          <w:szCs w:val="28"/>
        </w:rPr>
        <w:t>го</w:t>
      </w:r>
      <w:r w:rsidR="00D6326A">
        <w:rPr>
          <w:sz w:val="28"/>
          <w:szCs w:val="28"/>
        </w:rPr>
        <w:t xml:space="preserve"> район</w:t>
      </w:r>
      <w:r w:rsidR="00EE3B5E">
        <w:rPr>
          <w:sz w:val="28"/>
          <w:szCs w:val="28"/>
        </w:rPr>
        <w:t>а</w:t>
      </w:r>
      <w:r w:rsidR="00D6326A">
        <w:rPr>
          <w:sz w:val="28"/>
          <w:szCs w:val="28"/>
        </w:rPr>
        <w:t xml:space="preserve">, утвержденное решением СНД от </w:t>
      </w:r>
      <w:r w:rsidR="00EE3B5E">
        <w:rPr>
          <w:sz w:val="28"/>
          <w:szCs w:val="28"/>
        </w:rPr>
        <w:t>20</w:t>
      </w:r>
      <w:r w:rsidR="00D6326A">
        <w:rPr>
          <w:sz w:val="28"/>
          <w:szCs w:val="28"/>
        </w:rPr>
        <w:t>.</w:t>
      </w:r>
      <w:r w:rsidR="003B4B3D" w:rsidRPr="003B4B3D">
        <w:rPr>
          <w:sz w:val="28"/>
          <w:szCs w:val="28"/>
        </w:rPr>
        <w:t>04</w:t>
      </w:r>
      <w:r w:rsidR="00D6326A">
        <w:rPr>
          <w:sz w:val="28"/>
          <w:szCs w:val="28"/>
        </w:rPr>
        <w:t>.20</w:t>
      </w:r>
      <w:r w:rsidR="003B4B3D" w:rsidRPr="003B4B3D">
        <w:rPr>
          <w:sz w:val="28"/>
          <w:szCs w:val="28"/>
        </w:rPr>
        <w:t>22</w:t>
      </w:r>
      <w:r w:rsidR="00D6326A">
        <w:rPr>
          <w:sz w:val="28"/>
          <w:szCs w:val="28"/>
        </w:rPr>
        <w:t>г. №</w:t>
      </w:r>
      <w:r w:rsidR="003B4B3D" w:rsidRPr="003B4B3D">
        <w:rPr>
          <w:sz w:val="28"/>
          <w:szCs w:val="28"/>
        </w:rPr>
        <w:t>181</w:t>
      </w:r>
      <w:r w:rsidR="00D6326A">
        <w:rPr>
          <w:sz w:val="28"/>
          <w:szCs w:val="28"/>
        </w:rPr>
        <w:t>;</w:t>
      </w:r>
    </w:p>
    <w:p w:rsidR="00D6326A" w:rsidRPr="007359B4" w:rsidRDefault="00FF58C8" w:rsidP="00D6326A">
      <w:pPr>
        <w:jc w:val="both"/>
        <w:rPr>
          <w:sz w:val="28"/>
          <w:szCs w:val="28"/>
        </w:rPr>
      </w:pPr>
      <w:r w:rsidRPr="007359B4">
        <w:rPr>
          <w:sz w:val="28"/>
          <w:szCs w:val="28"/>
        </w:rPr>
        <w:t xml:space="preserve">-  </w:t>
      </w:r>
      <w:r w:rsidR="00D6326A" w:rsidRPr="007359B4">
        <w:rPr>
          <w:sz w:val="28"/>
          <w:szCs w:val="28"/>
        </w:rPr>
        <w:t xml:space="preserve">Стратегия КСП </w:t>
      </w:r>
      <w:proofErr w:type="spellStart"/>
      <w:r w:rsidR="00FD75D9" w:rsidRPr="007359B4">
        <w:rPr>
          <w:sz w:val="28"/>
          <w:szCs w:val="28"/>
        </w:rPr>
        <w:t>Калачеевского</w:t>
      </w:r>
      <w:proofErr w:type="spellEnd"/>
      <w:r w:rsidR="00D6326A" w:rsidRPr="007359B4">
        <w:rPr>
          <w:sz w:val="28"/>
          <w:szCs w:val="28"/>
        </w:rPr>
        <w:t xml:space="preserve"> муниципального района;</w:t>
      </w:r>
    </w:p>
    <w:p w:rsidR="00D6326A" w:rsidRDefault="00FF58C8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26A">
        <w:rPr>
          <w:sz w:val="28"/>
          <w:szCs w:val="28"/>
        </w:rPr>
        <w:t xml:space="preserve">Стандарты финансового контроля КСП </w:t>
      </w:r>
      <w:proofErr w:type="spellStart"/>
      <w:r w:rsidR="00FD75D9" w:rsidRPr="007359B4">
        <w:rPr>
          <w:sz w:val="28"/>
          <w:szCs w:val="28"/>
        </w:rPr>
        <w:t>Калачеевского</w:t>
      </w:r>
      <w:proofErr w:type="spellEnd"/>
      <w:r w:rsidR="00D6326A">
        <w:rPr>
          <w:sz w:val="28"/>
          <w:szCs w:val="28"/>
        </w:rPr>
        <w:t xml:space="preserve"> муниципального района;</w:t>
      </w:r>
    </w:p>
    <w:p w:rsidR="00D6326A" w:rsidRDefault="00A55CD2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326A">
        <w:rPr>
          <w:sz w:val="28"/>
          <w:szCs w:val="28"/>
        </w:rPr>
        <w:t xml:space="preserve">Регламент работы КСП </w:t>
      </w:r>
      <w:proofErr w:type="spellStart"/>
      <w:r w:rsidR="00FD75D9" w:rsidRPr="007359B4">
        <w:rPr>
          <w:sz w:val="28"/>
          <w:szCs w:val="28"/>
        </w:rPr>
        <w:t>Калачеевского</w:t>
      </w:r>
      <w:proofErr w:type="spellEnd"/>
      <w:r w:rsidR="00D6326A">
        <w:rPr>
          <w:sz w:val="28"/>
          <w:szCs w:val="28"/>
        </w:rPr>
        <w:t xml:space="preserve"> муниципального района</w:t>
      </w:r>
    </w:p>
    <w:p w:rsidR="00D6326A" w:rsidRDefault="00A55CD2" w:rsidP="00D6326A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6326A">
        <w:rPr>
          <w:sz w:val="28"/>
          <w:szCs w:val="28"/>
        </w:rPr>
        <w:t>ругие федеральные законы, законы Воронежской области и нормативно правовые акты</w:t>
      </w:r>
      <w:r w:rsidR="003B4B3D" w:rsidRPr="003B4B3D">
        <w:rPr>
          <w:sz w:val="28"/>
          <w:szCs w:val="28"/>
        </w:rPr>
        <w:t xml:space="preserve"> </w:t>
      </w:r>
      <w:proofErr w:type="spellStart"/>
      <w:r w:rsidR="00FF58C8">
        <w:rPr>
          <w:sz w:val="28"/>
          <w:szCs w:val="28"/>
        </w:rPr>
        <w:t>Калачеевского</w:t>
      </w:r>
      <w:proofErr w:type="spellEnd"/>
      <w:r w:rsidR="00FF58C8">
        <w:rPr>
          <w:sz w:val="28"/>
          <w:szCs w:val="28"/>
        </w:rPr>
        <w:t xml:space="preserve"> муниципального района</w:t>
      </w:r>
      <w:r w:rsidR="00D6326A">
        <w:rPr>
          <w:sz w:val="28"/>
          <w:szCs w:val="28"/>
        </w:rPr>
        <w:t>.</w:t>
      </w:r>
    </w:p>
    <w:p w:rsidR="00D6326A" w:rsidRDefault="00D6326A" w:rsidP="00D6326A">
      <w:pPr>
        <w:jc w:val="both"/>
        <w:rPr>
          <w:sz w:val="28"/>
          <w:szCs w:val="28"/>
        </w:rPr>
      </w:pPr>
    </w:p>
    <w:p w:rsidR="00F47BC9" w:rsidRDefault="00F47BC9">
      <w:bookmarkStart w:id="0" w:name="_GoBack"/>
      <w:bookmarkEnd w:id="0"/>
    </w:p>
    <w:sectPr w:rsidR="00F47BC9" w:rsidSect="00F4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84"/>
    <w:rsid w:val="000114C1"/>
    <w:rsid w:val="00144E79"/>
    <w:rsid w:val="002F3784"/>
    <w:rsid w:val="00362CDB"/>
    <w:rsid w:val="003B4B3D"/>
    <w:rsid w:val="004C6402"/>
    <w:rsid w:val="007359B4"/>
    <w:rsid w:val="008C5258"/>
    <w:rsid w:val="00A55CD2"/>
    <w:rsid w:val="00D40EB9"/>
    <w:rsid w:val="00D6326A"/>
    <w:rsid w:val="00ED2D03"/>
    <w:rsid w:val="00EE3B5E"/>
    <w:rsid w:val="00F43405"/>
    <w:rsid w:val="00F47BC9"/>
    <w:rsid w:val="00FD75D9"/>
    <w:rsid w:val="00FF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2021-12-09T12:27:00Z</dcterms:created>
  <dcterms:modified xsi:type="dcterms:W3CDTF">2001-12-31T21:23:00Z</dcterms:modified>
</cp:coreProperties>
</file>