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62" w:rsidRPr="00361E62" w:rsidRDefault="00361E62" w:rsidP="00361E62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2B2B2B"/>
          <w:sz w:val="28"/>
          <w:szCs w:val="28"/>
        </w:rPr>
      </w:pPr>
      <w:r w:rsidRPr="00361E62">
        <w:rPr>
          <w:color w:val="2B2B2B"/>
          <w:sz w:val="28"/>
          <w:szCs w:val="28"/>
        </w:rPr>
        <w:t xml:space="preserve">Осуществление внешнего финансового </w:t>
      </w:r>
      <w:proofErr w:type="gramStart"/>
      <w:r w:rsidRPr="00361E62">
        <w:rPr>
          <w:color w:val="2B2B2B"/>
          <w:sz w:val="28"/>
          <w:szCs w:val="28"/>
        </w:rPr>
        <w:t>контроля за</w:t>
      </w:r>
      <w:proofErr w:type="gramEnd"/>
      <w:r w:rsidRPr="00361E62">
        <w:rPr>
          <w:color w:val="2B2B2B"/>
          <w:sz w:val="28"/>
          <w:szCs w:val="28"/>
        </w:rPr>
        <w:t xml:space="preserve"> таким сложным процессом, как управление муниципальными финансами и муниципальным имуществом, кроме профессиональных знаний в этой области требует необходимой технической и информационной поддержки.</w:t>
      </w:r>
    </w:p>
    <w:p w:rsidR="00361E62" w:rsidRPr="00361E62" w:rsidRDefault="00361E62" w:rsidP="00361E6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  <w:r w:rsidRPr="00361E62">
        <w:rPr>
          <w:color w:val="2B2B2B"/>
          <w:sz w:val="28"/>
          <w:szCs w:val="28"/>
        </w:rPr>
        <w:t xml:space="preserve">Для полноценного информационного обеспечения в </w:t>
      </w:r>
      <w:r w:rsidRPr="00361E62">
        <w:rPr>
          <w:color w:val="2B2B2B"/>
          <w:sz w:val="28"/>
          <w:szCs w:val="28"/>
        </w:rPr>
        <w:t>КСП</w:t>
      </w:r>
      <w:r w:rsidRPr="00361E62">
        <w:rPr>
          <w:color w:val="2B2B2B"/>
          <w:sz w:val="28"/>
          <w:szCs w:val="28"/>
        </w:rPr>
        <w:t xml:space="preserve"> </w:t>
      </w:r>
      <w:proofErr w:type="spellStart"/>
      <w:r w:rsidRPr="00361E62">
        <w:rPr>
          <w:color w:val="2B2B2B"/>
          <w:sz w:val="28"/>
          <w:szCs w:val="28"/>
        </w:rPr>
        <w:t>Калачее</w:t>
      </w:r>
      <w:r w:rsidRPr="00361E62">
        <w:rPr>
          <w:color w:val="2B2B2B"/>
          <w:sz w:val="28"/>
          <w:szCs w:val="28"/>
        </w:rPr>
        <w:t>вского</w:t>
      </w:r>
      <w:proofErr w:type="spellEnd"/>
      <w:r w:rsidRPr="00361E62">
        <w:rPr>
          <w:color w:val="2B2B2B"/>
          <w:sz w:val="28"/>
          <w:szCs w:val="28"/>
        </w:rPr>
        <w:t xml:space="preserve"> муниципального района установлена справочная правовая система </w:t>
      </w:r>
      <w:r w:rsidRPr="00361E62">
        <w:rPr>
          <w:rStyle w:val="a4"/>
          <w:color w:val="2B2B2B"/>
          <w:sz w:val="28"/>
          <w:szCs w:val="28"/>
          <w:bdr w:val="none" w:sz="0" w:space="0" w:color="auto" w:frame="1"/>
        </w:rPr>
        <w:t>«</w:t>
      </w:r>
      <w:proofErr w:type="spellStart"/>
      <w:r w:rsidRPr="00361E62">
        <w:rPr>
          <w:rStyle w:val="a4"/>
          <w:color w:val="2B2B2B"/>
          <w:sz w:val="28"/>
          <w:szCs w:val="28"/>
          <w:bdr w:val="none" w:sz="0" w:space="0" w:color="auto" w:frame="1"/>
        </w:rPr>
        <w:t>КонсультантПлюс</w:t>
      </w:r>
      <w:proofErr w:type="spellEnd"/>
      <w:r w:rsidRPr="00361E62">
        <w:rPr>
          <w:rStyle w:val="a4"/>
          <w:color w:val="2B2B2B"/>
          <w:sz w:val="28"/>
          <w:szCs w:val="28"/>
          <w:bdr w:val="none" w:sz="0" w:space="0" w:color="auto" w:frame="1"/>
        </w:rPr>
        <w:t>»</w:t>
      </w:r>
      <w:r w:rsidRPr="00361E62">
        <w:rPr>
          <w:color w:val="2B2B2B"/>
          <w:sz w:val="28"/>
          <w:szCs w:val="28"/>
        </w:rPr>
        <w:t>.</w:t>
      </w:r>
    </w:p>
    <w:p w:rsidR="00361E62" w:rsidRPr="00361E62" w:rsidRDefault="00361E62" w:rsidP="00361E62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2B2B2B"/>
          <w:sz w:val="28"/>
          <w:szCs w:val="28"/>
        </w:rPr>
      </w:pPr>
      <w:r w:rsidRPr="00361E62">
        <w:rPr>
          <w:color w:val="2B2B2B"/>
          <w:sz w:val="28"/>
          <w:szCs w:val="28"/>
        </w:rPr>
        <w:t> </w:t>
      </w:r>
      <w:bookmarkStart w:id="0" w:name="_GoBack"/>
      <w:bookmarkEnd w:id="0"/>
    </w:p>
    <w:p w:rsidR="0073467B" w:rsidRDefault="0073467B"/>
    <w:sectPr w:rsidR="0073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A5"/>
    <w:rsid w:val="00361E62"/>
    <w:rsid w:val="0073467B"/>
    <w:rsid w:val="00C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E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2021-12-10T11:19:00Z</dcterms:created>
  <dcterms:modified xsi:type="dcterms:W3CDTF">2021-12-10T11:20:00Z</dcterms:modified>
</cp:coreProperties>
</file>