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05" w:rsidRPr="00324D2A" w:rsidRDefault="00671105" w:rsidP="00671105">
      <w:pPr>
        <w:pStyle w:val="2"/>
        <w:ind w:firstLine="3969"/>
        <w:jc w:val="right"/>
        <w:rPr>
          <w:color w:val="auto"/>
          <w:sz w:val="40"/>
          <w:szCs w:val="40"/>
        </w:rPr>
      </w:pPr>
      <w:r w:rsidRPr="00324D2A">
        <w:rPr>
          <w:color w:val="auto"/>
          <w:sz w:val="40"/>
          <w:szCs w:val="40"/>
        </w:rPr>
        <w:t>ПРОЕКТ</w:t>
      </w:r>
    </w:p>
    <w:p w:rsidR="00671105" w:rsidRPr="00804113" w:rsidRDefault="00671105" w:rsidP="00671105">
      <w:pPr>
        <w:pStyle w:val="2"/>
        <w:ind w:firstLine="3969"/>
      </w:pPr>
    </w:p>
    <w:p w:rsidR="00E22A6F" w:rsidRPr="00AB7DB4" w:rsidRDefault="00E22A6F" w:rsidP="00E22A6F">
      <w:pPr>
        <w:jc w:val="center"/>
        <w:rPr>
          <w:sz w:val="36"/>
          <w:szCs w:val="36"/>
        </w:rPr>
      </w:pPr>
      <w:bookmarkStart w:id="0" w:name="_GoBack"/>
      <w:bookmarkEnd w:id="0"/>
      <w:r w:rsidRPr="00AB7DB4">
        <w:rPr>
          <w:noProof/>
          <w:sz w:val="36"/>
          <w:szCs w:val="36"/>
        </w:rPr>
        <w:drawing>
          <wp:inline distT="0" distB="0" distL="0" distR="0" wp14:anchorId="0BDB11C9" wp14:editId="6E45F47A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AB7DB4" w:rsidRDefault="00AB7DB4" w:rsidP="00AB7DB4">
      <w:pPr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АДМИНИСТРАЦИЯ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КАЛАЧЕЕВСКОГО МУНИЦИПАЛЬНОГО РАЙОНА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ВОРОНЕЖСКОЙ ОБЛАСТИ</w:t>
      </w:r>
    </w:p>
    <w:p w:rsidR="00AB7DB4" w:rsidRPr="00AB7DB4" w:rsidRDefault="00AB7DB4" w:rsidP="00AB7DB4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AB7DB4">
        <w:rPr>
          <w:b/>
          <w:bCs/>
          <w:position w:val="40"/>
          <w:sz w:val="48"/>
          <w:szCs w:val="48"/>
        </w:rPr>
        <w:t>ПОСТАНОВЛЕНИЕ</w:t>
      </w:r>
    </w:p>
    <w:p w:rsidR="00AB7DB4" w:rsidRPr="00232448" w:rsidRDefault="00AB7DB4" w:rsidP="00AB7DB4">
      <w:pPr>
        <w:contextualSpacing/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</w:t>
      </w:r>
      <w:r w:rsidRPr="00F87E34">
        <w:rPr>
          <w:sz w:val="28"/>
          <w:szCs w:val="28"/>
        </w:rPr>
        <w:t>«</w:t>
      </w:r>
      <w:r w:rsidR="00CC1CE8">
        <w:rPr>
          <w:sz w:val="28"/>
          <w:szCs w:val="28"/>
        </w:rPr>
        <w:t>____</w:t>
      </w:r>
      <w:r w:rsidRPr="00F87E34">
        <w:rPr>
          <w:sz w:val="28"/>
          <w:szCs w:val="28"/>
        </w:rPr>
        <w:t xml:space="preserve">» </w:t>
      </w:r>
      <w:r w:rsidR="00CC1CE8">
        <w:rPr>
          <w:sz w:val="28"/>
          <w:szCs w:val="28"/>
        </w:rPr>
        <w:t>___</w:t>
      </w:r>
      <w:r w:rsidR="009B4B5A">
        <w:rPr>
          <w:sz w:val="28"/>
          <w:szCs w:val="28"/>
        </w:rPr>
        <w:t>__</w:t>
      </w:r>
      <w:r w:rsidR="00CC1CE8">
        <w:rPr>
          <w:sz w:val="28"/>
          <w:szCs w:val="28"/>
        </w:rPr>
        <w:t>___</w:t>
      </w:r>
      <w:r w:rsidR="004F22CC">
        <w:rPr>
          <w:sz w:val="28"/>
          <w:szCs w:val="28"/>
        </w:rPr>
        <w:t xml:space="preserve"> </w:t>
      </w:r>
      <w:r w:rsidRPr="00F87E34">
        <w:rPr>
          <w:sz w:val="28"/>
          <w:szCs w:val="28"/>
        </w:rPr>
        <w:t xml:space="preserve"> 202</w:t>
      </w:r>
      <w:r w:rsidR="00064C4A">
        <w:rPr>
          <w:sz w:val="28"/>
          <w:szCs w:val="28"/>
        </w:rPr>
        <w:t>5</w:t>
      </w:r>
      <w:r w:rsidRPr="00F87E34">
        <w:rPr>
          <w:sz w:val="28"/>
          <w:szCs w:val="28"/>
        </w:rPr>
        <w:t xml:space="preserve"> г. №</w:t>
      </w:r>
      <w:r w:rsidR="004F22CC">
        <w:rPr>
          <w:sz w:val="28"/>
          <w:szCs w:val="28"/>
        </w:rPr>
        <w:t xml:space="preserve"> </w:t>
      </w:r>
      <w:r w:rsidR="00CC1CE8">
        <w:rPr>
          <w:sz w:val="28"/>
          <w:szCs w:val="28"/>
        </w:rPr>
        <w:t>____</w:t>
      </w: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          г. Калач</w:t>
      </w:r>
    </w:p>
    <w:p w:rsidR="00AB7DB4" w:rsidRPr="00232448" w:rsidRDefault="00AB7DB4" w:rsidP="00AB7DB4">
      <w:pPr>
        <w:spacing w:line="60" w:lineRule="atLeast"/>
        <w:ind w:right="3955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AB7DB4" w:rsidRPr="00232448" w:rsidTr="005E5ABC">
        <w:trPr>
          <w:trHeight w:val="345"/>
        </w:trPr>
        <w:tc>
          <w:tcPr>
            <w:tcW w:w="4925" w:type="dxa"/>
          </w:tcPr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proofErr w:type="gramStart"/>
            <w:r w:rsidRPr="00232448">
              <w:rPr>
                <w:b/>
                <w:sz w:val="28"/>
                <w:szCs w:val="28"/>
              </w:rPr>
              <w:t>в</w:t>
            </w:r>
            <w:proofErr w:type="gramEnd"/>
            <w:r w:rsidRPr="00232448">
              <w:rPr>
                <w:b/>
                <w:sz w:val="28"/>
                <w:szCs w:val="28"/>
              </w:rPr>
              <w:t xml:space="preserve"> постановление администрации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proofErr w:type="spellStart"/>
            <w:r w:rsidRPr="00232448">
              <w:rPr>
                <w:b/>
                <w:sz w:val="28"/>
                <w:szCs w:val="28"/>
              </w:rPr>
              <w:t>Калачеевского</w:t>
            </w:r>
            <w:proofErr w:type="spellEnd"/>
            <w:r w:rsidRPr="00232448">
              <w:rPr>
                <w:b/>
                <w:sz w:val="28"/>
                <w:szCs w:val="28"/>
              </w:rPr>
              <w:t xml:space="preserve"> муниципального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proofErr w:type="gramStart"/>
            <w:r w:rsidRPr="00232448">
              <w:rPr>
                <w:b/>
                <w:sz w:val="28"/>
                <w:szCs w:val="28"/>
              </w:rPr>
              <w:t>района</w:t>
            </w:r>
            <w:proofErr w:type="gramEnd"/>
            <w:r w:rsidRPr="00232448">
              <w:rPr>
                <w:b/>
                <w:sz w:val="28"/>
                <w:szCs w:val="28"/>
              </w:rPr>
              <w:t xml:space="preserve"> от 20.02.2018 г. № 7</w:t>
            </w:r>
            <w:r w:rsidR="00C943C9">
              <w:rPr>
                <w:b/>
                <w:sz w:val="28"/>
                <w:szCs w:val="28"/>
              </w:rPr>
              <w:t>5</w:t>
            </w:r>
          </w:p>
          <w:p w:rsidR="00AB7DB4" w:rsidRPr="00232448" w:rsidRDefault="00AB7DB4" w:rsidP="00AB7DB4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AB7DB4" w:rsidRPr="00232448" w:rsidRDefault="00AB7DB4" w:rsidP="00AB7DB4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AB7DB4" w:rsidRPr="00232448" w:rsidRDefault="00AB7DB4" w:rsidP="00AB7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56B9A" w:rsidRPr="00656B9A" w:rsidRDefault="00AB7DB4" w:rsidP="00656B9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56B9A">
        <w:rPr>
          <w:sz w:val="28"/>
          <w:szCs w:val="28"/>
        </w:rPr>
        <w:t xml:space="preserve">          </w:t>
      </w:r>
      <w:r w:rsidR="00656B9A" w:rsidRPr="00656B9A">
        <w:rPr>
          <w:sz w:val="28"/>
          <w:szCs w:val="28"/>
        </w:rPr>
        <w:t>С целью доведения заработной платы педагогических работников до планового уровня заработной платы</w:t>
      </w:r>
      <w:r w:rsidR="00656B9A" w:rsidRPr="00656B9A">
        <w:rPr>
          <w:bCs/>
          <w:sz w:val="28"/>
          <w:szCs w:val="28"/>
        </w:rPr>
        <w:t xml:space="preserve">, на основании приказа </w:t>
      </w:r>
      <w:r w:rsidR="00656B9A" w:rsidRPr="00656B9A">
        <w:rPr>
          <w:sz w:val="28"/>
          <w:szCs w:val="28"/>
        </w:rPr>
        <w:t>департамента образования, науки и молодежной области Воронежской области от 29.12.2017 № 1576 «</w:t>
      </w:r>
      <w:r w:rsidR="00656B9A" w:rsidRPr="00656B9A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="00656B9A" w:rsidRPr="00656B9A">
        <w:rPr>
          <w:bCs/>
          <w:kern w:val="36"/>
          <w:sz w:val="28"/>
          <w:szCs w:val="28"/>
        </w:rPr>
        <w:t xml:space="preserve"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 </w:t>
      </w:r>
      <w:r w:rsidR="00656B9A" w:rsidRPr="00656B9A">
        <w:rPr>
          <w:bCs/>
          <w:sz w:val="28"/>
          <w:szCs w:val="28"/>
        </w:rPr>
        <w:t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департамента образования Воронежской области от 01.03.2023 № 197, от 10.04.2023 № 426, министерства образования Воронежской области от 29.02.2024 г. № 218, от 03.10.2024 № 1126, от 21.11.2024 № 1381</w:t>
      </w:r>
      <w:r w:rsidR="00064C4A">
        <w:rPr>
          <w:bCs/>
          <w:sz w:val="28"/>
          <w:szCs w:val="28"/>
        </w:rPr>
        <w:t xml:space="preserve">, </w:t>
      </w:r>
      <w:r w:rsidR="00064C4A" w:rsidRPr="00656B9A">
        <w:rPr>
          <w:bCs/>
          <w:sz w:val="28"/>
          <w:szCs w:val="28"/>
        </w:rPr>
        <w:t xml:space="preserve">от </w:t>
      </w:r>
      <w:r w:rsidR="00064C4A">
        <w:rPr>
          <w:bCs/>
          <w:sz w:val="28"/>
          <w:szCs w:val="28"/>
        </w:rPr>
        <w:t>12</w:t>
      </w:r>
      <w:r w:rsidR="00064C4A" w:rsidRPr="00656B9A">
        <w:rPr>
          <w:bCs/>
          <w:sz w:val="28"/>
          <w:szCs w:val="28"/>
        </w:rPr>
        <w:t>.1</w:t>
      </w:r>
      <w:r w:rsidR="00064C4A">
        <w:rPr>
          <w:bCs/>
          <w:sz w:val="28"/>
          <w:szCs w:val="28"/>
        </w:rPr>
        <w:t>2</w:t>
      </w:r>
      <w:r w:rsidR="00064C4A" w:rsidRPr="00656B9A">
        <w:rPr>
          <w:bCs/>
          <w:sz w:val="28"/>
          <w:szCs w:val="28"/>
        </w:rPr>
        <w:t>.2024 №</w:t>
      </w:r>
      <w:r w:rsidR="00064C4A">
        <w:rPr>
          <w:bCs/>
          <w:sz w:val="28"/>
          <w:szCs w:val="28"/>
        </w:rPr>
        <w:t xml:space="preserve"> 1492, </w:t>
      </w:r>
      <w:r w:rsidR="00064C4A" w:rsidRPr="00656B9A">
        <w:rPr>
          <w:bCs/>
          <w:sz w:val="28"/>
          <w:szCs w:val="28"/>
        </w:rPr>
        <w:t xml:space="preserve">от </w:t>
      </w:r>
      <w:r w:rsidR="00064C4A">
        <w:rPr>
          <w:bCs/>
          <w:sz w:val="28"/>
          <w:szCs w:val="28"/>
        </w:rPr>
        <w:t>23</w:t>
      </w:r>
      <w:r w:rsidR="00064C4A" w:rsidRPr="00656B9A">
        <w:rPr>
          <w:bCs/>
          <w:sz w:val="28"/>
          <w:szCs w:val="28"/>
        </w:rPr>
        <w:t>.</w:t>
      </w:r>
      <w:r w:rsidR="00064C4A">
        <w:rPr>
          <w:bCs/>
          <w:sz w:val="28"/>
          <w:szCs w:val="28"/>
        </w:rPr>
        <w:t>01</w:t>
      </w:r>
      <w:r w:rsidR="00064C4A" w:rsidRPr="00656B9A">
        <w:rPr>
          <w:bCs/>
          <w:sz w:val="28"/>
          <w:szCs w:val="28"/>
        </w:rPr>
        <w:t>.202</w:t>
      </w:r>
      <w:r w:rsidR="00064C4A">
        <w:rPr>
          <w:bCs/>
          <w:sz w:val="28"/>
          <w:szCs w:val="28"/>
        </w:rPr>
        <w:t>5</w:t>
      </w:r>
      <w:r w:rsidR="00064C4A" w:rsidRPr="00656B9A">
        <w:rPr>
          <w:bCs/>
          <w:sz w:val="28"/>
          <w:szCs w:val="28"/>
        </w:rPr>
        <w:t xml:space="preserve"> №</w:t>
      </w:r>
      <w:r w:rsidR="00064C4A">
        <w:rPr>
          <w:bCs/>
          <w:sz w:val="28"/>
          <w:szCs w:val="28"/>
        </w:rPr>
        <w:t xml:space="preserve"> 62</w:t>
      </w:r>
      <w:r w:rsidR="00656B9A" w:rsidRPr="00656B9A">
        <w:rPr>
          <w:bCs/>
          <w:sz w:val="28"/>
          <w:szCs w:val="28"/>
        </w:rPr>
        <w:t xml:space="preserve">), </w:t>
      </w:r>
      <w:r w:rsidR="00656B9A" w:rsidRPr="00656B9A">
        <w:rPr>
          <w:sz w:val="28"/>
          <w:szCs w:val="28"/>
        </w:rPr>
        <w:t xml:space="preserve">администрация </w:t>
      </w:r>
      <w:proofErr w:type="spellStart"/>
      <w:r w:rsidR="00656B9A" w:rsidRPr="00656B9A">
        <w:rPr>
          <w:sz w:val="28"/>
          <w:szCs w:val="28"/>
        </w:rPr>
        <w:t>Калачеевского</w:t>
      </w:r>
      <w:proofErr w:type="spellEnd"/>
      <w:r w:rsidR="00656B9A" w:rsidRPr="00656B9A">
        <w:rPr>
          <w:sz w:val="28"/>
          <w:szCs w:val="28"/>
        </w:rPr>
        <w:t xml:space="preserve"> муниципального района </w:t>
      </w:r>
      <w:r w:rsidR="00656B9A" w:rsidRPr="00656B9A">
        <w:rPr>
          <w:b/>
          <w:sz w:val="28"/>
          <w:szCs w:val="28"/>
        </w:rPr>
        <w:t>п о с т а н о в л я е т:</w:t>
      </w:r>
      <w:r w:rsidRPr="00656B9A">
        <w:rPr>
          <w:sz w:val="28"/>
          <w:szCs w:val="28"/>
        </w:rPr>
        <w:t xml:space="preserve">      </w:t>
      </w:r>
    </w:p>
    <w:p w:rsidR="00AB7DB4" w:rsidRPr="00EF64D2" w:rsidRDefault="00AB7DB4" w:rsidP="00C943C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56B9A">
        <w:rPr>
          <w:sz w:val="28"/>
          <w:szCs w:val="28"/>
        </w:rPr>
        <w:lastRenderedPageBreak/>
        <w:t xml:space="preserve">    1. Внести следующие изменения в постановление администрации </w:t>
      </w:r>
      <w:proofErr w:type="spellStart"/>
      <w:r w:rsidRPr="00656B9A">
        <w:rPr>
          <w:sz w:val="28"/>
          <w:szCs w:val="28"/>
        </w:rPr>
        <w:t>Калачеевского</w:t>
      </w:r>
      <w:proofErr w:type="spellEnd"/>
      <w:r w:rsidRPr="00656B9A">
        <w:rPr>
          <w:sz w:val="28"/>
          <w:szCs w:val="28"/>
        </w:rPr>
        <w:t xml:space="preserve"> муниципального района от 20.02.2018 г.</w:t>
      </w:r>
      <w:r w:rsidRPr="00656B9A">
        <w:rPr>
          <w:b/>
          <w:sz w:val="28"/>
          <w:szCs w:val="28"/>
        </w:rPr>
        <w:t xml:space="preserve"> </w:t>
      </w:r>
      <w:r w:rsidRPr="00656B9A">
        <w:rPr>
          <w:sz w:val="28"/>
          <w:szCs w:val="28"/>
        </w:rPr>
        <w:t>№ 7</w:t>
      </w:r>
      <w:r w:rsidR="00C943C9">
        <w:rPr>
          <w:sz w:val="28"/>
          <w:szCs w:val="28"/>
        </w:rPr>
        <w:t>5</w:t>
      </w:r>
      <w:r w:rsidR="00232448" w:rsidRPr="00656B9A">
        <w:rPr>
          <w:b/>
          <w:sz w:val="28"/>
          <w:szCs w:val="28"/>
        </w:rPr>
        <w:t xml:space="preserve"> </w:t>
      </w:r>
      <w:r w:rsidRPr="00656B9A">
        <w:rPr>
          <w:sz w:val="28"/>
          <w:szCs w:val="28"/>
        </w:rPr>
        <w:t>«Об</w:t>
      </w:r>
      <w:r w:rsidR="0089027E">
        <w:rPr>
          <w:sz w:val="28"/>
          <w:szCs w:val="28"/>
        </w:rPr>
        <w:t xml:space="preserve"> </w:t>
      </w:r>
      <w:r w:rsidRPr="00656B9A">
        <w:rPr>
          <w:sz w:val="28"/>
          <w:szCs w:val="28"/>
        </w:rPr>
        <w:t>утверждении положений об оплате труда в муниципальных</w:t>
      </w:r>
      <w:r w:rsidR="00C943C9">
        <w:rPr>
          <w:sz w:val="28"/>
          <w:szCs w:val="28"/>
        </w:rPr>
        <w:t xml:space="preserve"> дошкольных</w:t>
      </w:r>
      <w:r w:rsidRPr="00656B9A">
        <w:rPr>
          <w:sz w:val="28"/>
          <w:szCs w:val="28"/>
        </w:rPr>
        <w:t xml:space="preserve"> образовательных учреждениях, расположенных на территории </w:t>
      </w:r>
      <w:proofErr w:type="spellStart"/>
      <w:r w:rsidRPr="00656B9A">
        <w:rPr>
          <w:sz w:val="28"/>
          <w:szCs w:val="28"/>
        </w:rPr>
        <w:t>Калачеевского</w:t>
      </w:r>
      <w:proofErr w:type="spellEnd"/>
      <w:r w:rsidRPr="00656B9A">
        <w:rPr>
          <w:sz w:val="28"/>
          <w:szCs w:val="28"/>
        </w:rPr>
        <w:t xml:space="preserve"> муниципального района»</w:t>
      </w:r>
      <w:r w:rsidR="00232448" w:rsidRPr="00656B9A">
        <w:rPr>
          <w:b/>
          <w:sz w:val="28"/>
          <w:szCs w:val="28"/>
        </w:rPr>
        <w:t xml:space="preserve"> </w:t>
      </w:r>
      <w:r w:rsidRPr="00656B9A">
        <w:rPr>
          <w:sz w:val="28"/>
          <w:szCs w:val="28"/>
        </w:rPr>
        <w:t>(</w:t>
      </w:r>
      <w:r w:rsidRPr="00656B9A">
        <w:rPr>
          <w:rFonts w:cs="Arial"/>
          <w:bCs/>
          <w:sz w:val="28"/>
          <w:szCs w:val="28"/>
        </w:rPr>
        <w:t xml:space="preserve">в </w:t>
      </w:r>
      <w:r w:rsidRPr="00EF64D2">
        <w:rPr>
          <w:rFonts w:cs="Arial"/>
          <w:bCs/>
          <w:sz w:val="28"/>
          <w:szCs w:val="28"/>
        </w:rPr>
        <w:t>редакци</w:t>
      </w:r>
      <w:r w:rsidR="0089027E" w:rsidRPr="00EF64D2">
        <w:rPr>
          <w:rFonts w:cs="Arial"/>
          <w:bCs/>
          <w:sz w:val="28"/>
          <w:szCs w:val="28"/>
        </w:rPr>
        <w:t>ях</w:t>
      </w:r>
      <w:r w:rsidRPr="00EF64D2">
        <w:rPr>
          <w:rFonts w:cs="Arial"/>
          <w:bCs/>
          <w:sz w:val="28"/>
          <w:szCs w:val="28"/>
        </w:rPr>
        <w:t xml:space="preserve"> постановлени</w:t>
      </w:r>
      <w:r w:rsidR="0089027E" w:rsidRPr="00EF64D2">
        <w:rPr>
          <w:rFonts w:cs="Arial"/>
          <w:bCs/>
          <w:sz w:val="28"/>
          <w:szCs w:val="28"/>
        </w:rPr>
        <w:t>й</w:t>
      </w:r>
      <w:r w:rsidR="00232448" w:rsidRPr="00EF64D2">
        <w:rPr>
          <w:rFonts w:cs="Arial"/>
          <w:bCs/>
          <w:sz w:val="28"/>
          <w:szCs w:val="28"/>
        </w:rPr>
        <w:t xml:space="preserve"> </w:t>
      </w:r>
      <w:r w:rsidR="00EF64D2" w:rsidRPr="00EF64D2">
        <w:rPr>
          <w:rFonts w:cs="Arial"/>
          <w:bCs/>
          <w:sz w:val="28"/>
          <w:szCs w:val="28"/>
        </w:rPr>
        <w:t>от 24.01.2022 г. № 52; от 31.08.2022 г. № 633; от 16.12.22 г. № 949; от 13.12.2023 г. № 1226; от 25.04.2024 г. № 437</w:t>
      </w:r>
      <w:r w:rsidR="0089027E" w:rsidRPr="00EF64D2">
        <w:rPr>
          <w:rFonts w:cs="Arial"/>
          <w:bCs/>
          <w:sz w:val="28"/>
          <w:szCs w:val="28"/>
        </w:rPr>
        <w:t>, от 2</w:t>
      </w:r>
      <w:r w:rsidR="00EF64D2">
        <w:rPr>
          <w:rFonts w:cs="Arial"/>
          <w:bCs/>
          <w:sz w:val="28"/>
          <w:szCs w:val="28"/>
        </w:rPr>
        <w:t>1.11</w:t>
      </w:r>
      <w:r w:rsidR="0089027E" w:rsidRPr="00EF64D2">
        <w:rPr>
          <w:rFonts w:cs="Arial"/>
          <w:bCs/>
          <w:sz w:val="28"/>
          <w:szCs w:val="28"/>
        </w:rPr>
        <w:t xml:space="preserve">.2024 г. № </w:t>
      </w:r>
      <w:r w:rsidR="00EF64D2">
        <w:rPr>
          <w:rFonts w:cs="Arial"/>
          <w:bCs/>
          <w:sz w:val="28"/>
          <w:szCs w:val="28"/>
        </w:rPr>
        <w:t>1457</w:t>
      </w:r>
      <w:r w:rsidR="00064C4A">
        <w:rPr>
          <w:rFonts w:cs="Arial"/>
          <w:bCs/>
          <w:sz w:val="28"/>
          <w:szCs w:val="28"/>
        </w:rPr>
        <w:t xml:space="preserve">, </w:t>
      </w:r>
      <w:r w:rsidR="00064C4A" w:rsidRPr="00656B9A">
        <w:rPr>
          <w:bCs/>
          <w:sz w:val="28"/>
          <w:szCs w:val="28"/>
        </w:rPr>
        <w:t xml:space="preserve">от </w:t>
      </w:r>
      <w:r w:rsidR="00064C4A">
        <w:rPr>
          <w:bCs/>
          <w:sz w:val="28"/>
          <w:szCs w:val="28"/>
        </w:rPr>
        <w:t>17</w:t>
      </w:r>
      <w:r w:rsidR="00064C4A" w:rsidRPr="00656B9A">
        <w:rPr>
          <w:bCs/>
          <w:sz w:val="28"/>
          <w:szCs w:val="28"/>
        </w:rPr>
        <w:t>.1</w:t>
      </w:r>
      <w:r w:rsidR="00064C4A">
        <w:rPr>
          <w:bCs/>
          <w:sz w:val="28"/>
          <w:szCs w:val="28"/>
        </w:rPr>
        <w:t>2</w:t>
      </w:r>
      <w:r w:rsidR="00064C4A" w:rsidRPr="00656B9A">
        <w:rPr>
          <w:bCs/>
          <w:sz w:val="28"/>
          <w:szCs w:val="28"/>
        </w:rPr>
        <w:t>.2024</w:t>
      </w:r>
      <w:r w:rsidR="00064C4A">
        <w:rPr>
          <w:bCs/>
          <w:sz w:val="28"/>
          <w:szCs w:val="28"/>
        </w:rPr>
        <w:t xml:space="preserve"> г.</w:t>
      </w:r>
      <w:r w:rsidR="00064C4A" w:rsidRPr="00656B9A">
        <w:rPr>
          <w:bCs/>
          <w:sz w:val="28"/>
          <w:szCs w:val="28"/>
        </w:rPr>
        <w:t xml:space="preserve"> №</w:t>
      </w:r>
      <w:r w:rsidR="00064C4A">
        <w:rPr>
          <w:bCs/>
          <w:sz w:val="28"/>
          <w:szCs w:val="28"/>
        </w:rPr>
        <w:t xml:space="preserve"> 1563, </w:t>
      </w:r>
      <w:r w:rsidR="00064C4A" w:rsidRPr="00656B9A">
        <w:rPr>
          <w:bCs/>
          <w:sz w:val="28"/>
          <w:szCs w:val="28"/>
        </w:rPr>
        <w:t xml:space="preserve">от </w:t>
      </w:r>
      <w:r w:rsidR="00064C4A">
        <w:rPr>
          <w:bCs/>
          <w:sz w:val="28"/>
          <w:szCs w:val="28"/>
        </w:rPr>
        <w:t>15</w:t>
      </w:r>
      <w:r w:rsidR="00064C4A" w:rsidRPr="00656B9A">
        <w:rPr>
          <w:bCs/>
          <w:sz w:val="28"/>
          <w:szCs w:val="28"/>
        </w:rPr>
        <w:t>.</w:t>
      </w:r>
      <w:r w:rsidR="00064C4A">
        <w:rPr>
          <w:bCs/>
          <w:sz w:val="28"/>
          <w:szCs w:val="28"/>
        </w:rPr>
        <w:t>01</w:t>
      </w:r>
      <w:r w:rsidR="00064C4A" w:rsidRPr="00656B9A">
        <w:rPr>
          <w:bCs/>
          <w:sz w:val="28"/>
          <w:szCs w:val="28"/>
        </w:rPr>
        <w:t>.202</w:t>
      </w:r>
      <w:r w:rsidR="00064C4A">
        <w:rPr>
          <w:bCs/>
          <w:sz w:val="28"/>
          <w:szCs w:val="28"/>
        </w:rPr>
        <w:t>5 г.</w:t>
      </w:r>
      <w:r w:rsidR="00064C4A" w:rsidRPr="00656B9A">
        <w:rPr>
          <w:bCs/>
          <w:sz w:val="28"/>
          <w:szCs w:val="28"/>
        </w:rPr>
        <w:t xml:space="preserve"> №</w:t>
      </w:r>
      <w:r w:rsidR="00064C4A">
        <w:rPr>
          <w:bCs/>
          <w:sz w:val="28"/>
          <w:szCs w:val="28"/>
        </w:rPr>
        <w:t xml:space="preserve"> 34</w:t>
      </w:r>
      <w:r w:rsidRPr="00EF64D2">
        <w:rPr>
          <w:b/>
          <w:sz w:val="28"/>
          <w:szCs w:val="28"/>
        </w:rPr>
        <w:t>)</w:t>
      </w:r>
      <w:r w:rsidRPr="00EF64D2">
        <w:rPr>
          <w:sz w:val="28"/>
          <w:szCs w:val="28"/>
        </w:rPr>
        <w:t>:</w:t>
      </w:r>
    </w:p>
    <w:p w:rsidR="007609C1" w:rsidRDefault="00AB7DB4" w:rsidP="007609C1">
      <w:pPr>
        <w:spacing w:line="360" w:lineRule="auto"/>
        <w:ind w:firstLine="142"/>
        <w:jc w:val="both"/>
        <w:rPr>
          <w:kern w:val="36"/>
          <w:sz w:val="28"/>
          <w:szCs w:val="28"/>
        </w:rPr>
      </w:pPr>
      <w:r w:rsidRPr="00232448">
        <w:rPr>
          <w:sz w:val="28"/>
          <w:szCs w:val="28"/>
        </w:rPr>
        <w:t xml:space="preserve">          </w:t>
      </w:r>
      <w:r w:rsidRPr="00016BD7">
        <w:rPr>
          <w:sz w:val="28"/>
          <w:szCs w:val="28"/>
        </w:rPr>
        <w:t xml:space="preserve">1.1. </w:t>
      </w:r>
      <w:r w:rsidR="007609C1" w:rsidRPr="00D01458">
        <w:rPr>
          <w:sz w:val="28"/>
          <w:szCs w:val="28"/>
        </w:rPr>
        <w:t>В</w:t>
      </w:r>
      <w:r w:rsidR="007609C1">
        <w:rPr>
          <w:sz w:val="28"/>
          <w:szCs w:val="28"/>
        </w:rPr>
        <w:t xml:space="preserve">нести в </w:t>
      </w:r>
      <w:r w:rsidR="007609C1" w:rsidRPr="00A426C9">
        <w:rPr>
          <w:sz w:val="28"/>
          <w:szCs w:val="28"/>
        </w:rPr>
        <w:t xml:space="preserve">положение </w:t>
      </w:r>
      <w:r w:rsidR="007609C1" w:rsidRPr="00A426C9">
        <w:rPr>
          <w:kern w:val="36"/>
          <w:sz w:val="28"/>
          <w:szCs w:val="28"/>
        </w:rPr>
        <w:t xml:space="preserve">об оплате труда </w:t>
      </w:r>
      <w:r w:rsidR="007609C1">
        <w:rPr>
          <w:kern w:val="36"/>
          <w:sz w:val="28"/>
          <w:szCs w:val="28"/>
        </w:rPr>
        <w:t xml:space="preserve">дошкольной </w:t>
      </w:r>
      <w:r w:rsidR="007609C1" w:rsidRPr="00A426C9">
        <w:rPr>
          <w:kern w:val="36"/>
          <w:sz w:val="28"/>
          <w:szCs w:val="28"/>
        </w:rPr>
        <w:t>образовательной организации</w:t>
      </w:r>
      <w:r w:rsidR="009E5702">
        <w:rPr>
          <w:kern w:val="36"/>
          <w:sz w:val="28"/>
          <w:szCs w:val="28"/>
        </w:rPr>
        <w:t xml:space="preserve"> следующие </w:t>
      </w:r>
      <w:r w:rsidR="009E5702">
        <w:rPr>
          <w:sz w:val="28"/>
          <w:szCs w:val="28"/>
        </w:rPr>
        <w:t>изменения</w:t>
      </w:r>
      <w:r w:rsidR="007609C1" w:rsidRPr="00A426C9">
        <w:rPr>
          <w:kern w:val="36"/>
          <w:sz w:val="28"/>
          <w:szCs w:val="28"/>
        </w:rPr>
        <w:t>:</w:t>
      </w:r>
    </w:p>
    <w:p w:rsidR="00064C4A" w:rsidRDefault="00064C4A" w:rsidP="00064C4A">
      <w:pPr>
        <w:pStyle w:val="af2"/>
        <w:spacing w:line="360" w:lineRule="auto"/>
        <w:ind w:left="0" w:firstLine="851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1.1.1. В таблице 2 «Минимальные размеры компенсационных выплат за дополнительную работу» раздела 7. </w:t>
      </w:r>
      <w:r w:rsidRPr="00AE13C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Выплаты компенсационного характера</w:t>
      </w:r>
      <w:r w:rsidRPr="00AE1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строку 11 изложить в новой редакции:</w:t>
      </w:r>
    </w:p>
    <w:p w:rsidR="00064C4A" w:rsidRDefault="00064C4A" w:rsidP="00064C4A">
      <w:pPr>
        <w:pStyle w:val="af2"/>
        <w:spacing w:line="36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7857"/>
        <w:gridCol w:w="1070"/>
      </w:tblGrid>
      <w:tr w:rsidR="00064C4A" w:rsidRPr="004B7ABD" w:rsidTr="00064C4A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C4A" w:rsidRPr="004B7ABD" w:rsidRDefault="00FD225A" w:rsidP="00064C4A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4A" w:rsidRPr="004B7ABD" w:rsidRDefault="00064C4A" w:rsidP="00064C4A">
            <w:pPr>
              <w:jc w:val="both"/>
            </w:pPr>
            <w:r w:rsidRPr="004B7ABD">
              <w:t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</w:t>
            </w:r>
            <w:r>
              <w:t xml:space="preserve">ровки ВИРО им. Н.Ф. </w:t>
            </w:r>
            <w:proofErr w:type="spellStart"/>
            <w:r>
              <w:t>Бунакова</w:t>
            </w:r>
            <w:proofErr w:type="spellEnd"/>
            <w:r>
              <w:t xml:space="preserve"> </w:t>
            </w:r>
            <w:r w:rsidRPr="004B7ABD">
              <w:t>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  <w:r>
              <w:t xml:space="preserve"> </w:t>
            </w:r>
            <w:proofErr w:type="spellStart"/>
            <w:r w:rsidRPr="004B7ABD">
              <w:t>Бунакова</w:t>
            </w:r>
            <w:proofErr w:type="spellEnd"/>
            <w:r w:rsidRPr="004B7ABD">
              <w:t xml:space="preserve"> </w:t>
            </w:r>
            <w:r>
              <w:t>(при расчете количества часов также учитывается время подготовки к занятию в количестве 2 часов на каждый час реализуемой программы)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4A" w:rsidRPr="004B7ABD" w:rsidRDefault="00064C4A" w:rsidP="00064C4A">
            <w:pPr>
              <w:jc w:val="center"/>
            </w:pPr>
            <w:r w:rsidRPr="004B7ABD">
              <w:t>350 руб. в час.</w:t>
            </w:r>
          </w:p>
        </w:tc>
      </w:tr>
    </w:tbl>
    <w:p w:rsidR="00064C4A" w:rsidRDefault="00064C4A" w:rsidP="00064C4A">
      <w:pPr>
        <w:pStyle w:val="af2"/>
        <w:spacing w:line="360" w:lineRule="auto"/>
        <w:ind w:left="0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064C4A" w:rsidRDefault="00064C4A" w:rsidP="00064C4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225A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8572E0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5 «</w:t>
      </w:r>
      <w:r w:rsidRPr="00C33338">
        <w:rPr>
          <w:sz w:val="28"/>
          <w:szCs w:val="28"/>
        </w:rPr>
        <w:t>Рекомендуемые размеры стимулирующих выплат постоянного характера и учитываемые при расчете тарификации</w:t>
      </w:r>
      <w:r>
        <w:rPr>
          <w:sz w:val="28"/>
          <w:szCs w:val="28"/>
        </w:rPr>
        <w:t>» раздела 8. «Стимулирующие выплаты» строки 5.1-5.4 изложить в новой редакции:</w:t>
      </w:r>
    </w:p>
    <w:p w:rsidR="00064C4A" w:rsidRDefault="00064C4A" w:rsidP="00064C4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237"/>
        <w:gridCol w:w="851"/>
        <w:gridCol w:w="1701"/>
      </w:tblGrid>
      <w:tr w:rsidR="00064C4A" w:rsidRPr="004B7ABD" w:rsidTr="00064C4A">
        <w:tc>
          <w:tcPr>
            <w:tcW w:w="668" w:type="dxa"/>
          </w:tcPr>
          <w:p w:rsidR="00064C4A" w:rsidRPr="004B7ABD" w:rsidRDefault="00064C4A" w:rsidP="00064C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5.1.</w:t>
            </w:r>
          </w:p>
        </w:tc>
        <w:tc>
          <w:tcPr>
            <w:tcW w:w="6237" w:type="dxa"/>
          </w:tcPr>
          <w:p w:rsidR="00064C4A" w:rsidRPr="00954C0F" w:rsidRDefault="00064C4A" w:rsidP="00064C4A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</w:t>
            </w:r>
            <w:proofErr w:type="gramStart"/>
            <w:r w:rsidRPr="00954C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дошкольной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851" w:type="dxa"/>
          </w:tcPr>
          <w:p w:rsidR="00064C4A" w:rsidRPr="004B7ABD" w:rsidRDefault="00064C4A" w:rsidP="00064C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 w:val="restart"/>
          </w:tcPr>
          <w:p w:rsidR="00064C4A" w:rsidRDefault="00064C4A" w:rsidP="00064C4A">
            <w:pPr>
              <w:jc w:val="both"/>
              <w:rPr>
                <w:sz w:val="22"/>
                <w:szCs w:val="22"/>
              </w:rPr>
            </w:pPr>
          </w:p>
        </w:tc>
      </w:tr>
      <w:tr w:rsidR="00064C4A" w:rsidRPr="004B7ABD" w:rsidTr="00064C4A">
        <w:tc>
          <w:tcPr>
            <w:tcW w:w="668" w:type="dxa"/>
          </w:tcPr>
          <w:p w:rsidR="00064C4A" w:rsidRPr="004B7ABD" w:rsidRDefault="00064C4A" w:rsidP="00064C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5.2.</w:t>
            </w:r>
          </w:p>
        </w:tc>
        <w:tc>
          <w:tcPr>
            <w:tcW w:w="6237" w:type="dxa"/>
          </w:tcPr>
          <w:p w:rsidR="00064C4A" w:rsidRPr="00954C0F" w:rsidRDefault="00064C4A" w:rsidP="00064C4A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 xml:space="preserve">образовательной организации, расположенной в городской местности </w:t>
            </w:r>
            <w:proofErr w:type="gramStart"/>
            <w:r w:rsidRPr="00954C0F">
              <w:rPr>
                <w:sz w:val="22"/>
                <w:szCs w:val="22"/>
              </w:rPr>
              <w:t>или  в</w:t>
            </w:r>
            <w:proofErr w:type="gramEnd"/>
            <w:r w:rsidRPr="00954C0F">
              <w:rPr>
                <w:sz w:val="22"/>
                <w:szCs w:val="22"/>
              </w:rPr>
              <w:t xml:space="preserve"> поселке городского типа (при наличии диплома с отличием);</w:t>
            </w:r>
          </w:p>
        </w:tc>
        <w:tc>
          <w:tcPr>
            <w:tcW w:w="851" w:type="dxa"/>
          </w:tcPr>
          <w:p w:rsidR="00064C4A" w:rsidRPr="004B7ABD" w:rsidRDefault="00064C4A" w:rsidP="00064C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064C4A" w:rsidRDefault="00064C4A" w:rsidP="00064C4A">
            <w:pPr>
              <w:jc w:val="both"/>
              <w:rPr>
                <w:sz w:val="22"/>
                <w:szCs w:val="22"/>
              </w:rPr>
            </w:pPr>
          </w:p>
        </w:tc>
      </w:tr>
      <w:tr w:rsidR="00064C4A" w:rsidRPr="004B7ABD" w:rsidTr="00064C4A">
        <w:tc>
          <w:tcPr>
            <w:tcW w:w="668" w:type="dxa"/>
          </w:tcPr>
          <w:p w:rsidR="00064C4A" w:rsidRPr="004B7ABD" w:rsidRDefault="00064C4A" w:rsidP="00064C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5.3.</w:t>
            </w:r>
          </w:p>
        </w:tc>
        <w:tc>
          <w:tcPr>
            <w:tcW w:w="6237" w:type="dxa"/>
          </w:tcPr>
          <w:p w:rsidR="00064C4A" w:rsidRPr="00954C0F" w:rsidRDefault="00064C4A" w:rsidP="00064C4A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сельской местности;</w:t>
            </w:r>
          </w:p>
        </w:tc>
        <w:tc>
          <w:tcPr>
            <w:tcW w:w="851" w:type="dxa"/>
          </w:tcPr>
          <w:p w:rsidR="00064C4A" w:rsidRPr="004B7ABD" w:rsidRDefault="00064C4A" w:rsidP="00064C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064C4A" w:rsidRDefault="00064C4A" w:rsidP="00064C4A">
            <w:pPr>
              <w:jc w:val="both"/>
              <w:rPr>
                <w:sz w:val="22"/>
                <w:szCs w:val="22"/>
              </w:rPr>
            </w:pPr>
          </w:p>
        </w:tc>
      </w:tr>
      <w:tr w:rsidR="00064C4A" w:rsidRPr="004B7ABD" w:rsidTr="00064C4A">
        <w:tc>
          <w:tcPr>
            <w:tcW w:w="668" w:type="dxa"/>
          </w:tcPr>
          <w:p w:rsidR="00064C4A" w:rsidRPr="004B7ABD" w:rsidRDefault="00064C4A" w:rsidP="00064C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5.4.</w:t>
            </w:r>
          </w:p>
        </w:tc>
        <w:tc>
          <w:tcPr>
            <w:tcW w:w="6237" w:type="dxa"/>
          </w:tcPr>
          <w:p w:rsidR="00064C4A" w:rsidRPr="00954C0F" w:rsidRDefault="00064C4A" w:rsidP="00064C4A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851" w:type="dxa"/>
          </w:tcPr>
          <w:p w:rsidR="00064C4A" w:rsidRPr="004B7ABD" w:rsidRDefault="00064C4A" w:rsidP="00064C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064C4A" w:rsidRDefault="00064C4A" w:rsidP="00064C4A">
            <w:pPr>
              <w:jc w:val="both"/>
              <w:rPr>
                <w:sz w:val="22"/>
                <w:szCs w:val="22"/>
              </w:rPr>
            </w:pPr>
          </w:p>
        </w:tc>
      </w:tr>
    </w:tbl>
    <w:p w:rsidR="00064C4A" w:rsidRDefault="00064C4A" w:rsidP="00064C4A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.»</w:t>
      </w:r>
    </w:p>
    <w:p w:rsidR="0089027E" w:rsidRDefault="0089027E" w:rsidP="007609C1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lastRenderedPageBreak/>
        <w:t>1.1.3</w:t>
      </w:r>
      <w:r w:rsidR="006C0199">
        <w:rPr>
          <w:sz w:val="28"/>
          <w:szCs w:val="28"/>
        </w:rPr>
        <w:t xml:space="preserve">. </w:t>
      </w:r>
      <w:r w:rsidR="009E5702" w:rsidRPr="000E4B9C">
        <w:rPr>
          <w:sz w:val="28"/>
          <w:szCs w:val="28"/>
        </w:rPr>
        <w:t xml:space="preserve">Приложение № </w:t>
      </w:r>
      <w:r w:rsidR="009E5702">
        <w:rPr>
          <w:sz w:val="28"/>
          <w:szCs w:val="28"/>
        </w:rPr>
        <w:t>4</w:t>
      </w:r>
      <w:r w:rsidR="009E5702" w:rsidRPr="000E4B9C">
        <w:rPr>
          <w:sz w:val="28"/>
          <w:szCs w:val="28"/>
        </w:rPr>
        <w:t xml:space="preserve"> Положения об оплате труда </w:t>
      </w:r>
      <w:r w:rsidR="009E5702" w:rsidRPr="000E4B9C">
        <w:rPr>
          <w:bCs/>
          <w:kern w:val="36"/>
          <w:sz w:val="28"/>
          <w:szCs w:val="28"/>
        </w:rPr>
        <w:t>дошкольн</w:t>
      </w:r>
      <w:r w:rsidR="0033026E">
        <w:rPr>
          <w:bCs/>
          <w:kern w:val="36"/>
          <w:sz w:val="28"/>
          <w:szCs w:val="28"/>
        </w:rPr>
        <w:t>ой</w:t>
      </w:r>
      <w:r w:rsidR="009E5702" w:rsidRPr="000E4B9C">
        <w:rPr>
          <w:bCs/>
          <w:kern w:val="36"/>
          <w:sz w:val="28"/>
          <w:szCs w:val="28"/>
        </w:rPr>
        <w:t xml:space="preserve"> </w:t>
      </w:r>
      <w:r w:rsidR="001E22E5" w:rsidRPr="00A426C9">
        <w:rPr>
          <w:kern w:val="36"/>
          <w:sz w:val="28"/>
          <w:szCs w:val="28"/>
        </w:rPr>
        <w:t>образовательной организации</w:t>
      </w:r>
      <w:r w:rsidR="009E5702" w:rsidRPr="000E4B9C">
        <w:rPr>
          <w:sz w:val="28"/>
          <w:szCs w:val="28"/>
        </w:rPr>
        <w:t xml:space="preserve"> изложить в новой редакции согласно приложению № 1 к настоящему постановлению</w:t>
      </w:r>
      <w:r>
        <w:rPr>
          <w:kern w:val="36"/>
          <w:sz w:val="28"/>
          <w:szCs w:val="28"/>
        </w:rPr>
        <w:t>.</w:t>
      </w:r>
    </w:p>
    <w:p w:rsidR="006C0199" w:rsidRDefault="006C0199" w:rsidP="006C0199">
      <w:pPr>
        <w:spacing w:line="360" w:lineRule="auto"/>
        <w:jc w:val="both"/>
        <w:rPr>
          <w:sz w:val="28"/>
          <w:szCs w:val="28"/>
        </w:rPr>
      </w:pPr>
      <w:r w:rsidRPr="00016BD7">
        <w:rPr>
          <w:sz w:val="28"/>
          <w:szCs w:val="28"/>
        </w:rPr>
        <w:t xml:space="preserve">          1.2. </w:t>
      </w:r>
      <w:r w:rsidR="0033026E" w:rsidRPr="00D01458">
        <w:rPr>
          <w:sz w:val="28"/>
          <w:szCs w:val="28"/>
        </w:rPr>
        <w:t>В</w:t>
      </w:r>
      <w:r w:rsidR="0033026E">
        <w:rPr>
          <w:sz w:val="28"/>
          <w:szCs w:val="28"/>
        </w:rPr>
        <w:t>нести в</w:t>
      </w:r>
      <w:r w:rsidRPr="00016BD7">
        <w:rPr>
          <w:sz w:val="28"/>
          <w:szCs w:val="28"/>
        </w:rPr>
        <w:t xml:space="preserve"> примерное </w:t>
      </w:r>
      <w:r w:rsidR="0033026E">
        <w:rPr>
          <w:sz w:val="28"/>
          <w:szCs w:val="28"/>
        </w:rPr>
        <w:t>п</w:t>
      </w:r>
      <w:r w:rsidRPr="00016BD7">
        <w:rPr>
          <w:sz w:val="28"/>
          <w:szCs w:val="28"/>
        </w:rPr>
        <w:t xml:space="preserve">оложение об оплате труда </w:t>
      </w:r>
      <w:r w:rsidR="001E22E5">
        <w:rPr>
          <w:kern w:val="36"/>
          <w:sz w:val="28"/>
          <w:szCs w:val="28"/>
        </w:rPr>
        <w:t xml:space="preserve">дошкольной </w:t>
      </w:r>
      <w:r w:rsidR="001E22E5" w:rsidRPr="00A426C9">
        <w:rPr>
          <w:kern w:val="36"/>
          <w:sz w:val="28"/>
          <w:szCs w:val="28"/>
        </w:rPr>
        <w:t>образовательной организации</w:t>
      </w:r>
      <w:r w:rsidRPr="00016BD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016BD7">
        <w:rPr>
          <w:sz w:val="28"/>
          <w:szCs w:val="28"/>
        </w:rPr>
        <w:t>:</w:t>
      </w:r>
    </w:p>
    <w:p w:rsidR="0033026E" w:rsidRDefault="0033026E" w:rsidP="0033026E">
      <w:pPr>
        <w:pStyle w:val="af2"/>
        <w:spacing w:line="360" w:lineRule="auto"/>
        <w:ind w:left="0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          1.2.1. В таблице 2 «Минимальные размеры компенсационных выплат за дополнительную работу» раздела 7. </w:t>
      </w:r>
      <w:r w:rsidRPr="00AE13C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Выплаты компенсационного характера</w:t>
      </w:r>
      <w:r w:rsidRPr="00AE1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строку 11 изложить в новой редакции:</w:t>
      </w:r>
    </w:p>
    <w:p w:rsidR="0033026E" w:rsidRDefault="0033026E" w:rsidP="0033026E">
      <w:pPr>
        <w:pStyle w:val="af2"/>
        <w:spacing w:line="36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7857"/>
        <w:gridCol w:w="1070"/>
      </w:tblGrid>
      <w:tr w:rsidR="0033026E" w:rsidRPr="004B7ABD" w:rsidTr="00F52F4D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26E" w:rsidRPr="004B7ABD" w:rsidRDefault="0033026E" w:rsidP="00F52F4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26E" w:rsidRPr="004B7ABD" w:rsidRDefault="0033026E" w:rsidP="00F52F4D">
            <w:pPr>
              <w:jc w:val="both"/>
            </w:pPr>
            <w:r w:rsidRPr="004B7ABD">
              <w:t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</w:t>
            </w:r>
            <w:r>
              <w:t xml:space="preserve">ровки ВИРО им. Н.Ф. </w:t>
            </w:r>
            <w:proofErr w:type="spellStart"/>
            <w:r>
              <w:t>Бунакова</w:t>
            </w:r>
            <w:proofErr w:type="spellEnd"/>
            <w:r>
              <w:t xml:space="preserve"> </w:t>
            </w:r>
            <w:r w:rsidRPr="004B7ABD">
              <w:t>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  <w:r>
              <w:t xml:space="preserve"> </w:t>
            </w:r>
            <w:proofErr w:type="spellStart"/>
            <w:r w:rsidRPr="004B7ABD">
              <w:t>Бунакова</w:t>
            </w:r>
            <w:proofErr w:type="spellEnd"/>
            <w:r w:rsidRPr="004B7ABD">
              <w:t xml:space="preserve"> </w:t>
            </w:r>
            <w:r>
              <w:t>(при расчете количества часов также учитывается время подготовки к занятию в количестве 2 часов на каждый час реализуемой программы)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6E" w:rsidRPr="004B7ABD" w:rsidRDefault="0033026E" w:rsidP="00F52F4D">
            <w:pPr>
              <w:jc w:val="center"/>
            </w:pPr>
            <w:r w:rsidRPr="004B7ABD">
              <w:t>350 руб. в час.</w:t>
            </w:r>
          </w:p>
        </w:tc>
      </w:tr>
    </w:tbl>
    <w:p w:rsidR="0033026E" w:rsidRDefault="0033026E" w:rsidP="0033026E">
      <w:pPr>
        <w:pStyle w:val="af2"/>
        <w:spacing w:line="360" w:lineRule="auto"/>
        <w:ind w:left="0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33026E" w:rsidRDefault="0033026E" w:rsidP="00330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1.2.2.</w:t>
      </w:r>
      <w:r w:rsidRPr="008572E0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5 «</w:t>
      </w:r>
      <w:r w:rsidRPr="00C33338">
        <w:rPr>
          <w:sz w:val="28"/>
          <w:szCs w:val="28"/>
        </w:rPr>
        <w:t>Рекомендуемые размеры стимулирующих выплат постоянного характера и учитываемые при расчете тарификации</w:t>
      </w:r>
      <w:r>
        <w:rPr>
          <w:sz w:val="28"/>
          <w:szCs w:val="28"/>
        </w:rPr>
        <w:t>» раздела 8. «Стимулирующие выплаты» строки 5.1-5.4 изложить в новой редакции:</w:t>
      </w:r>
    </w:p>
    <w:p w:rsidR="0033026E" w:rsidRDefault="0033026E" w:rsidP="003302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237"/>
        <w:gridCol w:w="851"/>
        <w:gridCol w:w="1701"/>
      </w:tblGrid>
      <w:tr w:rsidR="0033026E" w:rsidRPr="004B7ABD" w:rsidTr="00F52F4D">
        <w:tc>
          <w:tcPr>
            <w:tcW w:w="668" w:type="dxa"/>
          </w:tcPr>
          <w:p w:rsidR="0033026E" w:rsidRPr="004B7ABD" w:rsidRDefault="0033026E" w:rsidP="00F52F4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5.1.</w:t>
            </w:r>
          </w:p>
        </w:tc>
        <w:tc>
          <w:tcPr>
            <w:tcW w:w="6237" w:type="dxa"/>
          </w:tcPr>
          <w:p w:rsidR="0033026E" w:rsidRPr="00954C0F" w:rsidRDefault="0033026E" w:rsidP="00F52F4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</w:t>
            </w:r>
            <w:proofErr w:type="gramStart"/>
            <w:r w:rsidRPr="00954C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дошкольной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851" w:type="dxa"/>
          </w:tcPr>
          <w:p w:rsidR="0033026E" w:rsidRPr="004B7ABD" w:rsidRDefault="0033026E" w:rsidP="00F52F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 w:val="restart"/>
          </w:tcPr>
          <w:p w:rsidR="0033026E" w:rsidRDefault="0033026E" w:rsidP="00F52F4D">
            <w:pPr>
              <w:jc w:val="both"/>
              <w:rPr>
                <w:sz w:val="22"/>
                <w:szCs w:val="22"/>
              </w:rPr>
            </w:pPr>
          </w:p>
        </w:tc>
      </w:tr>
      <w:tr w:rsidR="0033026E" w:rsidRPr="004B7ABD" w:rsidTr="00F52F4D">
        <w:tc>
          <w:tcPr>
            <w:tcW w:w="668" w:type="dxa"/>
          </w:tcPr>
          <w:p w:rsidR="0033026E" w:rsidRPr="004B7ABD" w:rsidRDefault="0033026E" w:rsidP="00F52F4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5.2.</w:t>
            </w:r>
          </w:p>
        </w:tc>
        <w:tc>
          <w:tcPr>
            <w:tcW w:w="6237" w:type="dxa"/>
          </w:tcPr>
          <w:p w:rsidR="0033026E" w:rsidRPr="00954C0F" w:rsidRDefault="0033026E" w:rsidP="00F52F4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 xml:space="preserve">образовательной организации, расположенной в городской местности </w:t>
            </w:r>
            <w:proofErr w:type="gramStart"/>
            <w:r w:rsidRPr="00954C0F">
              <w:rPr>
                <w:sz w:val="22"/>
                <w:szCs w:val="22"/>
              </w:rPr>
              <w:t>или  в</w:t>
            </w:r>
            <w:proofErr w:type="gramEnd"/>
            <w:r w:rsidRPr="00954C0F">
              <w:rPr>
                <w:sz w:val="22"/>
                <w:szCs w:val="22"/>
              </w:rPr>
              <w:t xml:space="preserve"> поселке городского типа (при наличии диплома с отличием);</w:t>
            </w:r>
          </w:p>
        </w:tc>
        <w:tc>
          <w:tcPr>
            <w:tcW w:w="851" w:type="dxa"/>
          </w:tcPr>
          <w:p w:rsidR="0033026E" w:rsidRPr="004B7ABD" w:rsidRDefault="0033026E" w:rsidP="00F52F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33026E" w:rsidRDefault="0033026E" w:rsidP="00F52F4D">
            <w:pPr>
              <w:jc w:val="both"/>
              <w:rPr>
                <w:sz w:val="22"/>
                <w:szCs w:val="22"/>
              </w:rPr>
            </w:pPr>
          </w:p>
        </w:tc>
      </w:tr>
      <w:tr w:rsidR="0033026E" w:rsidRPr="004B7ABD" w:rsidTr="00F52F4D">
        <w:tc>
          <w:tcPr>
            <w:tcW w:w="668" w:type="dxa"/>
          </w:tcPr>
          <w:p w:rsidR="0033026E" w:rsidRPr="004B7ABD" w:rsidRDefault="0033026E" w:rsidP="00F52F4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5.3.</w:t>
            </w:r>
          </w:p>
        </w:tc>
        <w:tc>
          <w:tcPr>
            <w:tcW w:w="6237" w:type="dxa"/>
          </w:tcPr>
          <w:p w:rsidR="0033026E" w:rsidRPr="00954C0F" w:rsidRDefault="0033026E" w:rsidP="00F52F4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сельской местности;</w:t>
            </w:r>
          </w:p>
        </w:tc>
        <w:tc>
          <w:tcPr>
            <w:tcW w:w="851" w:type="dxa"/>
          </w:tcPr>
          <w:p w:rsidR="0033026E" w:rsidRPr="004B7ABD" w:rsidRDefault="0033026E" w:rsidP="00F52F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33026E" w:rsidRDefault="0033026E" w:rsidP="00F52F4D">
            <w:pPr>
              <w:jc w:val="both"/>
              <w:rPr>
                <w:sz w:val="22"/>
                <w:szCs w:val="22"/>
              </w:rPr>
            </w:pPr>
          </w:p>
        </w:tc>
      </w:tr>
      <w:tr w:rsidR="0033026E" w:rsidRPr="004B7ABD" w:rsidTr="00F52F4D">
        <w:tc>
          <w:tcPr>
            <w:tcW w:w="668" w:type="dxa"/>
          </w:tcPr>
          <w:p w:rsidR="0033026E" w:rsidRPr="004B7ABD" w:rsidRDefault="0033026E" w:rsidP="00F52F4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5.4.</w:t>
            </w:r>
          </w:p>
        </w:tc>
        <w:tc>
          <w:tcPr>
            <w:tcW w:w="6237" w:type="dxa"/>
          </w:tcPr>
          <w:p w:rsidR="0033026E" w:rsidRPr="00954C0F" w:rsidRDefault="0033026E" w:rsidP="00F52F4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851" w:type="dxa"/>
          </w:tcPr>
          <w:p w:rsidR="0033026E" w:rsidRPr="004B7ABD" w:rsidRDefault="0033026E" w:rsidP="00F52F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33026E" w:rsidRDefault="0033026E" w:rsidP="00F52F4D">
            <w:pPr>
              <w:jc w:val="both"/>
              <w:rPr>
                <w:sz w:val="22"/>
                <w:szCs w:val="22"/>
              </w:rPr>
            </w:pPr>
          </w:p>
        </w:tc>
      </w:tr>
    </w:tbl>
    <w:p w:rsidR="0033026E" w:rsidRDefault="0033026E" w:rsidP="0033026E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.»</w:t>
      </w:r>
    </w:p>
    <w:p w:rsidR="0033026E" w:rsidRDefault="0033026E" w:rsidP="0033026E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1.2.3</w:t>
      </w:r>
      <w:r>
        <w:rPr>
          <w:sz w:val="28"/>
          <w:szCs w:val="28"/>
        </w:rPr>
        <w:t xml:space="preserve">. </w:t>
      </w:r>
      <w:r w:rsidRPr="000E4B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0E4B9C">
        <w:rPr>
          <w:sz w:val="28"/>
          <w:szCs w:val="28"/>
        </w:rPr>
        <w:t xml:space="preserve"> Положения об оплате труда </w:t>
      </w:r>
      <w:r w:rsidR="001E22E5">
        <w:rPr>
          <w:kern w:val="36"/>
          <w:sz w:val="28"/>
          <w:szCs w:val="28"/>
        </w:rPr>
        <w:t xml:space="preserve">дошкольной </w:t>
      </w:r>
      <w:r w:rsidR="001E22E5" w:rsidRPr="00A426C9">
        <w:rPr>
          <w:kern w:val="36"/>
          <w:sz w:val="28"/>
          <w:szCs w:val="28"/>
        </w:rPr>
        <w:t>образовательной организации</w:t>
      </w:r>
      <w:r w:rsidRPr="000E4B9C">
        <w:rPr>
          <w:sz w:val="28"/>
          <w:szCs w:val="28"/>
        </w:rPr>
        <w:t xml:space="preserve"> изложить в новой редакции согласно приложению № </w:t>
      </w:r>
      <w:r w:rsidR="001E22E5">
        <w:rPr>
          <w:sz w:val="28"/>
          <w:szCs w:val="28"/>
        </w:rPr>
        <w:t>2</w:t>
      </w:r>
      <w:r w:rsidRPr="000E4B9C">
        <w:rPr>
          <w:sz w:val="28"/>
          <w:szCs w:val="28"/>
        </w:rPr>
        <w:t xml:space="preserve"> к настоящему постановлению</w:t>
      </w:r>
      <w:r>
        <w:rPr>
          <w:kern w:val="36"/>
          <w:sz w:val="28"/>
          <w:szCs w:val="28"/>
        </w:rPr>
        <w:t>.</w:t>
      </w:r>
    </w:p>
    <w:p w:rsidR="00A215BA" w:rsidRPr="00A215BA" w:rsidRDefault="00A215BA" w:rsidP="00A215BA">
      <w:pPr>
        <w:pStyle w:val="af2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5BA">
        <w:rPr>
          <w:sz w:val="28"/>
          <w:szCs w:val="28"/>
        </w:rPr>
        <w:t xml:space="preserve">Постановление администрации </w:t>
      </w:r>
      <w:proofErr w:type="spellStart"/>
      <w:r w:rsidRPr="00A215BA">
        <w:rPr>
          <w:sz w:val="28"/>
          <w:szCs w:val="28"/>
        </w:rPr>
        <w:t>Калачеевского</w:t>
      </w:r>
      <w:proofErr w:type="spellEnd"/>
      <w:r w:rsidRPr="00A215BA">
        <w:rPr>
          <w:sz w:val="28"/>
          <w:szCs w:val="28"/>
        </w:rPr>
        <w:t xml:space="preserve"> муниципального района подлежит официальному опубликованию в Вестнике муниципальных </w:t>
      </w:r>
      <w:r w:rsidRPr="00A215BA">
        <w:rPr>
          <w:sz w:val="28"/>
          <w:szCs w:val="28"/>
        </w:rPr>
        <w:lastRenderedPageBreak/>
        <w:t xml:space="preserve">правовых актов </w:t>
      </w:r>
      <w:proofErr w:type="spellStart"/>
      <w:r w:rsidRPr="00A215BA">
        <w:rPr>
          <w:sz w:val="28"/>
          <w:szCs w:val="28"/>
        </w:rPr>
        <w:t>Калачеевского</w:t>
      </w:r>
      <w:proofErr w:type="spellEnd"/>
      <w:r w:rsidRPr="00A215BA">
        <w:rPr>
          <w:sz w:val="28"/>
          <w:szCs w:val="28"/>
        </w:rPr>
        <w:t xml:space="preserve"> муниципального района Воронежской области и размещению на официальном сайте администрации </w:t>
      </w:r>
      <w:proofErr w:type="spellStart"/>
      <w:r w:rsidRPr="00A215BA">
        <w:rPr>
          <w:sz w:val="28"/>
          <w:szCs w:val="28"/>
        </w:rPr>
        <w:t>Калачеевского</w:t>
      </w:r>
      <w:proofErr w:type="spellEnd"/>
      <w:r w:rsidRPr="00A215BA">
        <w:rPr>
          <w:sz w:val="28"/>
          <w:szCs w:val="28"/>
        </w:rPr>
        <w:t xml:space="preserve"> муниципального района вступает в силу с момента опубликования и распространяет свое действие на правоотношения, возникшие с 1 </w:t>
      </w:r>
      <w:r w:rsidR="001E22E5">
        <w:rPr>
          <w:sz w:val="28"/>
          <w:szCs w:val="28"/>
        </w:rPr>
        <w:t>января</w:t>
      </w:r>
      <w:r w:rsidRPr="00A215BA">
        <w:rPr>
          <w:sz w:val="28"/>
          <w:szCs w:val="28"/>
        </w:rPr>
        <w:t xml:space="preserve"> 202</w:t>
      </w:r>
      <w:r w:rsidR="001E22E5">
        <w:rPr>
          <w:sz w:val="28"/>
          <w:szCs w:val="28"/>
        </w:rPr>
        <w:t>5</w:t>
      </w:r>
      <w:r w:rsidRPr="00A215BA">
        <w:rPr>
          <w:sz w:val="28"/>
          <w:szCs w:val="28"/>
        </w:rPr>
        <w:t> года.</w:t>
      </w:r>
    </w:p>
    <w:p w:rsidR="00A215BA" w:rsidRPr="00A215BA" w:rsidRDefault="00A215BA" w:rsidP="00A215BA">
      <w:pPr>
        <w:pStyle w:val="af2"/>
        <w:numPr>
          <w:ilvl w:val="0"/>
          <w:numId w:val="19"/>
        </w:numPr>
        <w:tabs>
          <w:tab w:val="left" w:pos="1134"/>
        </w:tabs>
        <w:spacing w:line="360" w:lineRule="auto"/>
        <w:ind w:left="0" w:right="-5" w:firstLine="709"/>
        <w:jc w:val="both"/>
        <w:rPr>
          <w:kern w:val="36"/>
          <w:sz w:val="28"/>
          <w:szCs w:val="28"/>
        </w:rPr>
      </w:pPr>
      <w:r w:rsidRPr="00A215B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- руководителя отдела по образованию администрации </w:t>
      </w:r>
      <w:proofErr w:type="spellStart"/>
      <w:r w:rsidRPr="00A215BA">
        <w:rPr>
          <w:sz w:val="28"/>
          <w:szCs w:val="28"/>
        </w:rPr>
        <w:t>Калачеевского</w:t>
      </w:r>
      <w:proofErr w:type="spellEnd"/>
      <w:r w:rsidRPr="00A215BA">
        <w:rPr>
          <w:sz w:val="28"/>
          <w:szCs w:val="28"/>
        </w:rPr>
        <w:t xml:space="preserve"> муниципального района Пономарева А.В.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</w:p>
    <w:p w:rsidR="00AB7DB4" w:rsidRPr="00232448" w:rsidRDefault="00AB7DB4" w:rsidP="00AB7DB4">
      <w:pPr>
        <w:suppressAutoHyphens/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</w:t>
      </w:r>
    </w:p>
    <w:p w:rsidR="00AB7DB4" w:rsidRPr="00232448" w:rsidRDefault="00AB7DB4" w:rsidP="00AB7DB4">
      <w:pPr>
        <w:contextualSpacing/>
        <w:rPr>
          <w:b/>
          <w:bCs/>
          <w:sz w:val="28"/>
          <w:szCs w:val="28"/>
        </w:rPr>
      </w:pPr>
    </w:p>
    <w:p w:rsidR="00AB7DB4" w:rsidRPr="00232448" w:rsidRDefault="00AB7DB4" w:rsidP="00AB7DB4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Глава администрации </w:t>
      </w:r>
      <w:proofErr w:type="spellStart"/>
      <w:r w:rsidRPr="00232448">
        <w:rPr>
          <w:bCs/>
          <w:sz w:val="28"/>
          <w:szCs w:val="28"/>
        </w:rPr>
        <w:t>Калачеевского</w:t>
      </w:r>
      <w:proofErr w:type="spellEnd"/>
      <w:r w:rsidRPr="00232448">
        <w:rPr>
          <w:bCs/>
          <w:sz w:val="28"/>
          <w:szCs w:val="28"/>
        </w:rPr>
        <w:t xml:space="preserve"> </w:t>
      </w:r>
    </w:p>
    <w:p w:rsidR="00D45A1B" w:rsidRDefault="00AB7DB4" w:rsidP="00A1713D">
      <w:pPr>
        <w:spacing w:line="60" w:lineRule="atLeast"/>
        <w:contextualSpacing/>
        <w:rPr>
          <w:bCs/>
          <w:sz w:val="28"/>
          <w:szCs w:val="28"/>
        </w:rPr>
      </w:pPr>
      <w:proofErr w:type="gramStart"/>
      <w:r w:rsidRPr="00232448">
        <w:rPr>
          <w:bCs/>
          <w:sz w:val="28"/>
          <w:szCs w:val="28"/>
        </w:rPr>
        <w:t>муниципального</w:t>
      </w:r>
      <w:proofErr w:type="gramEnd"/>
      <w:r w:rsidRPr="00232448">
        <w:rPr>
          <w:bCs/>
          <w:sz w:val="28"/>
          <w:szCs w:val="28"/>
        </w:rPr>
        <w:t xml:space="preserve"> района                        </w:t>
      </w:r>
      <w:r w:rsidR="00232448">
        <w:rPr>
          <w:bCs/>
          <w:sz w:val="28"/>
          <w:szCs w:val="28"/>
        </w:rPr>
        <w:t xml:space="preserve">                              </w:t>
      </w:r>
      <w:r w:rsidR="00753C16" w:rsidRPr="00232448">
        <w:rPr>
          <w:bCs/>
          <w:sz w:val="28"/>
          <w:szCs w:val="28"/>
        </w:rPr>
        <w:t xml:space="preserve">    </w:t>
      </w:r>
      <w:r w:rsidRPr="00232448">
        <w:rPr>
          <w:bCs/>
          <w:sz w:val="28"/>
          <w:szCs w:val="28"/>
        </w:rPr>
        <w:t xml:space="preserve"> Н.Т. </w:t>
      </w:r>
      <w:proofErr w:type="spellStart"/>
      <w:r w:rsidRPr="00232448">
        <w:rPr>
          <w:bCs/>
          <w:sz w:val="28"/>
          <w:szCs w:val="28"/>
        </w:rPr>
        <w:t>Котолевский</w:t>
      </w:r>
      <w:proofErr w:type="spellEnd"/>
    </w:p>
    <w:p w:rsidR="001E22E5" w:rsidRDefault="001E22E5" w:rsidP="00A1713D">
      <w:pPr>
        <w:spacing w:line="60" w:lineRule="atLeast"/>
        <w:contextualSpacing/>
        <w:rPr>
          <w:bCs/>
          <w:sz w:val="28"/>
          <w:szCs w:val="28"/>
        </w:rPr>
      </w:pPr>
    </w:p>
    <w:p w:rsidR="001E22E5" w:rsidRDefault="001E22E5" w:rsidP="00A1713D">
      <w:pPr>
        <w:spacing w:line="60" w:lineRule="atLeast"/>
        <w:contextualSpacing/>
        <w:rPr>
          <w:bCs/>
          <w:sz w:val="28"/>
          <w:szCs w:val="28"/>
        </w:rPr>
      </w:pPr>
    </w:p>
    <w:p w:rsidR="001E22E5" w:rsidRDefault="001E22E5" w:rsidP="00A1713D">
      <w:pPr>
        <w:spacing w:line="60" w:lineRule="atLeast"/>
        <w:contextualSpacing/>
        <w:rPr>
          <w:bCs/>
          <w:sz w:val="28"/>
          <w:szCs w:val="28"/>
        </w:rPr>
      </w:pPr>
    </w:p>
    <w:p w:rsidR="001E22E5" w:rsidRDefault="001E22E5" w:rsidP="00A1713D">
      <w:pPr>
        <w:spacing w:line="60" w:lineRule="atLeast"/>
        <w:contextualSpacing/>
        <w:rPr>
          <w:bCs/>
          <w:sz w:val="28"/>
          <w:szCs w:val="28"/>
        </w:rPr>
      </w:pPr>
    </w:p>
    <w:p w:rsidR="00115891" w:rsidRDefault="00115891" w:rsidP="00A1713D">
      <w:pPr>
        <w:spacing w:line="60" w:lineRule="atLeast"/>
        <w:contextualSpacing/>
        <w:rPr>
          <w:bCs/>
          <w:sz w:val="28"/>
          <w:szCs w:val="28"/>
        </w:rPr>
      </w:pPr>
    </w:p>
    <w:p w:rsidR="00685B3D" w:rsidRDefault="00685B3D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7B5911" w:rsidRDefault="007B5911" w:rsidP="00115891">
      <w:pPr>
        <w:ind w:firstLine="708"/>
        <w:jc w:val="center"/>
      </w:pPr>
    </w:p>
    <w:p w:rsidR="00AD3835" w:rsidRDefault="00AD3835" w:rsidP="00115891">
      <w:pPr>
        <w:ind w:firstLine="708"/>
        <w:jc w:val="center"/>
        <w:sectPr w:rsidR="00AD3835" w:rsidSect="00656B9A">
          <w:headerReference w:type="default" r:id="rId9"/>
          <w:pgSz w:w="11906" w:h="16838"/>
          <w:pgMar w:top="709" w:right="707" w:bottom="1134" w:left="1701" w:header="708" w:footer="708" w:gutter="0"/>
          <w:cols w:space="708"/>
          <w:titlePg/>
          <w:docGrid w:linePitch="360"/>
        </w:sect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397FA9">
        <w:rPr>
          <w:sz w:val="28"/>
          <w:szCs w:val="28"/>
        </w:rPr>
        <w:t>Приложение 1</w:t>
      </w:r>
      <w:r w:rsidRPr="00397FA9">
        <w:rPr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97FA9">
        <w:rPr>
          <w:bCs/>
          <w:sz w:val="28"/>
          <w:szCs w:val="28"/>
        </w:rPr>
        <w:t>к постановлению администрации</w:t>
      </w:r>
      <w:r w:rsidRPr="00397FA9">
        <w:rPr>
          <w:kern w:val="1"/>
          <w:sz w:val="28"/>
          <w:szCs w:val="28"/>
        </w:rPr>
        <w:t xml:space="preserve"> </w:t>
      </w:r>
      <w:r w:rsidRPr="00397FA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397FA9">
        <w:rPr>
          <w:bCs/>
          <w:sz w:val="28"/>
          <w:szCs w:val="28"/>
        </w:rPr>
        <w:t>Калачеевского</w:t>
      </w:r>
      <w:proofErr w:type="spellEnd"/>
      <w:r w:rsidRPr="00397FA9">
        <w:rPr>
          <w:bCs/>
          <w:sz w:val="28"/>
          <w:szCs w:val="28"/>
        </w:rPr>
        <w:t xml:space="preserve"> муниципального района </w:t>
      </w:r>
    </w:p>
    <w:p w:rsidR="001E22E5" w:rsidRPr="00397FA9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97FA9">
        <w:rPr>
          <w:bCs/>
          <w:sz w:val="28"/>
          <w:szCs w:val="28"/>
        </w:rPr>
        <w:t>Воронежской области</w:t>
      </w:r>
    </w:p>
    <w:p w:rsidR="001E22E5" w:rsidRPr="00397FA9" w:rsidRDefault="001E22E5" w:rsidP="001E22E5">
      <w:pPr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«___» _______ </w:t>
      </w:r>
      <w:r w:rsidRPr="00397FA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__ </w:t>
      </w:r>
      <w:r w:rsidRPr="00397FA9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 ____</w:t>
      </w:r>
    </w:p>
    <w:p w:rsidR="001E22E5" w:rsidRDefault="001E22E5" w:rsidP="001E22E5">
      <w:pPr>
        <w:ind w:firstLine="708"/>
        <w:jc w:val="right"/>
      </w:pPr>
    </w:p>
    <w:p w:rsidR="001E22E5" w:rsidRDefault="001E22E5" w:rsidP="001E22E5">
      <w:pPr>
        <w:ind w:firstLine="708"/>
        <w:jc w:val="center"/>
      </w:pPr>
    </w:p>
    <w:p w:rsidR="001E22E5" w:rsidRPr="00A933EC" w:rsidRDefault="001E22E5" w:rsidP="001E22E5">
      <w:pPr>
        <w:ind w:left="-142"/>
        <w:jc w:val="center"/>
        <w:rPr>
          <w:sz w:val="28"/>
          <w:szCs w:val="28"/>
        </w:rPr>
      </w:pPr>
      <w:r w:rsidRPr="00A933EC">
        <w:rPr>
          <w:b/>
          <w:bCs/>
          <w:sz w:val="28"/>
          <w:szCs w:val="28"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1E22E5" w:rsidRPr="00BB46A0" w:rsidRDefault="001E22E5" w:rsidP="001E22E5">
      <w:pPr>
        <w:shd w:val="clear" w:color="auto" w:fill="FFFFFF"/>
        <w:ind w:right="1152"/>
        <w:jc w:val="center"/>
        <w:rPr>
          <w:b/>
          <w:bCs/>
          <w:color w:val="FF0000"/>
          <w:spacing w:val="-2"/>
          <w:sz w:val="28"/>
          <w:szCs w:val="28"/>
        </w:rPr>
      </w:pPr>
    </w:p>
    <w:p w:rsidR="001E22E5" w:rsidRPr="000B1A00" w:rsidRDefault="001E22E5" w:rsidP="001E22E5">
      <w:pPr>
        <w:pStyle w:val="af2"/>
        <w:numPr>
          <w:ilvl w:val="0"/>
          <w:numId w:val="11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p w:rsidR="001E22E5" w:rsidRPr="000B1A00" w:rsidRDefault="001E22E5" w:rsidP="001E22E5">
      <w:pPr>
        <w:pStyle w:val="af2"/>
        <w:shd w:val="clear" w:color="auto" w:fill="FFFFFF"/>
        <w:spacing w:line="276" w:lineRule="auto"/>
        <w:ind w:right="1152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1E22E5" w:rsidRPr="00BB46A0" w:rsidTr="00F52F4D">
        <w:trPr>
          <w:trHeight w:val="264"/>
        </w:trPr>
        <w:tc>
          <w:tcPr>
            <w:tcW w:w="2157" w:type="dxa"/>
            <w:vMerge w:val="restart"/>
          </w:tcPr>
          <w:p w:rsidR="001E22E5" w:rsidRPr="00B95554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1E22E5" w:rsidRPr="00B95554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1E22E5" w:rsidRPr="00B95554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BB46A0" w:rsidTr="00F52F4D">
        <w:trPr>
          <w:trHeight w:val="264"/>
        </w:trPr>
        <w:tc>
          <w:tcPr>
            <w:tcW w:w="2157" w:type="dxa"/>
            <w:vMerge/>
          </w:tcPr>
          <w:p w:rsidR="001E22E5" w:rsidRPr="00BB46A0" w:rsidRDefault="001E22E5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1E22E5" w:rsidRPr="00BB46A0" w:rsidRDefault="001E22E5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22E5" w:rsidRPr="00BB46A0" w:rsidRDefault="001E22E5" w:rsidP="00F52F4D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1E22E5" w:rsidRPr="00BB46A0" w:rsidTr="00F52F4D">
        <w:trPr>
          <w:trHeight w:val="143"/>
        </w:trPr>
        <w:tc>
          <w:tcPr>
            <w:tcW w:w="2157" w:type="dxa"/>
          </w:tcPr>
          <w:p w:rsidR="001E22E5" w:rsidRPr="00B95554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493" w:type="dxa"/>
          </w:tcPr>
          <w:p w:rsidR="001E22E5" w:rsidRPr="00BB46A0" w:rsidRDefault="001E22E5" w:rsidP="00F52F4D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B95554">
              <w:rPr>
                <w:spacing w:val="-2"/>
                <w:sz w:val="20"/>
                <w:szCs w:val="20"/>
              </w:rPr>
              <w:t>дворник; истопник</w:t>
            </w:r>
            <w:r>
              <w:rPr>
                <w:spacing w:val="-2"/>
                <w:sz w:val="20"/>
                <w:szCs w:val="20"/>
              </w:rPr>
              <w:t xml:space="preserve"> (кочегар)</w:t>
            </w:r>
            <w:r w:rsidRPr="00B95554">
              <w:rPr>
                <w:spacing w:val="-2"/>
                <w:sz w:val="20"/>
                <w:szCs w:val="20"/>
              </w:rPr>
              <w:t>; сторож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(вахтер);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уборщик производственных помещений; уборщик служебных помещений; подсобный рабочий; машинист по стирке; слесарь-сантехник; кастелянша</w:t>
            </w:r>
            <w:r>
              <w:rPr>
                <w:spacing w:val="-2"/>
                <w:sz w:val="20"/>
                <w:szCs w:val="20"/>
              </w:rPr>
              <w:t>, рабочий по кухне;</w:t>
            </w:r>
            <w:r w:rsidRPr="00977551">
              <w:rPr>
                <w:spacing w:val="-2"/>
                <w:sz w:val="20"/>
                <w:szCs w:val="20"/>
              </w:rPr>
              <w:t xml:space="preserve"> слесарь-сантехник; плотник (столяр</w:t>
            </w:r>
            <w:proofErr w:type="gramStart"/>
            <w:r w:rsidRPr="00977551">
              <w:rPr>
                <w:spacing w:val="-2"/>
                <w:sz w:val="20"/>
                <w:szCs w:val="20"/>
              </w:rPr>
              <w:t xml:space="preserve">);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77551">
              <w:rPr>
                <w:spacing w:val="-2"/>
                <w:sz w:val="20"/>
                <w:szCs w:val="20"/>
              </w:rPr>
              <w:t>кастелянша</w:t>
            </w:r>
            <w:proofErr w:type="gramEnd"/>
            <w:r w:rsidRPr="00977551">
              <w:rPr>
                <w:spacing w:val="-2"/>
                <w:sz w:val="20"/>
                <w:szCs w:val="20"/>
              </w:rPr>
              <w:t>; м</w:t>
            </w:r>
            <w:r w:rsidRPr="00977551">
              <w:rPr>
                <w:sz w:val="20"/>
                <w:szCs w:val="20"/>
              </w:rPr>
              <w:t>ойщица посуды</w:t>
            </w:r>
          </w:p>
        </w:tc>
        <w:tc>
          <w:tcPr>
            <w:tcW w:w="1843" w:type="dxa"/>
            <w:vAlign w:val="center"/>
          </w:tcPr>
          <w:p w:rsidR="001E22E5" w:rsidRPr="00B95554" w:rsidRDefault="001E22E5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16 729</w:t>
            </w:r>
          </w:p>
        </w:tc>
      </w:tr>
    </w:tbl>
    <w:p w:rsidR="001E22E5" w:rsidRPr="000B1A00" w:rsidRDefault="001E22E5" w:rsidP="001E22E5">
      <w:pPr>
        <w:pStyle w:val="af2"/>
        <w:numPr>
          <w:ilvl w:val="0"/>
          <w:numId w:val="11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второго уровня (№ 248н)</w:t>
      </w:r>
    </w:p>
    <w:p w:rsidR="001E22E5" w:rsidRPr="000B1A00" w:rsidRDefault="001E22E5" w:rsidP="001E22E5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1E22E5" w:rsidRPr="00BB46A0" w:rsidTr="00F52F4D">
        <w:trPr>
          <w:trHeight w:val="264"/>
        </w:trPr>
        <w:tc>
          <w:tcPr>
            <w:tcW w:w="2093" w:type="dxa"/>
            <w:vMerge w:val="restart"/>
          </w:tcPr>
          <w:p w:rsidR="001E22E5" w:rsidRPr="00B95554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1E22E5" w:rsidRPr="00B95554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1E22E5" w:rsidRPr="00B95554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BB46A0" w:rsidTr="00F52F4D">
        <w:trPr>
          <w:trHeight w:val="264"/>
        </w:trPr>
        <w:tc>
          <w:tcPr>
            <w:tcW w:w="2093" w:type="dxa"/>
            <w:vMerge/>
          </w:tcPr>
          <w:p w:rsidR="001E22E5" w:rsidRPr="00BB46A0" w:rsidRDefault="001E22E5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:rsidR="001E22E5" w:rsidRPr="00BB46A0" w:rsidRDefault="001E22E5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22E5" w:rsidRPr="00BB46A0" w:rsidRDefault="001E22E5" w:rsidP="00F52F4D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1E22E5" w:rsidRPr="00BB46A0" w:rsidTr="00F52F4D">
        <w:trPr>
          <w:trHeight w:val="557"/>
        </w:trPr>
        <w:tc>
          <w:tcPr>
            <w:tcW w:w="2093" w:type="dxa"/>
          </w:tcPr>
          <w:p w:rsidR="001E22E5" w:rsidRPr="00B95554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1E22E5" w:rsidRPr="00BB46A0" w:rsidRDefault="001E22E5" w:rsidP="00F52F4D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1E22E5" w:rsidRPr="00B95554" w:rsidRDefault="001E22E5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16 871</w:t>
            </w:r>
          </w:p>
        </w:tc>
      </w:tr>
    </w:tbl>
    <w:p w:rsidR="001E22E5" w:rsidRDefault="001E22E5" w:rsidP="001E22E5">
      <w:pPr>
        <w:pStyle w:val="af2"/>
        <w:numPr>
          <w:ilvl w:val="0"/>
          <w:numId w:val="11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p w:rsidR="001E22E5" w:rsidRPr="000B1A00" w:rsidRDefault="001E22E5" w:rsidP="001E22E5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1E22E5" w:rsidRPr="008B06EA" w:rsidTr="00F52F4D">
        <w:trPr>
          <w:trHeight w:val="264"/>
        </w:trPr>
        <w:tc>
          <w:tcPr>
            <w:tcW w:w="2112" w:type="dxa"/>
            <w:vMerge w:val="restart"/>
          </w:tcPr>
          <w:p w:rsidR="001E22E5" w:rsidRPr="008B06EA" w:rsidRDefault="001E22E5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8B06EA" w:rsidTr="00F52F4D">
        <w:trPr>
          <w:trHeight w:val="264"/>
        </w:trPr>
        <w:tc>
          <w:tcPr>
            <w:tcW w:w="2112" w:type="dxa"/>
            <w:vMerge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E22E5" w:rsidRPr="008B06EA" w:rsidRDefault="001E22E5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1E22E5" w:rsidRPr="008B06EA" w:rsidTr="00F52F4D">
        <w:trPr>
          <w:trHeight w:val="143"/>
        </w:trPr>
        <w:tc>
          <w:tcPr>
            <w:tcW w:w="2112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Делопроизводитель; секретарь; секретарь-машинистка; </w:t>
            </w:r>
          </w:p>
        </w:tc>
        <w:tc>
          <w:tcPr>
            <w:tcW w:w="1843" w:type="dxa"/>
            <w:vAlign w:val="center"/>
          </w:tcPr>
          <w:p w:rsidR="001E22E5" w:rsidRPr="008B06EA" w:rsidRDefault="001E22E5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16 871</w:t>
            </w:r>
          </w:p>
        </w:tc>
      </w:tr>
    </w:tbl>
    <w:p w:rsidR="001E22E5" w:rsidRDefault="001E22E5" w:rsidP="001E22E5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p w:rsidR="001E22E5" w:rsidRPr="000B1A00" w:rsidRDefault="001E22E5" w:rsidP="001E22E5">
      <w:pPr>
        <w:pStyle w:val="af2"/>
        <w:numPr>
          <w:ilvl w:val="0"/>
          <w:numId w:val="11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lastRenderedPageBreak/>
        <w:t>Профессиональная квалификационная группа должностей служащих второго уровня (№ 247н)</w:t>
      </w:r>
    </w:p>
    <w:p w:rsidR="001E22E5" w:rsidRPr="000B1A00" w:rsidRDefault="001E22E5" w:rsidP="001E22E5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1E22E5" w:rsidRPr="00BB46A0" w:rsidTr="00F52F4D">
        <w:trPr>
          <w:trHeight w:val="1068"/>
        </w:trPr>
        <w:tc>
          <w:tcPr>
            <w:tcW w:w="2112" w:type="dxa"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1E22E5" w:rsidRPr="008B06EA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BB46A0" w:rsidTr="00F52F4D">
        <w:trPr>
          <w:trHeight w:val="143"/>
        </w:trPr>
        <w:tc>
          <w:tcPr>
            <w:tcW w:w="2112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</w:t>
            </w:r>
            <w:r w:rsidRPr="008B06EA">
              <w:rPr>
                <w:spacing w:val="-2"/>
                <w:sz w:val="20"/>
                <w:szCs w:val="20"/>
              </w:rPr>
              <w:t xml:space="preserve">аборант; техник </w:t>
            </w:r>
          </w:p>
        </w:tc>
        <w:tc>
          <w:tcPr>
            <w:tcW w:w="1843" w:type="dxa"/>
            <w:vAlign w:val="center"/>
          </w:tcPr>
          <w:p w:rsidR="001E22E5" w:rsidRPr="008B06EA" w:rsidRDefault="001E22E5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16 942</w:t>
            </w:r>
          </w:p>
        </w:tc>
      </w:tr>
      <w:tr w:rsidR="001E22E5" w:rsidRPr="00BB46A0" w:rsidTr="00F52F4D">
        <w:trPr>
          <w:trHeight w:val="555"/>
        </w:trPr>
        <w:tc>
          <w:tcPr>
            <w:tcW w:w="2112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</w:t>
            </w:r>
            <w:r w:rsidRPr="008B06EA">
              <w:rPr>
                <w:spacing w:val="-2"/>
                <w:sz w:val="20"/>
                <w:szCs w:val="20"/>
              </w:rPr>
              <w:t>аведующий хозяйством</w:t>
            </w:r>
          </w:p>
        </w:tc>
        <w:tc>
          <w:tcPr>
            <w:tcW w:w="1843" w:type="dxa"/>
            <w:vAlign w:val="center"/>
          </w:tcPr>
          <w:p w:rsidR="001E22E5" w:rsidRPr="008B06EA" w:rsidRDefault="00A3436C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17 010</w:t>
            </w:r>
          </w:p>
        </w:tc>
      </w:tr>
      <w:tr w:rsidR="001E22E5" w:rsidRPr="00BB46A0" w:rsidTr="00F52F4D">
        <w:trPr>
          <w:trHeight w:val="338"/>
        </w:trPr>
        <w:tc>
          <w:tcPr>
            <w:tcW w:w="2112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1E22E5" w:rsidRPr="008B06EA" w:rsidRDefault="001E22E5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Заведующий производством (шеф-повар); з</w:t>
            </w:r>
            <w:r w:rsidRPr="008B06EA">
              <w:rPr>
                <w:spacing w:val="-2"/>
                <w:sz w:val="20"/>
                <w:szCs w:val="20"/>
              </w:rPr>
              <w:t>аведующий столовой</w:t>
            </w:r>
          </w:p>
        </w:tc>
        <w:tc>
          <w:tcPr>
            <w:tcW w:w="1843" w:type="dxa"/>
            <w:vAlign w:val="center"/>
          </w:tcPr>
          <w:p w:rsidR="001E22E5" w:rsidRPr="008B06EA" w:rsidRDefault="00A3436C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17 154</w:t>
            </w:r>
          </w:p>
        </w:tc>
      </w:tr>
    </w:tbl>
    <w:p w:rsidR="001E22E5" w:rsidRDefault="001E22E5" w:rsidP="001E22E5">
      <w:pPr>
        <w:pStyle w:val="af2"/>
        <w:numPr>
          <w:ilvl w:val="0"/>
          <w:numId w:val="11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E65FF2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p w:rsidR="001E22E5" w:rsidRPr="00E65FF2" w:rsidRDefault="001E22E5" w:rsidP="001E22E5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1E22E5" w:rsidRPr="008B06EA" w:rsidTr="00F52F4D">
        <w:trPr>
          <w:trHeight w:val="264"/>
        </w:trPr>
        <w:tc>
          <w:tcPr>
            <w:tcW w:w="2112" w:type="dxa"/>
            <w:vMerge w:val="restart"/>
          </w:tcPr>
          <w:p w:rsidR="001E22E5" w:rsidRPr="008B06EA" w:rsidRDefault="001E22E5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1E22E5" w:rsidRPr="008B06EA" w:rsidRDefault="001E22E5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1E22E5" w:rsidRPr="008B06EA" w:rsidRDefault="001E22E5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8B06EA" w:rsidTr="00F52F4D">
        <w:trPr>
          <w:trHeight w:val="264"/>
        </w:trPr>
        <w:tc>
          <w:tcPr>
            <w:tcW w:w="2112" w:type="dxa"/>
            <w:vMerge/>
          </w:tcPr>
          <w:p w:rsidR="001E22E5" w:rsidRPr="008B06EA" w:rsidRDefault="001E22E5" w:rsidP="00F52F4D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1E22E5" w:rsidRPr="008B06EA" w:rsidRDefault="001E22E5" w:rsidP="00F52F4D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1E22E5" w:rsidRPr="008B06EA" w:rsidRDefault="001E22E5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1E22E5" w:rsidRPr="00BB46A0" w:rsidTr="00F52F4D">
        <w:trPr>
          <w:trHeight w:val="143"/>
        </w:trPr>
        <w:tc>
          <w:tcPr>
            <w:tcW w:w="2112" w:type="dxa"/>
          </w:tcPr>
          <w:p w:rsidR="001E22E5" w:rsidRPr="008B06EA" w:rsidRDefault="001E22E5" w:rsidP="00F52F4D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1E22E5" w:rsidRPr="00BB46A0" w:rsidRDefault="001E22E5" w:rsidP="00F52F4D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</w:t>
            </w:r>
            <w:r w:rsidRPr="008B06EA">
              <w:rPr>
                <w:spacing w:val="-2"/>
                <w:sz w:val="20"/>
                <w:szCs w:val="20"/>
              </w:rPr>
              <w:t>нженер-</w:t>
            </w:r>
            <w:proofErr w:type="gramStart"/>
            <w:r w:rsidRPr="00F02254">
              <w:rPr>
                <w:spacing w:val="-2"/>
                <w:sz w:val="20"/>
                <w:szCs w:val="20"/>
              </w:rPr>
              <w:t xml:space="preserve">программист;  </w:t>
            </w:r>
            <w:r w:rsidRPr="00F02254">
              <w:rPr>
                <w:sz w:val="20"/>
                <w:szCs w:val="20"/>
              </w:rPr>
              <w:t> </w:t>
            </w:r>
            <w:proofErr w:type="gramEnd"/>
            <w:r w:rsidRPr="00F02254">
              <w:rPr>
                <w:sz w:val="20"/>
                <w:szCs w:val="20"/>
              </w:rPr>
              <w:t xml:space="preserve">инженер по охране труда; </w:t>
            </w:r>
          </w:p>
        </w:tc>
        <w:tc>
          <w:tcPr>
            <w:tcW w:w="1956" w:type="dxa"/>
            <w:vAlign w:val="center"/>
          </w:tcPr>
          <w:p w:rsidR="001E22E5" w:rsidRPr="00AB44FF" w:rsidRDefault="00A3436C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17 154</w:t>
            </w:r>
          </w:p>
        </w:tc>
      </w:tr>
    </w:tbl>
    <w:p w:rsidR="001E22E5" w:rsidRDefault="001E22E5" w:rsidP="001E22E5">
      <w:pPr>
        <w:pStyle w:val="af2"/>
        <w:numPr>
          <w:ilvl w:val="0"/>
          <w:numId w:val="11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E65FF2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E65FF2">
        <w:rPr>
          <w:bCs/>
          <w:spacing w:val="-1"/>
          <w:sz w:val="28"/>
          <w:szCs w:val="28"/>
        </w:rPr>
        <w:t>учебно-вспомогательного персонала второго уровня (№ 216н)</w:t>
      </w:r>
    </w:p>
    <w:p w:rsidR="001E22E5" w:rsidRPr="00E65FF2" w:rsidRDefault="001E22E5" w:rsidP="001E22E5">
      <w:pPr>
        <w:pStyle w:val="af2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1701"/>
      </w:tblGrid>
      <w:tr w:rsidR="001E22E5" w:rsidRPr="00BB46A0" w:rsidTr="00F52F4D">
        <w:trPr>
          <w:trHeight w:val="264"/>
        </w:trPr>
        <w:tc>
          <w:tcPr>
            <w:tcW w:w="2552" w:type="dxa"/>
            <w:vMerge w:val="restart"/>
          </w:tcPr>
          <w:p w:rsidR="001E22E5" w:rsidRPr="00BB7322" w:rsidRDefault="001E22E5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1E22E5" w:rsidRPr="00BB7322" w:rsidRDefault="001E22E5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1E22E5" w:rsidRPr="00BB7322" w:rsidRDefault="001E22E5" w:rsidP="00F52F4D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BB46A0" w:rsidTr="00F52F4D">
        <w:trPr>
          <w:trHeight w:val="264"/>
        </w:trPr>
        <w:tc>
          <w:tcPr>
            <w:tcW w:w="2552" w:type="dxa"/>
            <w:vMerge/>
          </w:tcPr>
          <w:p w:rsidR="001E22E5" w:rsidRPr="00BB7322" w:rsidRDefault="001E22E5" w:rsidP="00F52F4D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E22E5" w:rsidRPr="00BB7322" w:rsidRDefault="001E22E5" w:rsidP="00F52F4D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22E5" w:rsidRPr="00BB46A0" w:rsidRDefault="001E22E5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1E22E5" w:rsidRPr="00BB46A0" w:rsidTr="00F52F4D">
        <w:trPr>
          <w:trHeight w:val="143"/>
        </w:trPr>
        <w:tc>
          <w:tcPr>
            <w:tcW w:w="2552" w:type="dxa"/>
          </w:tcPr>
          <w:p w:rsidR="001E22E5" w:rsidRPr="00D7118F" w:rsidRDefault="001E22E5" w:rsidP="00F52F4D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D7118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670" w:type="dxa"/>
          </w:tcPr>
          <w:p w:rsidR="001E22E5" w:rsidRPr="00D7118F" w:rsidRDefault="001E22E5" w:rsidP="00F52F4D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2"/>
                <w:szCs w:val="22"/>
              </w:rPr>
            </w:pPr>
            <w:r w:rsidRPr="00D7118F">
              <w:rPr>
                <w:spacing w:val="-2"/>
                <w:sz w:val="22"/>
                <w:szCs w:val="22"/>
              </w:rPr>
              <w:t>Младший воспитатель</w:t>
            </w:r>
          </w:p>
        </w:tc>
        <w:tc>
          <w:tcPr>
            <w:tcW w:w="1701" w:type="dxa"/>
            <w:vAlign w:val="center"/>
          </w:tcPr>
          <w:p w:rsidR="001E22E5" w:rsidRPr="00D7118F" w:rsidRDefault="00A3436C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18 288</w:t>
            </w:r>
          </w:p>
        </w:tc>
      </w:tr>
    </w:tbl>
    <w:p w:rsidR="001E22E5" w:rsidRDefault="001E22E5" w:rsidP="001E22E5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1E22E5" w:rsidRPr="00BB7322" w:rsidRDefault="001E22E5" w:rsidP="001E22E5">
      <w:pPr>
        <w:shd w:val="clear" w:color="auto" w:fill="FFFFFF"/>
        <w:spacing w:line="276" w:lineRule="auto"/>
        <w:ind w:right="576"/>
        <w:jc w:val="center"/>
        <w:rPr>
          <w:bCs/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>7</w:t>
      </w:r>
      <w:r w:rsidRPr="00BB7322">
        <w:rPr>
          <w:bCs/>
          <w:spacing w:val="-2"/>
          <w:sz w:val="28"/>
          <w:szCs w:val="28"/>
        </w:rPr>
        <w:t xml:space="preserve">. Профессиональная квалификационная группа должностей </w:t>
      </w:r>
      <w:r w:rsidRPr="00BB7322">
        <w:rPr>
          <w:bCs/>
          <w:spacing w:val="1"/>
          <w:sz w:val="28"/>
          <w:szCs w:val="28"/>
        </w:rPr>
        <w:t xml:space="preserve">педагогических работников </w:t>
      </w:r>
      <w:r w:rsidRPr="00BB7322">
        <w:rPr>
          <w:bCs/>
          <w:spacing w:val="-1"/>
          <w:sz w:val="28"/>
          <w:szCs w:val="28"/>
        </w:rPr>
        <w:t>(№ 216н)</w:t>
      </w:r>
    </w:p>
    <w:tbl>
      <w:tblPr>
        <w:tblpPr w:leftFromText="180" w:rightFromText="180" w:vertAnchor="text" w:horzAnchor="page" w:tblpX="1555" w:tblpY="43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5670"/>
        <w:gridCol w:w="1730"/>
      </w:tblGrid>
      <w:tr w:rsidR="001E22E5" w:rsidRPr="00BB7322" w:rsidTr="00F52F4D">
        <w:trPr>
          <w:trHeight w:val="264"/>
        </w:trPr>
        <w:tc>
          <w:tcPr>
            <w:tcW w:w="2524" w:type="dxa"/>
            <w:vMerge w:val="restart"/>
          </w:tcPr>
          <w:p w:rsidR="001E22E5" w:rsidRPr="00BB7322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1E22E5" w:rsidRPr="00BB7322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30" w:type="dxa"/>
            <w:vMerge w:val="restart"/>
          </w:tcPr>
          <w:p w:rsidR="001E22E5" w:rsidRPr="00BB7322" w:rsidRDefault="001E22E5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1E22E5" w:rsidRPr="00BB46A0" w:rsidTr="00F52F4D">
        <w:trPr>
          <w:trHeight w:val="325"/>
        </w:trPr>
        <w:tc>
          <w:tcPr>
            <w:tcW w:w="2524" w:type="dxa"/>
            <w:vMerge/>
          </w:tcPr>
          <w:p w:rsidR="001E22E5" w:rsidRPr="00BB46A0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E22E5" w:rsidRPr="00BB46A0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730" w:type="dxa"/>
            <w:vMerge/>
            <w:vAlign w:val="center"/>
          </w:tcPr>
          <w:p w:rsidR="001E22E5" w:rsidRPr="00BB46A0" w:rsidRDefault="001E22E5" w:rsidP="00F52F4D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1E22E5" w:rsidRPr="00BB46A0" w:rsidTr="00F52F4D">
        <w:trPr>
          <w:trHeight w:val="298"/>
        </w:trPr>
        <w:tc>
          <w:tcPr>
            <w:tcW w:w="2524" w:type="dxa"/>
            <w:vMerge/>
          </w:tcPr>
          <w:p w:rsidR="001E22E5" w:rsidRPr="00BB46A0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E22E5" w:rsidRPr="00BB46A0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:rsidR="001E22E5" w:rsidRPr="00BB46A0" w:rsidRDefault="001E22E5" w:rsidP="00F52F4D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1E22E5" w:rsidRPr="00BB46A0" w:rsidTr="00F52F4D">
        <w:trPr>
          <w:trHeight w:val="143"/>
        </w:trPr>
        <w:tc>
          <w:tcPr>
            <w:tcW w:w="2524" w:type="dxa"/>
          </w:tcPr>
          <w:p w:rsidR="001E22E5" w:rsidRPr="00BB7322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670" w:type="dxa"/>
          </w:tcPr>
          <w:p w:rsidR="001E22E5" w:rsidRPr="00BB7322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</w:t>
            </w:r>
            <w:r w:rsidRPr="00BB7322">
              <w:rPr>
                <w:spacing w:val="-1"/>
                <w:sz w:val="20"/>
                <w:szCs w:val="20"/>
              </w:rPr>
              <w:t xml:space="preserve">нструктор по </w:t>
            </w:r>
            <w:r>
              <w:rPr>
                <w:spacing w:val="-1"/>
                <w:sz w:val="20"/>
                <w:szCs w:val="20"/>
              </w:rPr>
              <w:t>труду, и</w:t>
            </w:r>
            <w:r w:rsidRPr="00BB7322">
              <w:rPr>
                <w:spacing w:val="-1"/>
                <w:sz w:val="20"/>
                <w:szCs w:val="20"/>
              </w:rPr>
              <w:t>нструктор по физической культуре;</w:t>
            </w:r>
            <w:r w:rsidRPr="00BB7322">
              <w:rPr>
                <w:spacing w:val="-10"/>
                <w:sz w:val="20"/>
                <w:szCs w:val="20"/>
              </w:rPr>
              <w:t xml:space="preserve"> </w:t>
            </w:r>
            <w:r w:rsidRPr="00D7118F">
              <w:rPr>
                <w:spacing w:val="-10"/>
                <w:sz w:val="22"/>
                <w:szCs w:val="22"/>
              </w:rPr>
              <w:t>музыкальный руководитель; старший вожатый</w:t>
            </w:r>
          </w:p>
        </w:tc>
        <w:tc>
          <w:tcPr>
            <w:tcW w:w="1730" w:type="dxa"/>
            <w:vAlign w:val="center"/>
          </w:tcPr>
          <w:p w:rsidR="001E22E5" w:rsidRPr="00BB7322" w:rsidRDefault="00A3436C" w:rsidP="00F52F4D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19 563</w:t>
            </w:r>
          </w:p>
        </w:tc>
      </w:tr>
      <w:tr w:rsidR="001E22E5" w:rsidRPr="00BB46A0" w:rsidTr="00F52F4D">
        <w:trPr>
          <w:trHeight w:val="699"/>
        </w:trPr>
        <w:tc>
          <w:tcPr>
            <w:tcW w:w="2524" w:type="dxa"/>
          </w:tcPr>
          <w:p w:rsidR="001E22E5" w:rsidRPr="00BB7322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670" w:type="dxa"/>
          </w:tcPr>
          <w:p w:rsidR="001E22E5" w:rsidRPr="00D7118F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2"/>
                <w:szCs w:val="22"/>
              </w:rPr>
            </w:pPr>
            <w:r w:rsidRPr="00D7118F">
              <w:rPr>
                <w:spacing w:val="-8"/>
                <w:sz w:val="22"/>
                <w:szCs w:val="22"/>
              </w:rPr>
              <w:t>Педаг</w:t>
            </w:r>
            <w:r>
              <w:rPr>
                <w:spacing w:val="-8"/>
                <w:sz w:val="22"/>
                <w:szCs w:val="22"/>
              </w:rPr>
              <w:t>ог дополнительного образования</w:t>
            </w:r>
          </w:p>
        </w:tc>
        <w:tc>
          <w:tcPr>
            <w:tcW w:w="1730" w:type="dxa"/>
            <w:vAlign w:val="center"/>
          </w:tcPr>
          <w:p w:rsidR="001E22E5" w:rsidRPr="00BB7322" w:rsidRDefault="00A3436C" w:rsidP="00F52F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19 705</w:t>
            </w:r>
          </w:p>
        </w:tc>
      </w:tr>
      <w:tr w:rsidR="001E22E5" w:rsidRPr="00BB46A0" w:rsidTr="00F52F4D">
        <w:trPr>
          <w:trHeight w:val="273"/>
        </w:trPr>
        <w:tc>
          <w:tcPr>
            <w:tcW w:w="2524" w:type="dxa"/>
          </w:tcPr>
          <w:p w:rsidR="001E22E5" w:rsidRPr="00BB7322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670" w:type="dxa"/>
          </w:tcPr>
          <w:p w:rsidR="001E22E5" w:rsidRPr="00D7118F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2"/>
                <w:szCs w:val="22"/>
              </w:rPr>
            </w:pPr>
            <w:r w:rsidRPr="00D7118F">
              <w:rPr>
                <w:sz w:val="22"/>
                <w:szCs w:val="22"/>
              </w:rPr>
              <w:t>Воспитатель; методист; педагог-психолог</w:t>
            </w:r>
          </w:p>
        </w:tc>
        <w:tc>
          <w:tcPr>
            <w:tcW w:w="1730" w:type="dxa"/>
            <w:vAlign w:val="center"/>
          </w:tcPr>
          <w:p w:rsidR="001E22E5" w:rsidRPr="00BB7322" w:rsidRDefault="00A3436C" w:rsidP="00F52F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19 988</w:t>
            </w:r>
          </w:p>
        </w:tc>
      </w:tr>
      <w:tr w:rsidR="001E22E5" w:rsidRPr="00BB46A0" w:rsidTr="00F52F4D">
        <w:trPr>
          <w:trHeight w:val="422"/>
        </w:trPr>
        <w:tc>
          <w:tcPr>
            <w:tcW w:w="2524" w:type="dxa"/>
          </w:tcPr>
          <w:p w:rsidR="001E22E5" w:rsidRPr="00BB7322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670" w:type="dxa"/>
          </w:tcPr>
          <w:p w:rsidR="001E22E5" w:rsidRPr="00D7118F" w:rsidRDefault="001E22E5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Старший воспитатель;</w:t>
            </w:r>
            <w:r w:rsidRPr="00D7118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7118F">
              <w:rPr>
                <w:spacing w:val="-7"/>
                <w:sz w:val="22"/>
                <w:szCs w:val="22"/>
              </w:rPr>
              <w:t>тьютор</w:t>
            </w:r>
            <w:proofErr w:type="spellEnd"/>
            <w:r w:rsidRPr="00D7118F">
              <w:rPr>
                <w:spacing w:val="-7"/>
                <w:sz w:val="22"/>
                <w:szCs w:val="22"/>
              </w:rPr>
              <w:t xml:space="preserve">; учитель-дефектолог; учитель-логопед </w:t>
            </w:r>
          </w:p>
        </w:tc>
        <w:tc>
          <w:tcPr>
            <w:tcW w:w="1730" w:type="dxa"/>
            <w:vAlign w:val="center"/>
          </w:tcPr>
          <w:p w:rsidR="001E22E5" w:rsidRPr="00E06028" w:rsidRDefault="001E22E5" w:rsidP="00A3436C">
            <w:pPr>
              <w:spacing w:before="154" w:line="276" w:lineRule="auto"/>
              <w:ind w:left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</w:t>
            </w:r>
            <w:r w:rsidR="00A3436C">
              <w:rPr>
                <w:spacing w:val="-2"/>
                <w:sz w:val="22"/>
                <w:szCs w:val="22"/>
              </w:rPr>
              <w:t>20 130</w:t>
            </w:r>
          </w:p>
        </w:tc>
      </w:tr>
    </w:tbl>
    <w:p w:rsidR="001E22E5" w:rsidRDefault="001E22E5" w:rsidP="001E22E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</w:p>
    <w:p w:rsidR="001E22E5" w:rsidRDefault="001E22E5" w:rsidP="001E22E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r w:rsidRPr="0028041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162"/>
        <w:gridCol w:w="1653"/>
      </w:tblGrid>
      <w:tr w:rsidR="001E22E5" w:rsidRPr="0028041C" w:rsidTr="00F52F4D">
        <w:tc>
          <w:tcPr>
            <w:tcW w:w="673" w:type="dxa"/>
          </w:tcPr>
          <w:p w:rsidR="001E22E5" w:rsidRPr="0028041C" w:rsidRDefault="001E22E5" w:rsidP="00F52F4D">
            <w:pPr>
              <w:jc w:val="center"/>
              <w:rPr>
                <w:sz w:val="20"/>
                <w:szCs w:val="20"/>
              </w:rPr>
            </w:pPr>
            <w:proofErr w:type="gramStart"/>
            <w:r w:rsidRPr="0028041C">
              <w:rPr>
                <w:sz w:val="20"/>
                <w:szCs w:val="20"/>
              </w:rPr>
              <w:t>п</w:t>
            </w:r>
            <w:proofErr w:type="gramEnd"/>
            <w:r w:rsidRPr="0028041C">
              <w:rPr>
                <w:sz w:val="20"/>
                <w:szCs w:val="20"/>
              </w:rPr>
              <w:t>/п</w:t>
            </w:r>
          </w:p>
          <w:p w:rsidR="001E22E5" w:rsidRPr="0028041C" w:rsidRDefault="001E22E5" w:rsidP="00F52F4D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162" w:type="dxa"/>
          </w:tcPr>
          <w:p w:rsidR="001E22E5" w:rsidRPr="0028041C" w:rsidRDefault="001E22E5" w:rsidP="00F52F4D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53" w:type="dxa"/>
          </w:tcPr>
          <w:p w:rsidR="001E22E5" w:rsidRPr="0028041C" w:rsidRDefault="001E22E5" w:rsidP="00F52F4D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1E22E5" w:rsidRPr="0028041C" w:rsidTr="00F52F4D">
        <w:tc>
          <w:tcPr>
            <w:tcW w:w="673" w:type="dxa"/>
          </w:tcPr>
          <w:p w:rsidR="001E22E5" w:rsidRPr="0028041C" w:rsidRDefault="001E22E5" w:rsidP="00F52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2" w:type="dxa"/>
          </w:tcPr>
          <w:p w:rsidR="001E22E5" w:rsidRPr="0028041C" w:rsidRDefault="001E22E5" w:rsidP="00F52F4D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Ассистент (помощник)</w:t>
            </w:r>
            <w:r w:rsidRPr="0028041C">
              <w:rPr>
                <w:rStyle w:val="af1"/>
              </w:rPr>
              <w:footnoteReference w:id="1"/>
            </w:r>
          </w:p>
        </w:tc>
        <w:tc>
          <w:tcPr>
            <w:tcW w:w="1653" w:type="dxa"/>
          </w:tcPr>
          <w:p w:rsidR="001E22E5" w:rsidRPr="0028041C" w:rsidRDefault="00A3436C" w:rsidP="00F52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16 729</w:t>
            </w:r>
          </w:p>
        </w:tc>
      </w:tr>
      <w:tr w:rsidR="001E22E5" w:rsidRPr="0028041C" w:rsidTr="00F52F4D">
        <w:tc>
          <w:tcPr>
            <w:tcW w:w="673" w:type="dxa"/>
          </w:tcPr>
          <w:p w:rsidR="001E22E5" w:rsidRPr="00E3614A" w:rsidRDefault="001E22E5" w:rsidP="00F52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2" w:type="dxa"/>
          </w:tcPr>
          <w:p w:rsidR="001E22E5" w:rsidRPr="00E3614A" w:rsidRDefault="001E22E5" w:rsidP="00F52F4D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1653" w:type="dxa"/>
          </w:tcPr>
          <w:p w:rsidR="001E22E5" w:rsidRPr="00E3614A" w:rsidRDefault="00A3436C" w:rsidP="00F52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16 729</w:t>
            </w:r>
          </w:p>
        </w:tc>
      </w:tr>
      <w:tr w:rsidR="001E22E5" w:rsidRPr="0028041C" w:rsidTr="00F52F4D">
        <w:tc>
          <w:tcPr>
            <w:tcW w:w="673" w:type="dxa"/>
          </w:tcPr>
          <w:p w:rsidR="001E22E5" w:rsidRPr="0028041C" w:rsidRDefault="001E22E5" w:rsidP="00F52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2" w:type="dxa"/>
          </w:tcPr>
          <w:p w:rsidR="001E22E5" w:rsidRPr="00B633F9" w:rsidRDefault="001E22E5" w:rsidP="00F52F4D">
            <w:pPr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B633F9">
              <w:rPr>
                <w:spacing w:val="-2"/>
                <w:sz w:val="20"/>
                <w:szCs w:val="20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53" w:type="dxa"/>
          </w:tcPr>
          <w:p w:rsidR="001E22E5" w:rsidRPr="004F5111" w:rsidRDefault="00A3436C" w:rsidP="00F52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16 871</w:t>
            </w:r>
          </w:p>
        </w:tc>
      </w:tr>
    </w:tbl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397FA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397FA9">
        <w:rPr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97FA9">
        <w:rPr>
          <w:bCs/>
          <w:sz w:val="28"/>
          <w:szCs w:val="28"/>
        </w:rPr>
        <w:t>к постановлению администрации</w:t>
      </w:r>
      <w:r w:rsidRPr="00397FA9">
        <w:rPr>
          <w:kern w:val="1"/>
          <w:sz w:val="28"/>
          <w:szCs w:val="28"/>
        </w:rPr>
        <w:t xml:space="preserve"> </w:t>
      </w:r>
      <w:r w:rsidRPr="00397FA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397FA9">
        <w:rPr>
          <w:bCs/>
          <w:sz w:val="28"/>
          <w:szCs w:val="28"/>
        </w:rPr>
        <w:t>Калачеевского</w:t>
      </w:r>
      <w:proofErr w:type="spellEnd"/>
      <w:r w:rsidRPr="00397FA9">
        <w:rPr>
          <w:bCs/>
          <w:sz w:val="28"/>
          <w:szCs w:val="28"/>
        </w:rPr>
        <w:t xml:space="preserve"> муниципального района </w:t>
      </w:r>
    </w:p>
    <w:p w:rsidR="001E22E5" w:rsidRPr="00397FA9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97FA9">
        <w:rPr>
          <w:bCs/>
          <w:sz w:val="28"/>
          <w:szCs w:val="28"/>
        </w:rPr>
        <w:t>Воронежской области</w:t>
      </w:r>
    </w:p>
    <w:p w:rsidR="001E22E5" w:rsidRPr="00397FA9" w:rsidRDefault="001E22E5" w:rsidP="001E22E5">
      <w:pPr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«___» _______ </w:t>
      </w:r>
      <w:r w:rsidRPr="00397FA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__ </w:t>
      </w:r>
      <w:r w:rsidRPr="00397FA9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 ____</w:t>
      </w:r>
    </w:p>
    <w:p w:rsidR="001E22E5" w:rsidRDefault="001E22E5" w:rsidP="001E22E5">
      <w:pPr>
        <w:ind w:firstLine="708"/>
        <w:jc w:val="right"/>
      </w:pPr>
    </w:p>
    <w:p w:rsidR="001E22E5" w:rsidRDefault="001E22E5" w:rsidP="001E22E5">
      <w:pPr>
        <w:ind w:firstLine="708"/>
        <w:jc w:val="center"/>
      </w:pPr>
    </w:p>
    <w:p w:rsidR="001E22E5" w:rsidRPr="00A933EC" w:rsidRDefault="001E22E5" w:rsidP="001E22E5">
      <w:pPr>
        <w:ind w:left="-142"/>
        <w:jc w:val="center"/>
        <w:rPr>
          <w:sz w:val="28"/>
          <w:szCs w:val="28"/>
        </w:rPr>
      </w:pPr>
      <w:r w:rsidRPr="00A933EC">
        <w:rPr>
          <w:b/>
          <w:bCs/>
          <w:sz w:val="28"/>
          <w:szCs w:val="28"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1E22E5" w:rsidRPr="00BB46A0" w:rsidRDefault="001E22E5" w:rsidP="001E22E5">
      <w:pPr>
        <w:shd w:val="clear" w:color="auto" w:fill="FFFFFF"/>
        <w:ind w:right="1152"/>
        <w:jc w:val="center"/>
        <w:rPr>
          <w:b/>
          <w:bCs/>
          <w:color w:val="FF0000"/>
          <w:spacing w:val="-2"/>
          <w:sz w:val="28"/>
          <w:szCs w:val="28"/>
        </w:rPr>
      </w:pPr>
    </w:p>
    <w:p w:rsidR="00A3436C" w:rsidRPr="000B1A00" w:rsidRDefault="00A3436C" w:rsidP="00A3436C">
      <w:pPr>
        <w:pStyle w:val="af2"/>
        <w:numPr>
          <w:ilvl w:val="0"/>
          <w:numId w:val="23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p w:rsidR="00A3436C" w:rsidRPr="000B1A00" w:rsidRDefault="00A3436C" w:rsidP="00A3436C">
      <w:pPr>
        <w:pStyle w:val="af2"/>
        <w:shd w:val="clear" w:color="auto" w:fill="FFFFFF"/>
        <w:spacing w:line="276" w:lineRule="auto"/>
        <w:ind w:right="1152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A3436C" w:rsidRPr="00BB46A0" w:rsidTr="00F52F4D">
        <w:trPr>
          <w:trHeight w:val="264"/>
        </w:trPr>
        <w:tc>
          <w:tcPr>
            <w:tcW w:w="2157" w:type="dxa"/>
            <w:vMerge w:val="restart"/>
          </w:tcPr>
          <w:p w:rsidR="00A3436C" w:rsidRPr="00B95554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A3436C" w:rsidRPr="00B95554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A3436C" w:rsidRPr="00B95554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BB46A0" w:rsidTr="00F52F4D">
        <w:trPr>
          <w:trHeight w:val="264"/>
        </w:trPr>
        <w:tc>
          <w:tcPr>
            <w:tcW w:w="2157" w:type="dxa"/>
            <w:vMerge/>
          </w:tcPr>
          <w:p w:rsidR="00A3436C" w:rsidRPr="00BB46A0" w:rsidRDefault="00A3436C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A3436C" w:rsidRPr="00BB46A0" w:rsidRDefault="00A3436C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3436C" w:rsidRPr="00BB46A0" w:rsidRDefault="00A3436C" w:rsidP="00F52F4D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3436C" w:rsidRPr="00BB46A0" w:rsidTr="00F52F4D">
        <w:trPr>
          <w:trHeight w:val="143"/>
        </w:trPr>
        <w:tc>
          <w:tcPr>
            <w:tcW w:w="2157" w:type="dxa"/>
          </w:tcPr>
          <w:p w:rsidR="00A3436C" w:rsidRPr="00B95554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493" w:type="dxa"/>
          </w:tcPr>
          <w:p w:rsidR="00A3436C" w:rsidRPr="00BB46A0" w:rsidRDefault="00A3436C" w:rsidP="00F52F4D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B95554">
              <w:rPr>
                <w:spacing w:val="-2"/>
                <w:sz w:val="20"/>
                <w:szCs w:val="20"/>
              </w:rPr>
              <w:t>дворник; истопник</w:t>
            </w:r>
            <w:r>
              <w:rPr>
                <w:spacing w:val="-2"/>
                <w:sz w:val="20"/>
                <w:szCs w:val="20"/>
              </w:rPr>
              <w:t xml:space="preserve"> (кочегар)</w:t>
            </w:r>
            <w:r w:rsidRPr="00B95554">
              <w:rPr>
                <w:spacing w:val="-2"/>
                <w:sz w:val="20"/>
                <w:szCs w:val="20"/>
              </w:rPr>
              <w:t>; сторож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(вахтер);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уборщик производственных помещений; уборщик служебных помещений; подсобный рабочий; машинист по стирке; слесарь-сантехник; кастелянша</w:t>
            </w:r>
            <w:r>
              <w:rPr>
                <w:spacing w:val="-2"/>
                <w:sz w:val="20"/>
                <w:szCs w:val="20"/>
              </w:rPr>
              <w:t>, рабочий по кухне;</w:t>
            </w:r>
            <w:r w:rsidRPr="00977551">
              <w:rPr>
                <w:spacing w:val="-2"/>
                <w:sz w:val="20"/>
                <w:szCs w:val="20"/>
              </w:rPr>
              <w:t xml:space="preserve"> слесарь-сантехник; плотник (столяр</w:t>
            </w:r>
            <w:proofErr w:type="gramStart"/>
            <w:r w:rsidRPr="00977551">
              <w:rPr>
                <w:spacing w:val="-2"/>
                <w:sz w:val="20"/>
                <w:szCs w:val="20"/>
              </w:rPr>
              <w:t xml:space="preserve">);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77551">
              <w:rPr>
                <w:spacing w:val="-2"/>
                <w:sz w:val="20"/>
                <w:szCs w:val="20"/>
              </w:rPr>
              <w:t>кастелянша</w:t>
            </w:r>
            <w:proofErr w:type="gramEnd"/>
            <w:r w:rsidRPr="00977551">
              <w:rPr>
                <w:spacing w:val="-2"/>
                <w:sz w:val="20"/>
                <w:szCs w:val="20"/>
              </w:rPr>
              <w:t>; м</w:t>
            </w:r>
            <w:r w:rsidRPr="00977551">
              <w:rPr>
                <w:sz w:val="20"/>
                <w:szCs w:val="20"/>
              </w:rPr>
              <w:t>ойщица посуды</w:t>
            </w:r>
          </w:p>
        </w:tc>
        <w:tc>
          <w:tcPr>
            <w:tcW w:w="1843" w:type="dxa"/>
            <w:vAlign w:val="center"/>
          </w:tcPr>
          <w:p w:rsidR="00A3436C" w:rsidRPr="00B95554" w:rsidRDefault="00A3436C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16 729</w:t>
            </w:r>
          </w:p>
        </w:tc>
      </w:tr>
    </w:tbl>
    <w:p w:rsidR="00A3436C" w:rsidRPr="000B1A00" w:rsidRDefault="00A3436C" w:rsidP="00A3436C">
      <w:pPr>
        <w:pStyle w:val="af2"/>
        <w:numPr>
          <w:ilvl w:val="0"/>
          <w:numId w:val="23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второго уровня (№ 248н)</w:t>
      </w:r>
    </w:p>
    <w:p w:rsidR="00A3436C" w:rsidRPr="000B1A00" w:rsidRDefault="00A3436C" w:rsidP="00A3436C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A3436C" w:rsidRPr="00BB46A0" w:rsidTr="00F52F4D">
        <w:trPr>
          <w:trHeight w:val="264"/>
        </w:trPr>
        <w:tc>
          <w:tcPr>
            <w:tcW w:w="2093" w:type="dxa"/>
            <w:vMerge w:val="restart"/>
          </w:tcPr>
          <w:p w:rsidR="00A3436C" w:rsidRPr="00B95554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A3436C" w:rsidRPr="00B95554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A3436C" w:rsidRPr="00B95554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BB46A0" w:rsidTr="00F52F4D">
        <w:trPr>
          <w:trHeight w:val="264"/>
        </w:trPr>
        <w:tc>
          <w:tcPr>
            <w:tcW w:w="2093" w:type="dxa"/>
            <w:vMerge/>
          </w:tcPr>
          <w:p w:rsidR="00A3436C" w:rsidRPr="00BB46A0" w:rsidRDefault="00A3436C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:rsidR="00A3436C" w:rsidRPr="00BB46A0" w:rsidRDefault="00A3436C" w:rsidP="00F52F4D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3436C" w:rsidRPr="00BB46A0" w:rsidRDefault="00A3436C" w:rsidP="00F52F4D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3436C" w:rsidRPr="00BB46A0" w:rsidTr="00F52F4D">
        <w:trPr>
          <w:trHeight w:val="557"/>
        </w:trPr>
        <w:tc>
          <w:tcPr>
            <w:tcW w:w="2093" w:type="dxa"/>
          </w:tcPr>
          <w:p w:rsidR="00A3436C" w:rsidRPr="00B95554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A3436C" w:rsidRPr="00BB46A0" w:rsidRDefault="00A3436C" w:rsidP="00F52F4D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A3436C" w:rsidRPr="00B95554" w:rsidRDefault="00A3436C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16 871</w:t>
            </w:r>
          </w:p>
        </w:tc>
      </w:tr>
    </w:tbl>
    <w:p w:rsidR="00A3436C" w:rsidRDefault="00A3436C" w:rsidP="00A3436C">
      <w:pPr>
        <w:pStyle w:val="af2"/>
        <w:numPr>
          <w:ilvl w:val="0"/>
          <w:numId w:val="23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p w:rsidR="00A3436C" w:rsidRPr="000B1A00" w:rsidRDefault="00A3436C" w:rsidP="00A3436C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A3436C" w:rsidRPr="008B06EA" w:rsidTr="00F52F4D">
        <w:trPr>
          <w:trHeight w:val="264"/>
        </w:trPr>
        <w:tc>
          <w:tcPr>
            <w:tcW w:w="2112" w:type="dxa"/>
            <w:vMerge w:val="restart"/>
          </w:tcPr>
          <w:p w:rsidR="00A3436C" w:rsidRPr="008B06EA" w:rsidRDefault="00A3436C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8B06EA" w:rsidTr="00F52F4D">
        <w:trPr>
          <w:trHeight w:val="264"/>
        </w:trPr>
        <w:tc>
          <w:tcPr>
            <w:tcW w:w="2112" w:type="dxa"/>
            <w:vMerge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3436C" w:rsidRPr="008B06EA" w:rsidRDefault="00A3436C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A3436C" w:rsidRPr="008B06EA" w:rsidTr="00F52F4D">
        <w:trPr>
          <w:trHeight w:val="143"/>
        </w:trPr>
        <w:tc>
          <w:tcPr>
            <w:tcW w:w="2112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Делопроизводитель; секретарь; секретарь-машинистка; </w:t>
            </w:r>
          </w:p>
        </w:tc>
        <w:tc>
          <w:tcPr>
            <w:tcW w:w="1843" w:type="dxa"/>
            <w:vAlign w:val="center"/>
          </w:tcPr>
          <w:p w:rsidR="00A3436C" w:rsidRPr="008B06EA" w:rsidRDefault="00A3436C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16 871</w:t>
            </w:r>
          </w:p>
        </w:tc>
      </w:tr>
    </w:tbl>
    <w:p w:rsidR="00A3436C" w:rsidRDefault="00A3436C" w:rsidP="00A3436C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p w:rsidR="00A3436C" w:rsidRPr="000B1A00" w:rsidRDefault="00A3436C" w:rsidP="00A3436C">
      <w:pPr>
        <w:pStyle w:val="af2"/>
        <w:numPr>
          <w:ilvl w:val="0"/>
          <w:numId w:val="23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lastRenderedPageBreak/>
        <w:t>Профессиональная квалификационная группа должностей служащих второго уровня (№ 247н)</w:t>
      </w:r>
    </w:p>
    <w:p w:rsidR="00A3436C" w:rsidRPr="000B1A00" w:rsidRDefault="00A3436C" w:rsidP="00A3436C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A3436C" w:rsidRPr="00BB46A0" w:rsidTr="00F52F4D">
        <w:trPr>
          <w:trHeight w:val="1068"/>
        </w:trPr>
        <w:tc>
          <w:tcPr>
            <w:tcW w:w="2112" w:type="dxa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BB46A0" w:rsidTr="00F52F4D">
        <w:trPr>
          <w:trHeight w:val="143"/>
        </w:trPr>
        <w:tc>
          <w:tcPr>
            <w:tcW w:w="2112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</w:t>
            </w:r>
            <w:r w:rsidRPr="008B06EA">
              <w:rPr>
                <w:spacing w:val="-2"/>
                <w:sz w:val="20"/>
                <w:szCs w:val="20"/>
              </w:rPr>
              <w:t xml:space="preserve">аборант; техник </w:t>
            </w:r>
          </w:p>
        </w:tc>
        <w:tc>
          <w:tcPr>
            <w:tcW w:w="1843" w:type="dxa"/>
            <w:vAlign w:val="center"/>
          </w:tcPr>
          <w:p w:rsidR="00A3436C" w:rsidRPr="008B06EA" w:rsidRDefault="00A3436C" w:rsidP="00F52F4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16 942</w:t>
            </w:r>
          </w:p>
        </w:tc>
      </w:tr>
      <w:tr w:rsidR="00A3436C" w:rsidRPr="00BB46A0" w:rsidTr="00F52F4D">
        <w:trPr>
          <w:trHeight w:val="555"/>
        </w:trPr>
        <w:tc>
          <w:tcPr>
            <w:tcW w:w="2112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</w:t>
            </w:r>
            <w:r w:rsidRPr="008B06EA">
              <w:rPr>
                <w:spacing w:val="-2"/>
                <w:sz w:val="20"/>
                <w:szCs w:val="20"/>
              </w:rPr>
              <w:t>аведующий хозяйством</w:t>
            </w:r>
          </w:p>
        </w:tc>
        <w:tc>
          <w:tcPr>
            <w:tcW w:w="1843" w:type="dxa"/>
            <w:vAlign w:val="center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17 010</w:t>
            </w:r>
          </w:p>
        </w:tc>
      </w:tr>
      <w:tr w:rsidR="00A3436C" w:rsidRPr="00BB46A0" w:rsidTr="00F52F4D">
        <w:trPr>
          <w:trHeight w:val="338"/>
        </w:trPr>
        <w:tc>
          <w:tcPr>
            <w:tcW w:w="2112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A3436C" w:rsidRPr="008B06EA" w:rsidRDefault="00A3436C" w:rsidP="00F52F4D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Заведующий производством (шеф-повар); з</w:t>
            </w:r>
            <w:r w:rsidRPr="008B06EA">
              <w:rPr>
                <w:spacing w:val="-2"/>
                <w:sz w:val="20"/>
                <w:szCs w:val="20"/>
              </w:rPr>
              <w:t>аведующий столовой</w:t>
            </w:r>
          </w:p>
        </w:tc>
        <w:tc>
          <w:tcPr>
            <w:tcW w:w="1843" w:type="dxa"/>
            <w:vAlign w:val="center"/>
          </w:tcPr>
          <w:p w:rsidR="00A3436C" w:rsidRPr="008B06EA" w:rsidRDefault="00A3436C" w:rsidP="00F52F4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17 154</w:t>
            </w:r>
          </w:p>
        </w:tc>
      </w:tr>
    </w:tbl>
    <w:p w:rsidR="00A3436C" w:rsidRDefault="00A3436C" w:rsidP="00A3436C">
      <w:pPr>
        <w:pStyle w:val="af2"/>
        <w:numPr>
          <w:ilvl w:val="0"/>
          <w:numId w:val="23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E65FF2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p w:rsidR="00A3436C" w:rsidRPr="00E65FF2" w:rsidRDefault="00A3436C" w:rsidP="00A3436C">
      <w:pPr>
        <w:pStyle w:val="af2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A3436C" w:rsidRPr="008B06EA" w:rsidTr="00F52F4D">
        <w:trPr>
          <w:trHeight w:val="264"/>
        </w:trPr>
        <w:tc>
          <w:tcPr>
            <w:tcW w:w="2112" w:type="dxa"/>
            <w:vMerge w:val="restart"/>
          </w:tcPr>
          <w:p w:rsidR="00A3436C" w:rsidRPr="008B06EA" w:rsidRDefault="00A3436C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A3436C" w:rsidRPr="008B06EA" w:rsidRDefault="00A3436C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A3436C" w:rsidRPr="008B06EA" w:rsidRDefault="00A3436C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8B06EA" w:rsidTr="00F52F4D">
        <w:trPr>
          <w:trHeight w:val="264"/>
        </w:trPr>
        <w:tc>
          <w:tcPr>
            <w:tcW w:w="2112" w:type="dxa"/>
            <w:vMerge/>
          </w:tcPr>
          <w:p w:rsidR="00A3436C" w:rsidRPr="008B06EA" w:rsidRDefault="00A3436C" w:rsidP="00F52F4D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A3436C" w:rsidRPr="008B06EA" w:rsidRDefault="00A3436C" w:rsidP="00F52F4D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A3436C" w:rsidRPr="008B06EA" w:rsidRDefault="00A3436C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A3436C" w:rsidRPr="00BB46A0" w:rsidTr="00F52F4D">
        <w:trPr>
          <w:trHeight w:val="143"/>
        </w:trPr>
        <w:tc>
          <w:tcPr>
            <w:tcW w:w="2112" w:type="dxa"/>
          </w:tcPr>
          <w:p w:rsidR="00A3436C" w:rsidRPr="008B06EA" w:rsidRDefault="00A3436C" w:rsidP="00F52F4D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A3436C" w:rsidRPr="00BB46A0" w:rsidRDefault="00A3436C" w:rsidP="00F52F4D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</w:t>
            </w:r>
            <w:r w:rsidRPr="008B06EA">
              <w:rPr>
                <w:spacing w:val="-2"/>
                <w:sz w:val="20"/>
                <w:szCs w:val="20"/>
              </w:rPr>
              <w:t>нженер-</w:t>
            </w:r>
            <w:proofErr w:type="gramStart"/>
            <w:r w:rsidRPr="00F02254">
              <w:rPr>
                <w:spacing w:val="-2"/>
                <w:sz w:val="20"/>
                <w:szCs w:val="20"/>
              </w:rPr>
              <w:t xml:space="preserve">программист;  </w:t>
            </w:r>
            <w:r w:rsidRPr="00F02254">
              <w:rPr>
                <w:sz w:val="20"/>
                <w:szCs w:val="20"/>
              </w:rPr>
              <w:t> </w:t>
            </w:r>
            <w:proofErr w:type="gramEnd"/>
            <w:r w:rsidRPr="00F02254">
              <w:rPr>
                <w:sz w:val="20"/>
                <w:szCs w:val="20"/>
              </w:rPr>
              <w:t xml:space="preserve">инженер по охране труда; </w:t>
            </w:r>
          </w:p>
        </w:tc>
        <w:tc>
          <w:tcPr>
            <w:tcW w:w="1956" w:type="dxa"/>
            <w:vAlign w:val="center"/>
          </w:tcPr>
          <w:p w:rsidR="00A3436C" w:rsidRPr="00AB44FF" w:rsidRDefault="00A3436C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17 154</w:t>
            </w:r>
          </w:p>
        </w:tc>
      </w:tr>
    </w:tbl>
    <w:p w:rsidR="00A3436C" w:rsidRDefault="00A3436C" w:rsidP="00A3436C">
      <w:pPr>
        <w:pStyle w:val="af2"/>
        <w:numPr>
          <w:ilvl w:val="0"/>
          <w:numId w:val="23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E65FF2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E65FF2">
        <w:rPr>
          <w:bCs/>
          <w:spacing w:val="-1"/>
          <w:sz w:val="28"/>
          <w:szCs w:val="28"/>
        </w:rPr>
        <w:t>учебно-вспомогательного персонала второго уровня (№ 216н)</w:t>
      </w:r>
    </w:p>
    <w:p w:rsidR="00A3436C" w:rsidRPr="00E65FF2" w:rsidRDefault="00A3436C" w:rsidP="00A3436C">
      <w:pPr>
        <w:pStyle w:val="af2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1701"/>
      </w:tblGrid>
      <w:tr w:rsidR="00A3436C" w:rsidRPr="00BB46A0" w:rsidTr="00F52F4D">
        <w:trPr>
          <w:trHeight w:val="264"/>
        </w:trPr>
        <w:tc>
          <w:tcPr>
            <w:tcW w:w="2552" w:type="dxa"/>
            <w:vMerge w:val="restart"/>
          </w:tcPr>
          <w:p w:rsidR="00A3436C" w:rsidRPr="00BB7322" w:rsidRDefault="00A3436C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A3436C" w:rsidRPr="00BB7322" w:rsidRDefault="00A3436C" w:rsidP="00F52F4D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3436C" w:rsidRPr="00BB7322" w:rsidRDefault="00A3436C" w:rsidP="00F52F4D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BB46A0" w:rsidTr="00F52F4D">
        <w:trPr>
          <w:trHeight w:val="264"/>
        </w:trPr>
        <w:tc>
          <w:tcPr>
            <w:tcW w:w="2552" w:type="dxa"/>
            <w:vMerge/>
          </w:tcPr>
          <w:p w:rsidR="00A3436C" w:rsidRPr="00BB7322" w:rsidRDefault="00A3436C" w:rsidP="00F52F4D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A3436C" w:rsidRPr="00BB7322" w:rsidRDefault="00A3436C" w:rsidP="00F52F4D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3436C" w:rsidRPr="00BB46A0" w:rsidRDefault="00A3436C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3436C" w:rsidRPr="00BB46A0" w:rsidTr="00F52F4D">
        <w:trPr>
          <w:trHeight w:val="143"/>
        </w:trPr>
        <w:tc>
          <w:tcPr>
            <w:tcW w:w="2552" w:type="dxa"/>
          </w:tcPr>
          <w:p w:rsidR="00A3436C" w:rsidRPr="00D7118F" w:rsidRDefault="00A3436C" w:rsidP="00F52F4D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D7118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670" w:type="dxa"/>
          </w:tcPr>
          <w:p w:rsidR="00A3436C" w:rsidRPr="00D7118F" w:rsidRDefault="00A3436C" w:rsidP="00F52F4D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2"/>
                <w:szCs w:val="22"/>
              </w:rPr>
            </w:pPr>
            <w:r w:rsidRPr="00D7118F">
              <w:rPr>
                <w:spacing w:val="-2"/>
                <w:sz w:val="22"/>
                <w:szCs w:val="22"/>
              </w:rPr>
              <w:t>Младший воспитатель</w:t>
            </w:r>
          </w:p>
        </w:tc>
        <w:tc>
          <w:tcPr>
            <w:tcW w:w="1701" w:type="dxa"/>
            <w:vAlign w:val="center"/>
          </w:tcPr>
          <w:p w:rsidR="00A3436C" w:rsidRPr="00D7118F" w:rsidRDefault="00A3436C" w:rsidP="00F52F4D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18 288</w:t>
            </w:r>
          </w:p>
        </w:tc>
      </w:tr>
    </w:tbl>
    <w:p w:rsidR="00A3436C" w:rsidRDefault="00A3436C" w:rsidP="00A3436C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A3436C" w:rsidRPr="00BB7322" w:rsidRDefault="00A3436C" w:rsidP="00A3436C">
      <w:pPr>
        <w:shd w:val="clear" w:color="auto" w:fill="FFFFFF"/>
        <w:spacing w:line="276" w:lineRule="auto"/>
        <w:ind w:right="576"/>
        <w:jc w:val="center"/>
        <w:rPr>
          <w:bCs/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>7</w:t>
      </w:r>
      <w:r w:rsidRPr="00BB7322">
        <w:rPr>
          <w:bCs/>
          <w:spacing w:val="-2"/>
          <w:sz w:val="28"/>
          <w:szCs w:val="28"/>
        </w:rPr>
        <w:t xml:space="preserve">. Профессиональная квалификационная группа должностей </w:t>
      </w:r>
      <w:r w:rsidRPr="00BB7322">
        <w:rPr>
          <w:bCs/>
          <w:spacing w:val="1"/>
          <w:sz w:val="28"/>
          <w:szCs w:val="28"/>
        </w:rPr>
        <w:t xml:space="preserve">педагогических работников </w:t>
      </w:r>
      <w:r w:rsidRPr="00BB7322">
        <w:rPr>
          <w:bCs/>
          <w:spacing w:val="-1"/>
          <w:sz w:val="28"/>
          <w:szCs w:val="28"/>
        </w:rPr>
        <w:t>(№ 216н)</w:t>
      </w:r>
    </w:p>
    <w:tbl>
      <w:tblPr>
        <w:tblpPr w:leftFromText="180" w:rightFromText="180" w:vertAnchor="text" w:horzAnchor="page" w:tblpX="1555" w:tblpY="43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5670"/>
        <w:gridCol w:w="1730"/>
      </w:tblGrid>
      <w:tr w:rsidR="00A3436C" w:rsidRPr="00BB7322" w:rsidTr="00F52F4D">
        <w:trPr>
          <w:trHeight w:val="264"/>
        </w:trPr>
        <w:tc>
          <w:tcPr>
            <w:tcW w:w="2524" w:type="dxa"/>
            <w:vMerge w:val="restart"/>
          </w:tcPr>
          <w:p w:rsidR="00A3436C" w:rsidRPr="00BB7322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A3436C" w:rsidRPr="00BB7322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30" w:type="dxa"/>
            <w:vMerge w:val="restart"/>
          </w:tcPr>
          <w:p w:rsidR="00A3436C" w:rsidRPr="00BB7322" w:rsidRDefault="00A3436C" w:rsidP="00F52F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3436C" w:rsidRPr="00BB46A0" w:rsidTr="00F52F4D">
        <w:trPr>
          <w:trHeight w:val="325"/>
        </w:trPr>
        <w:tc>
          <w:tcPr>
            <w:tcW w:w="2524" w:type="dxa"/>
            <w:vMerge/>
          </w:tcPr>
          <w:p w:rsidR="00A3436C" w:rsidRPr="00BB46A0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436C" w:rsidRPr="00BB46A0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730" w:type="dxa"/>
            <w:vMerge/>
            <w:vAlign w:val="center"/>
          </w:tcPr>
          <w:p w:rsidR="00A3436C" w:rsidRPr="00BB46A0" w:rsidRDefault="00A3436C" w:rsidP="00F52F4D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A3436C" w:rsidRPr="00BB46A0" w:rsidTr="00F52F4D">
        <w:trPr>
          <w:trHeight w:val="298"/>
        </w:trPr>
        <w:tc>
          <w:tcPr>
            <w:tcW w:w="2524" w:type="dxa"/>
            <w:vMerge/>
          </w:tcPr>
          <w:p w:rsidR="00A3436C" w:rsidRPr="00BB46A0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A3436C" w:rsidRPr="00BB46A0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:rsidR="00A3436C" w:rsidRPr="00BB46A0" w:rsidRDefault="00A3436C" w:rsidP="00F52F4D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A3436C" w:rsidRPr="00BB46A0" w:rsidTr="00F52F4D">
        <w:trPr>
          <w:trHeight w:val="143"/>
        </w:trPr>
        <w:tc>
          <w:tcPr>
            <w:tcW w:w="2524" w:type="dxa"/>
          </w:tcPr>
          <w:p w:rsidR="00A3436C" w:rsidRPr="00BB7322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670" w:type="dxa"/>
          </w:tcPr>
          <w:p w:rsidR="00A3436C" w:rsidRPr="00BB7322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</w:t>
            </w:r>
            <w:r w:rsidRPr="00BB7322">
              <w:rPr>
                <w:spacing w:val="-1"/>
                <w:sz w:val="20"/>
                <w:szCs w:val="20"/>
              </w:rPr>
              <w:t xml:space="preserve">нструктор по </w:t>
            </w:r>
            <w:r>
              <w:rPr>
                <w:spacing w:val="-1"/>
                <w:sz w:val="20"/>
                <w:szCs w:val="20"/>
              </w:rPr>
              <w:t>труду, и</w:t>
            </w:r>
            <w:r w:rsidRPr="00BB7322">
              <w:rPr>
                <w:spacing w:val="-1"/>
                <w:sz w:val="20"/>
                <w:szCs w:val="20"/>
              </w:rPr>
              <w:t>нструктор по физической культуре;</w:t>
            </w:r>
            <w:r w:rsidRPr="00BB7322">
              <w:rPr>
                <w:spacing w:val="-10"/>
                <w:sz w:val="20"/>
                <w:szCs w:val="20"/>
              </w:rPr>
              <w:t xml:space="preserve"> </w:t>
            </w:r>
            <w:r w:rsidRPr="00D7118F">
              <w:rPr>
                <w:spacing w:val="-10"/>
                <w:sz w:val="22"/>
                <w:szCs w:val="22"/>
              </w:rPr>
              <w:t>музыкальный руководитель; старший вожатый</w:t>
            </w:r>
          </w:p>
        </w:tc>
        <w:tc>
          <w:tcPr>
            <w:tcW w:w="1730" w:type="dxa"/>
            <w:vAlign w:val="center"/>
          </w:tcPr>
          <w:p w:rsidR="00A3436C" w:rsidRPr="00BB7322" w:rsidRDefault="00A3436C" w:rsidP="00F52F4D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19 563</w:t>
            </w:r>
          </w:p>
        </w:tc>
      </w:tr>
      <w:tr w:rsidR="00A3436C" w:rsidRPr="00BB46A0" w:rsidTr="00F52F4D">
        <w:trPr>
          <w:trHeight w:val="699"/>
        </w:trPr>
        <w:tc>
          <w:tcPr>
            <w:tcW w:w="2524" w:type="dxa"/>
          </w:tcPr>
          <w:p w:rsidR="00A3436C" w:rsidRPr="00BB7322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670" w:type="dxa"/>
          </w:tcPr>
          <w:p w:rsidR="00A3436C" w:rsidRPr="00D7118F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2"/>
                <w:szCs w:val="22"/>
              </w:rPr>
            </w:pPr>
            <w:r w:rsidRPr="00D7118F">
              <w:rPr>
                <w:spacing w:val="-8"/>
                <w:sz w:val="22"/>
                <w:szCs w:val="22"/>
              </w:rPr>
              <w:t>Педаг</w:t>
            </w:r>
            <w:r>
              <w:rPr>
                <w:spacing w:val="-8"/>
                <w:sz w:val="22"/>
                <w:szCs w:val="22"/>
              </w:rPr>
              <w:t>ог дополнительного образования</w:t>
            </w:r>
          </w:p>
        </w:tc>
        <w:tc>
          <w:tcPr>
            <w:tcW w:w="1730" w:type="dxa"/>
            <w:vAlign w:val="center"/>
          </w:tcPr>
          <w:p w:rsidR="00A3436C" w:rsidRPr="00BB7322" w:rsidRDefault="00A3436C" w:rsidP="00F52F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19 705</w:t>
            </w:r>
          </w:p>
        </w:tc>
      </w:tr>
      <w:tr w:rsidR="00A3436C" w:rsidRPr="00BB46A0" w:rsidTr="00F52F4D">
        <w:trPr>
          <w:trHeight w:val="273"/>
        </w:trPr>
        <w:tc>
          <w:tcPr>
            <w:tcW w:w="2524" w:type="dxa"/>
          </w:tcPr>
          <w:p w:rsidR="00A3436C" w:rsidRPr="00BB7322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670" w:type="dxa"/>
          </w:tcPr>
          <w:p w:rsidR="00A3436C" w:rsidRPr="00D7118F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2"/>
                <w:szCs w:val="22"/>
              </w:rPr>
            </w:pPr>
            <w:r w:rsidRPr="00D7118F">
              <w:rPr>
                <w:sz w:val="22"/>
                <w:szCs w:val="22"/>
              </w:rPr>
              <w:t>Воспитатель; методист; педагог-психолог</w:t>
            </w:r>
          </w:p>
        </w:tc>
        <w:tc>
          <w:tcPr>
            <w:tcW w:w="1730" w:type="dxa"/>
            <w:vAlign w:val="center"/>
          </w:tcPr>
          <w:p w:rsidR="00A3436C" w:rsidRPr="00BB7322" w:rsidRDefault="00A3436C" w:rsidP="00F52F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19 988</w:t>
            </w:r>
          </w:p>
        </w:tc>
      </w:tr>
      <w:tr w:rsidR="00A3436C" w:rsidRPr="00BB46A0" w:rsidTr="00F52F4D">
        <w:trPr>
          <w:trHeight w:val="422"/>
        </w:trPr>
        <w:tc>
          <w:tcPr>
            <w:tcW w:w="2524" w:type="dxa"/>
          </w:tcPr>
          <w:p w:rsidR="00A3436C" w:rsidRPr="00BB7322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670" w:type="dxa"/>
          </w:tcPr>
          <w:p w:rsidR="00A3436C" w:rsidRPr="00D7118F" w:rsidRDefault="00A3436C" w:rsidP="00F52F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Старший воспитатель;</w:t>
            </w:r>
            <w:r w:rsidRPr="00D7118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7118F">
              <w:rPr>
                <w:spacing w:val="-7"/>
                <w:sz w:val="22"/>
                <w:szCs w:val="22"/>
              </w:rPr>
              <w:t>тьютор</w:t>
            </w:r>
            <w:proofErr w:type="spellEnd"/>
            <w:r w:rsidRPr="00D7118F">
              <w:rPr>
                <w:spacing w:val="-7"/>
                <w:sz w:val="22"/>
                <w:szCs w:val="22"/>
              </w:rPr>
              <w:t xml:space="preserve">; учитель-дефектолог; учитель-логопед </w:t>
            </w:r>
          </w:p>
        </w:tc>
        <w:tc>
          <w:tcPr>
            <w:tcW w:w="1730" w:type="dxa"/>
            <w:vAlign w:val="center"/>
          </w:tcPr>
          <w:p w:rsidR="00A3436C" w:rsidRPr="00E06028" w:rsidRDefault="00A3436C" w:rsidP="00F52F4D">
            <w:pPr>
              <w:spacing w:before="154" w:line="276" w:lineRule="auto"/>
              <w:ind w:left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20 130</w:t>
            </w:r>
          </w:p>
        </w:tc>
      </w:tr>
    </w:tbl>
    <w:p w:rsidR="00A3436C" w:rsidRDefault="00A3436C" w:rsidP="00A3436C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</w:p>
    <w:p w:rsidR="00A3436C" w:rsidRDefault="00A3436C" w:rsidP="00A3436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r w:rsidRPr="0028041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162"/>
        <w:gridCol w:w="1653"/>
      </w:tblGrid>
      <w:tr w:rsidR="00A3436C" w:rsidRPr="0028041C" w:rsidTr="00F52F4D">
        <w:tc>
          <w:tcPr>
            <w:tcW w:w="673" w:type="dxa"/>
          </w:tcPr>
          <w:p w:rsidR="00A3436C" w:rsidRPr="0028041C" w:rsidRDefault="00A3436C" w:rsidP="00F52F4D">
            <w:pPr>
              <w:jc w:val="center"/>
              <w:rPr>
                <w:sz w:val="20"/>
                <w:szCs w:val="20"/>
              </w:rPr>
            </w:pPr>
            <w:proofErr w:type="gramStart"/>
            <w:r w:rsidRPr="0028041C">
              <w:rPr>
                <w:sz w:val="20"/>
                <w:szCs w:val="20"/>
              </w:rPr>
              <w:t>п</w:t>
            </w:r>
            <w:proofErr w:type="gramEnd"/>
            <w:r w:rsidRPr="0028041C">
              <w:rPr>
                <w:sz w:val="20"/>
                <w:szCs w:val="20"/>
              </w:rPr>
              <w:t>/п</w:t>
            </w:r>
          </w:p>
          <w:p w:rsidR="00A3436C" w:rsidRPr="0028041C" w:rsidRDefault="00A3436C" w:rsidP="00F52F4D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162" w:type="dxa"/>
          </w:tcPr>
          <w:p w:rsidR="00A3436C" w:rsidRPr="0028041C" w:rsidRDefault="00A3436C" w:rsidP="00F52F4D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53" w:type="dxa"/>
          </w:tcPr>
          <w:p w:rsidR="00A3436C" w:rsidRPr="0028041C" w:rsidRDefault="00A3436C" w:rsidP="00F52F4D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A3436C" w:rsidRPr="0028041C" w:rsidTr="00F52F4D">
        <w:tc>
          <w:tcPr>
            <w:tcW w:w="673" w:type="dxa"/>
          </w:tcPr>
          <w:p w:rsidR="00A3436C" w:rsidRPr="0028041C" w:rsidRDefault="00A3436C" w:rsidP="00F52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2" w:type="dxa"/>
          </w:tcPr>
          <w:p w:rsidR="00A3436C" w:rsidRPr="0028041C" w:rsidRDefault="00A3436C" w:rsidP="00F52F4D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Ассистент (помощник)</w:t>
            </w:r>
            <w:r w:rsidRPr="0028041C">
              <w:rPr>
                <w:rStyle w:val="af1"/>
              </w:rPr>
              <w:footnoteReference w:id="2"/>
            </w:r>
          </w:p>
        </w:tc>
        <w:tc>
          <w:tcPr>
            <w:tcW w:w="1653" w:type="dxa"/>
          </w:tcPr>
          <w:p w:rsidR="00A3436C" w:rsidRPr="0028041C" w:rsidRDefault="00A3436C" w:rsidP="00F52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16 729</w:t>
            </w:r>
          </w:p>
        </w:tc>
      </w:tr>
      <w:tr w:rsidR="00A3436C" w:rsidRPr="0028041C" w:rsidTr="00F52F4D">
        <w:tc>
          <w:tcPr>
            <w:tcW w:w="673" w:type="dxa"/>
          </w:tcPr>
          <w:p w:rsidR="00A3436C" w:rsidRPr="00E3614A" w:rsidRDefault="00A3436C" w:rsidP="00F52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2" w:type="dxa"/>
          </w:tcPr>
          <w:p w:rsidR="00A3436C" w:rsidRPr="00E3614A" w:rsidRDefault="00A3436C" w:rsidP="00F52F4D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1653" w:type="dxa"/>
          </w:tcPr>
          <w:p w:rsidR="00A3436C" w:rsidRPr="00E3614A" w:rsidRDefault="00A3436C" w:rsidP="00F52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16 729</w:t>
            </w:r>
          </w:p>
        </w:tc>
      </w:tr>
      <w:tr w:rsidR="00A3436C" w:rsidRPr="0028041C" w:rsidTr="00F52F4D">
        <w:tc>
          <w:tcPr>
            <w:tcW w:w="673" w:type="dxa"/>
          </w:tcPr>
          <w:p w:rsidR="00A3436C" w:rsidRPr="0028041C" w:rsidRDefault="00A3436C" w:rsidP="00F52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2" w:type="dxa"/>
          </w:tcPr>
          <w:p w:rsidR="00A3436C" w:rsidRPr="00B633F9" w:rsidRDefault="00A3436C" w:rsidP="00F52F4D">
            <w:pPr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B633F9">
              <w:rPr>
                <w:spacing w:val="-2"/>
                <w:sz w:val="20"/>
                <w:szCs w:val="20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53" w:type="dxa"/>
          </w:tcPr>
          <w:p w:rsidR="00A3436C" w:rsidRPr="004F5111" w:rsidRDefault="00A3436C" w:rsidP="00F52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16 871</w:t>
            </w:r>
          </w:p>
        </w:tc>
      </w:tr>
    </w:tbl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E22E5" w:rsidRDefault="001E22E5" w:rsidP="001E22E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97FA9" w:rsidRDefault="001E22E5" w:rsidP="00A3436C">
      <w:pPr>
        <w:spacing w:line="60" w:lineRule="atLeast"/>
        <w:contextualSpacing/>
      </w:pPr>
      <w:r w:rsidRPr="00397FA9">
        <w:rPr>
          <w:kern w:val="1"/>
          <w:sz w:val="28"/>
          <w:szCs w:val="28"/>
        </w:rPr>
        <w:t xml:space="preserve">                                                  </w:t>
      </w:r>
      <w:r w:rsidR="00397FA9" w:rsidRPr="00397FA9">
        <w:rPr>
          <w:kern w:val="1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397FA9" w:rsidSect="00656B9A"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FC" w:rsidRDefault="00D530FC" w:rsidP="00C47531">
      <w:r>
        <w:separator/>
      </w:r>
    </w:p>
  </w:endnote>
  <w:endnote w:type="continuationSeparator" w:id="0">
    <w:p w:rsidR="00D530FC" w:rsidRDefault="00D530FC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FC" w:rsidRDefault="00D530FC" w:rsidP="00C47531">
      <w:r>
        <w:separator/>
      </w:r>
    </w:p>
  </w:footnote>
  <w:footnote w:type="continuationSeparator" w:id="0">
    <w:p w:rsidR="00D530FC" w:rsidRDefault="00D530FC" w:rsidP="00C47531">
      <w:r>
        <w:continuationSeparator/>
      </w:r>
    </w:p>
  </w:footnote>
  <w:footnote w:id="1">
    <w:p w:rsidR="001E22E5" w:rsidRDefault="001E22E5" w:rsidP="001E22E5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  <w:footnote w:id="2">
    <w:p w:rsidR="00A3436C" w:rsidRDefault="00A3436C" w:rsidP="00A3436C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15243"/>
      <w:docPartObj>
        <w:docPartGallery w:val="Page Numbers (Top of Page)"/>
        <w:docPartUnique/>
      </w:docPartObj>
    </w:sdtPr>
    <w:sdtEndPr/>
    <w:sdtContent>
      <w:p w:rsidR="00064C4A" w:rsidRDefault="00064C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05">
          <w:rPr>
            <w:noProof/>
          </w:rPr>
          <w:t>9</w:t>
        </w:r>
        <w:r>
          <w:fldChar w:fldCharType="end"/>
        </w:r>
      </w:p>
    </w:sdtContent>
  </w:sdt>
  <w:p w:rsidR="00064C4A" w:rsidRDefault="00064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03018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12034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DC2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10">
    <w:nsid w:val="49701E2F"/>
    <w:multiLevelType w:val="hybridMultilevel"/>
    <w:tmpl w:val="C076218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F6B53"/>
    <w:multiLevelType w:val="multilevel"/>
    <w:tmpl w:val="685E5DB0"/>
    <w:lvl w:ilvl="0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12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B590AA2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7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60C4C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45CBC"/>
    <w:multiLevelType w:val="multilevel"/>
    <w:tmpl w:val="C34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18"/>
  </w:num>
  <w:num w:numId="7">
    <w:abstractNumId w:val="7"/>
  </w:num>
  <w:num w:numId="8">
    <w:abstractNumId w:val="14"/>
  </w:num>
  <w:num w:numId="9">
    <w:abstractNumId w:val="22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21"/>
  </w:num>
  <w:num w:numId="15">
    <w:abstractNumId w:val="4"/>
  </w:num>
  <w:num w:numId="16">
    <w:abstractNumId w:val="5"/>
  </w:num>
  <w:num w:numId="17">
    <w:abstractNumId w:val="10"/>
  </w:num>
  <w:num w:numId="18">
    <w:abstractNumId w:val="15"/>
  </w:num>
  <w:num w:numId="19">
    <w:abstractNumId w:val="11"/>
  </w:num>
  <w:num w:numId="20">
    <w:abstractNumId w:val="3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1"/>
    <w:rsid w:val="000135E3"/>
    <w:rsid w:val="00016BD7"/>
    <w:rsid w:val="0003659E"/>
    <w:rsid w:val="00045711"/>
    <w:rsid w:val="00064C4A"/>
    <w:rsid w:val="00094713"/>
    <w:rsid w:val="00096569"/>
    <w:rsid w:val="000F1F21"/>
    <w:rsid w:val="0011068D"/>
    <w:rsid w:val="00115891"/>
    <w:rsid w:val="0012297E"/>
    <w:rsid w:val="00127F00"/>
    <w:rsid w:val="0014160F"/>
    <w:rsid w:val="0016214F"/>
    <w:rsid w:val="001E22E5"/>
    <w:rsid w:val="001E43D9"/>
    <w:rsid w:val="00204AE4"/>
    <w:rsid w:val="002167C6"/>
    <w:rsid w:val="00227B8F"/>
    <w:rsid w:val="00232448"/>
    <w:rsid w:val="00237BC1"/>
    <w:rsid w:val="00243BB2"/>
    <w:rsid w:val="00252F8F"/>
    <w:rsid w:val="002735D1"/>
    <w:rsid w:val="00286723"/>
    <w:rsid w:val="00287B7E"/>
    <w:rsid w:val="002B78EC"/>
    <w:rsid w:val="002D5A75"/>
    <w:rsid w:val="003002CB"/>
    <w:rsid w:val="00303D5E"/>
    <w:rsid w:val="0033026E"/>
    <w:rsid w:val="00332E98"/>
    <w:rsid w:val="00397FA9"/>
    <w:rsid w:val="003C0F74"/>
    <w:rsid w:val="003C3702"/>
    <w:rsid w:val="003F7A20"/>
    <w:rsid w:val="004117A4"/>
    <w:rsid w:val="0045286B"/>
    <w:rsid w:val="00493118"/>
    <w:rsid w:val="004D452F"/>
    <w:rsid w:val="004F22CC"/>
    <w:rsid w:val="00510A0E"/>
    <w:rsid w:val="00527D3E"/>
    <w:rsid w:val="005734ED"/>
    <w:rsid w:val="005A16D8"/>
    <w:rsid w:val="005A4E35"/>
    <w:rsid w:val="005B274C"/>
    <w:rsid w:val="005B673E"/>
    <w:rsid w:val="005E5ABC"/>
    <w:rsid w:val="00602CB7"/>
    <w:rsid w:val="00646C32"/>
    <w:rsid w:val="006546CF"/>
    <w:rsid w:val="00656B9A"/>
    <w:rsid w:val="00661A92"/>
    <w:rsid w:val="00671105"/>
    <w:rsid w:val="00685B3D"/>
    <w:rsid w:val="006B36DE"/>
    <w:rsid w:val="006C0199"/>
    <w:rsid w:val="00744743"/>
    <w:rsid w:val="00753C16"/>
    <w:rsid w:val="007609C1"/>
    <w:rsid w:val="007618F5"/>
    <w:rsid w:val="007766DA"/>
    <w:rsid w:val="0078419F"/>
    <w:rsid w:val="007B5911"/>
    <w:rsid w:val="007C1DA0"/>
    <w:rsid w:val="007C2A80"/>
    <w:rsid w:val="007C2F43"/>
    <w:rsid w:val="007C454D"/>
    <w:rsid w:val="007D7BE8"/>
    <w:rsid w:val="00814A0E"/>
    <w:rsid w:val="0089027E"/>
    <w:rsid w:val="008C147B"/>
    <w:rsid w:val="008C1B7E"/>
    <w:rsid w:val="008D60D8"/>
    <w:rsid w:val="008F0891"/>
    <w:rsid w:val="008F2F0F"/>
    <w:rsid w:val="009177ED"/>
    <w:rsid w:val="00941D93"/>
    <w:rsid w:val="00952C5B"/>
    <w:rsid w:val="00956E55"/>
    <w:rsid w:val="00956F6D"/>
    <w:rsid w:val="00961485"/>
    <w:rsid w:val="009642C7"/>
    <w:rsid w:val="00965DFF"/>
    <w:rsid w:val="00977551"/>
    <w:rsid w:val="00992D68"/>
    <w:rsid w:val="009B4B5A"/>
    <w:rsid w:val="009B766D"/>
    <w:rsid w:val="009C3B29"/>
    <w:rsid w:val="009E5702"/>
    <w:rsid w:val="009F025D"/>
    <w:rsid w:val="009F0AD1"/>
    <w:rsid w:val="00A1713D"/>
    <w:rsid w:val="00A215BA"/>
    <w:rsid w:val="00A3436C"/>
    <w:rsid w:val="00A61E95"/>
    <w:rsid w:val="00A8292D"/>
    <w:rsid w:val="00A92D10"/>
    <w:rsid w:val="00A93594"/>
    <w:rsid w:val="00AB7DB4"/>
    <w:rsid w:val="00AD3835"/>
    <w:rsid w:val="00AE2F12"/>
    <w:rsid w:val="00B70593"/>
    <w:rsid w:val="00B80EE7"/>
    <w:rsid w:val="00B83315"/>
    <w:rsid w:val="00BF16C1"/>
    <w:rsid w:val="00BF3E8B"/>
    <w:rsid w:val="00C37563"/>
    <w:rsid w:val="00C47531"/>
    <w:rsid w:val="00C91494"/>
    <w:rsid w:val="00C943C9"/>
    <w:rsid w:val="00CC1CE8"/>
    <w:rsid w:val="00CC6377"/>
    <w:rsid w:val="00CF78A7"/>
    <w:rsid w:val="00D01C2C"/>
    <w:rsid w:val="00D02308"/>
    <w:rsid w:val="00D028F9"/>
    <w:rsid w:val="00D13061"/>
    <w:rsid w:val="00D24BDD"/>
    <w:rsid w:val="00D45A1B"/>
    <w:rsid w:val="00D530FC"/>
    <w:rsid w:val="00D55F50"/>
    <w:rsid w:val="00DB1738"/>
    <w:rsid w:val="00DC650F"/>
    <w:rsid w:val="00DD0A8B"/>
    <w:rsid w:val="00DD7775"/>
    <w:rsid w:val="00DD7836"/>
    <w:rsid w:val="00DF1B33"/>
    <w:rsid w:val="00E017CE"/>
    <w:rsid w:val="00E14E4A"/>
    <w:rsid w:val="00E151C0"/>
    <w:rsid w:val="00E22A6F"/>
    <w:rsid w:val="00E41C2B"/>
    <w:rsid w:val="00E57C07"/>
    <w:rsid w:val="00EC74FC"/>
    <w:rsid w:val="00EF64D2"/>
    <w:rsid w:val="00F6362A"/>
    <w:rsid w:val="00F754A0"/>
    <w:rsid w:val="00F87E34"/>
    <w:rsid w:val="00F93797"/>
    <w:rsid w:val="00FB6CB9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39BB9-69C8-4E8F-A221-AEE52936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basedOn w:val="a0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uiPriority w:val="99"/>
    <w:semiHidden/>
    <w:unhideWhenUsed/>
    <w:rsid w:val="00AD383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FontStyle158">
    <w:name w:val="Font Style158"/>
    <w:qFormat/>
    <w:rsid w:val="00F93797"/>
    <w:rPr>
      <w:rFonts w:ascii="Times New Roman" w:hAnsi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711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46A4-38CC-4E5F-9AA2-4F846E50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НВ</dc:creator>
  <cp:lastModifiedBy>Admin</cp:lastModifiedBy>
  <cp:revision>4</cp:revision>
  <cp:lastPrinted>2025-01-30T15:01:00Z</cp:lastPrinted>
  <dcterms:created xsi:type="dcterms:W3CDTF">2025-01-30T15:06:00Z</dcterms:created>
  <dcterms:modified xsi:type="dcterms:W3CDTF">2025-02-04T05:36:00Z</dcterms:modified>
</cp:coreProperties>
</file>