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7EA9" w14:textId="77777777"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46963C" wp14:editId="33FE553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E9A4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0CBB2707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02D4E0FB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3BC7C1D2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79635773" w14:textId="77777777"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14:paraId="731ED687" w14:textId="77777777"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14:paraId="0118EDB6" w14:textId="4D4E4B07" w:rsidR="007910AC" w:rsidRPr="00B37E8A" w:rsidRDefault="007910AC" w:rsidP="007910AC">
      <w:pPr>
        <w:contextualSpacing/>
      </w:pPr>
      <w:r>
        <w:t xml:space="preserve">  </w:t>
      </w:r>
      <w:r w:rsidRPr="003B4DDD">
        <w:t>«</w:t>
      </w:r>
      <w:r w:rsidR="00B37E8A" w:rsidRPr="00B37E8A">
        <w:t>____</w:t>
      </w:r>
      <w:r w:rsidRPr="003B4DDD">
        <w:t xml:space="preserve">» </w:t>
      </w:r>
      <w:r w:rsidR="00B37E8A">
        <w:t xml:space="preserve">декабря </w:t>
      </w:r>
      <w:r w:rsidRPr="003B4DDD">
        <w:t>20</w:t>
      </w:r>
      <w:r w:rsidR="00B37E8A">
        <w:t>20</w:t>
      </w:r>
      <w:r w:rsidRPr="003B4DDD">
        <w:t xml:space="preserve"> г. №</w:t>
      </w:r>
      <w:r w:rsidR="00B37E8A">
        <w:t>____</w:t>
      </w:r>
    </w:p>
    <w:p w14:paraId="34640B8D" w14:textId="77777777"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14:paraId="7D1BEF0C" w14:textId="77777777"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3B4DDD" w14:paraId="6E716603" w14:textId="77777777" w:rsidTr="00B37E8A">
        <w:trPr>
          <w:trHeight w:val="345"/>
        </w:trPr>
        <w:tc>
          <w:tcPr>
            <w:tcW w:w="6626" w:type="dxa"/>
          </w:tcPr>
          <w:p w14:paraId="33AE87FF" w14:textId="4DEDC76D" w:rsidR="00C01942" w:rsidRPr="009114E6" w:rsidRDefault="009114E6" w:rsidP="00D86754">
            <w:pPr>
              <w:rPr>
                <w:b/>
              </w:rPr>
            </w:pPr>
            <w:r w:rsidRPr="009114E6">
              <w:rPr>
                <w:b/>
                <w:bCs/>
              </w:rPr>
              <w:t xml:space="preserve">Об утверждении </w:t>
            </w:r>
            <w:bookmarkStart w:id="0" w:name="_Hlk58913555"/>
            <w:r w:rsidR="00D86754">
              <w:rPr>
                <w:b/>
                <w:bCs/>
              </w:rPr>
              <w:t>Порядка</w:t>
            </w:r>
            <w:r w:rsidR="00B37E8A">
              <w:rPr>
                <w:b/>
                <w:bCs/>
              </w:rPr>
              <w:t xml:space="preserve">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</w:t>
            </w:r>
            <w:r w:rsidR="001F4A8E" w:rsidRPr="001F4A8E">
              <w:rPr>
                <w:b/>
                <w:bCs/>
              </w:rPr>
              <w:t>муниципального</w:t>
            </w:r>
            <w:r w:rsidR="00B37E8A">
              <w:rPr>
                <w:b/>
                <w:bCs/>
              </w:rPr>
              <w:t xml:space="preserve"> бюджета и администраторов источников финансирования дефицита </w:t>
            </w:r>
            <w:r w:rsidR="001F4A8E" w:rsidRPr="001F4A8E">
              <w:rPr>
                <w:b/>
                <w:bCs/>
              </w:rPr>
              <w:t>муниципального</w:t>
            </w:r>
            <w:r w:rsidR="00B37E8A">
              <w:rPr>
                <w:b/>
                <w:bCs/>
              </w:rPr>
              <w:t xml:space="preserve"> бюджета</w:t>
            </w:r>
          </w:p>
          <w:bookmarkEnd w:id="0"/>
          <w:p w14:paraId="49A421C5" w14:textId="77777777" w:rsidR="003973EA" w:rsidRPr="003B4DDD" w:rsidRDefault="003973EA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38B05E21" w14:textId="77777777" w:rsidR="007910AC" w:rsidRPr="003B4DDD" w:rsidRDefault="007910AC" w:rsidP="003973EA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6117F07A" w14:textId="77777777"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F637E4C" w14:textId="45972743" w:rsidR="007910AC" w:rsidRPr="003B4DDD" w:rsidRDefault="00831390" w:rsidP="003973E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F1188C">
        <w:t xml:space="preserve">В соответствии </w:t>
      </w:r>
      <w:r>
        <w:t xml:space="preserve">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</w:t>
      </w:r>
      <w:r w:rsidR="00852275">
        <w:t xml:space="preserve">и статьей </w:t>
      </w:r>
      <w:r w:rsidR="00D32C30">
        <w:t>49</w:t>
      </w:r>
      <w:r w:rsidR="00852275">
        <w:t xml:space="preserve"> Решения Совета народных депутатов Калачеевского муниципального района от </w:t>
      </w:r>
      <w:r w:rsidR="00BB69BF" w:rsidRPr="00BB69BF">
        <w:t>29</w:t>
      </w:r>
      <w:r w:rsidR="00852275" w:rsidRPr="00BB69BF">
        <w:t>.1</w:t>
      </w:r>
      <w:r w:rsidR="00BB69BF" w:rsidRPr="00BB69BF">
        <w:t>1</w:t>
      </w:r>
      <w:r w:rsidR="00852275" w:rsidRPr="00BB69BF">
        <w:t>.20</w:t>
      </w:r>
      <w:r w:rsidR="00BB69BF" w:rsidRPr="00BB69BF">
        <w:t>19</w:t>
      </w:r>
      <w:r w:rsidR="00852275" w:rsidRPr="00BB69BF">
        <w:t xml:space="preserve"> года № </w:t>
      </w:r>
      <w:r w:rsidR="00BB69BF" w:rsidRPr="00BB69BF">
        <w:t>65</w:t>
      </w:r>
      <w:r w:rsidR="00852275">
        <w:t xml:space="preserve"> «Об утверждении Положения о бюджетном процессе в Калачеевском муниципальном районе Воронежской области»</w:t>
      </w:r>
      <w:r w:rsidR="00C01942">
        <w:rPr>
          <w:rFonts w:eastAsiaTheme="minorHAnsi"/>
          <w:lang w:eastAsia="en-US"/>
        </w:rPr>
        <w:t>,</w:t>
      </w:r>
      <w:r w:rsidR="007910AC" w:rsidRPr="003B4DDD">
        <w:t xml:space="preserve"> администрация Калачеевского муниципального района</w:t>
      </w:r>
      <w:r w:rsidR="007910AC">
        <w:t xml:space="preserve"> </w:t>
      </w:r>
      <w:r w:rsidR="007910AC" w:rsidRPr="003B4DDD">
        <w:rPr>
          <w:b/>
        </w:rPr>
        <w:t>п о с т а н о в л я е т:</w:t>
      </w:r>
    </w:p>
    <w:p w14:paraId="76F0F12A" w14:textId="557A1330" w:rsidR="003973EA" w:rsidRPr="00695482" w:rsidRDefault="003973EA" w:rsidP="00B37E8A">
      <w:pPr>
        <w:spacing w:line="360" w:lineRule="auto"/>
        <w:ind w:firstLine="708"/>
        <w:jc w:val="both"/>
      </w:pPr>
      <w:r>
        <w:t xml:space="preserve">1. </w:t>
      </w:r>
      <w:r w:rsidRPr="00695482">
        <w:t>Утверди</w:t>
      </w:r>
      <w:r w:rsidR="00852275">
        <w:t xml:space="preserve">ть прилагаемый </w:t>
      </w:r>
      <w:r w:rsidR="00B37E8A" w:rsidRPr="0038227E">
        <w:t>Порядок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местного бюджета и администраторов источников финансирования дефицита областного бюджета</w:t>
      </w:r>
      <w:r w:rsidRPr="00695482">
        <w:t>.</w:t>
      </w:r>
    </w:p>
    <w:p w14:paraId="1460C402" w14:textId="77777777" w:rsidR="003973EA" w:rsidRPr="00695482" w:rsidRDefault="003973EA" w:rsidP="003973EA">
      <w:pPr>
        <w:autoSpaceDE w:val="0"/>
        <w:autoSpaceDN w:val="0"/>
        <w:adjustRightInd w:val="0"/>
        <w:spacing w:line="360" w:lineRule="auto"/>
        <w:ind w:firstLine="748"/>
        <w:jc w:val="both"/>
        <w:outlineLvl w:val="1"/>
      </w:pPr>
      <w:r w:rsidRPr="00695482">
        <w:lastRenderedPageBreak/>
        <w:t>2.</w:t>
      </w:r>
      <w:r>
        <w:t xml:space="preserve"> </w:t>
      </w:r>
      <w:r w:rsidRPr="00695482"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5F4C3BFE" w14:textId="54028CF3" w:rsidR="003973EA" w:rsidRPr="00695482" w:rsidRDefault="003973EA" w:rsidP="003973EA">
      <w:pPr>
        <w:spacing w:line="360" w:lineRule="auto"/>
        <w:ind w:firstLine="708"/>
        <w:jc w:val="both"/>
      </w:pPr>
      <w:r w:rsidRPr="00695482">
        <w:rPr>
          <w:spacing w:val="2"/>
        </w:rPr>
        <w:t>3.</w:t>
      </w:r>
      <w:r>
        <w:rPr>
          <w:spacing w:val="2"/>
        </w:rPr>
        <w:t xml:space="preserve"> </w:t>
      </w:r>
      <w:r w:rsidRPr="00695482">
        <w:t xml:space="preserve">Настоящее постановление вступает в силу с момента опубликования в </w:t>
      </w:r>
      <w:r w:rsidR="00B37E8A" w:rsidRPr="00695482">
        <w:t>Вестнике муниципальных</w:t>
      </w:r>
      <w:r w:rsidRPr="00695482">
        <w:t xml:space="preserve"> правовых актов Калачеевского муниципального района Воронежской области и распространяет свое действие на отношения, возникшие с 01 января 20</w:t>
      </w:r>
      <w:r w:rsidR="00B37E8A">
        <w:t>21</w:t>
      </w:r>
      <w:r w:rsidRPr="00695482">
        <w:t xml:space="preserve"> года.</w:t>
      </w:r>
    </w:p>
    <w:p w14:paraId="2E9AF255" w14:textId="3A849A38" w:rsidR="00E11439" w:rsidRDefault="003973EA" w:rsidP="00E11439">
      <w:pPr>
        <w:autoSpaceDE w:val="0"/>
        <w:spacing w:line="360" w:lineRule="auto"/>
        <w:ind w:firstLine="709"/>
        <w:contextualSpacing/>
        <w:jc w:val="both"/>
      </w:pPr>
      <w:r w:rsidRPr="00695482">
        <w:t>4.</w:t>
      </w:r>
      <w:r w:rsidR="00E11439">
        <w:t xml:space="preserve"> Признать утратившими силу постановления администрации Калаче</w:t>
      </w:r>
      <w:r w:rsidR="007D50DF">
        <w:t>евского муниципального района</w:t>
      </w:r>
      <w:r w:rsidR="00E11439" w:rsidRPr="00695482">
        <w:t xml:space="preserve"> от </w:t>
      </w:r>
      <w:r w:rsidR="00B37E8A">
        <w:t>22</w:t>
      </w:r>
      <w:r w:rsidR="00E11439">
        <w:t xml:space="preserve"> </w:t>
      </w:r>
      <w:r w:rsidR="00B37E8A">
        <w:t>марта</w:t>
      </w:r>
      <w:r w:rsidR="00E11439">
        <w:t xml:space="preserve"> </w:t>
      </w:r>
      <w:r w:rsidR="00E11439" w:rsidRPr="00695482">
        <w:t>201</w:t>
      </w:r>
      <w:r w:rsidR="00B37E8A">
        <w:t>8</w:t>
      </w:r>
      <w:r w:rsidR="00E11439" w:rsidRPr="00695482">
        <w:t xml:space="preserve">г. № </w:t>
      </w:r>
      <w:r w:rsidR="00B37E8A">
        <w:t>149</w:t>
      </w:r>
      <w:r w:rsidR="00E11439" w:rsidRPr="00695482">
        <w:t xml:space="preserve"> «</w:t>
      </w:r>
      <w:r w:rsidR="00E11439">
        <w:t>Об утверждении Порядка исполнения муниципального бюджета по расходам</w:t>
      </w:r>
      <w:r w:rsidR="00B37E8A">
        <w:t xml:space="preserve"> и источникам финансирования дефицита муниципального бюджета».</w:t>
      </w:r>
    </w:p>
    <w:p w14:paraId="48635787" w14:textId="77777777" w:rsidR="007910AC" w:rsidRDefault="003973EA" w:rsidP="003973EA">
      <w:pPr>
        <w:spacing w:line="360" w:lineRule="auto"/>
        <w:ind w:firstLine="708"/>
        <w:jc w:val="both"/>
      </w:pPr>
      <w:r w:rsidRPr="00695482">
        <w:t>5.</w:t>
      </w:r>
      <w:r>
        <w:t xml:space="preserve"> </w:t>
      </w:r>
      <w:r w:rsidRPr="00695482">
        <w:t xml:space="preserve">Контроль за исполнением настоящего постановления возложить на </w:t>
      </w:r>
      <w:r w:rsidR="00BE7CDB">
        <w:t>руководителя финансового отдела</w:t>
      </w:r>
      <w:r w:rsidRPr="00695482">
        <w:t xml:space="preserve"> администрации Калачеевского муниципального района </w:t>
      </w:r>
      <w:r w:rsidR="00BE7CDB">
        <w:t>Кузнецову Т.Н.</w:t>
      </w:r>
    </w:p>
    <w:p w14:paraId="2621A76B" w14:textId="77777777" w:rsidR="003973EA" w:rsidRPr="003B4DDD" w:rsidRDefault="003973EA" w:rsidP="003973EA">
      <w:pPr>
        <w:spacing w:line="360" w:lineRule="auto"/>
        <w:jc w:val="both"/>
        <w:rPr>
          <w:b/>
          <w:bCs/>
        </w:rPr>
      </w:pPr>
    </w:p>
    <w:p w14:paraId="74207162" w14:textId="77777777" w:rsidR="007910AC" w:rsidRDefault="007910AC" w:rsidP="007910AC">
      <w:pPr>
        <w:contextualSpacing/>
        <w:rPr>
          <w:b/>
          <w:bCs/>
        </w:rPr>
      </w:pPr>
    </w:p>
    <w:p w14:paraId="1BAAC1AD" w14:textId="77777777" w:rsidR="007910AC" w:rsidRPr="003B4DDD" w:rsidRDefault="007910AC" w:rsidP="007910AC">
      <w:pPr>
        <w:contextualSpacing/>
        <w:rPr>
          <w:b/>
          <w:bCs/>
        </w:rPr>
      </w:pPr>
    </w:p>
    <w:p w14:paraId="00D4D41B" w14:textId="77777777"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14:paraId="7FD9C381" w14:textId="77777777" w:rsid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14:paraId="602E38CE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68460F79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62CC9096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5CD3BF74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4264B3BC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2C501109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16AA42AA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1CCC36AC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615A1FD3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5983DC75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32AD698B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41B6C8B2" w14:textId="738D2C7D" w:rsidR="000E1425" w:rsidRDefault="000E1425" w:rsidP="007910AC">
      <w:pPr>
        <w:spacing w:line="60" w:lineRule="atLeast"/>
        <w:contextualSpacing/>
        <w:rPr>
          <w:bCs/>
        </w:rPr>
      </w:pPr>
    </w:p>
    <w:p w14:paraId="09F0A269" w14:textId="6F93584E" w:rsidR="00AE5D6D" w:rsidRDefault="00AE5D6D" w:rsidP="007910AC">
      <w:pPr>
        <w:spacing w:line="60" w:lineRule="atLeast"/>
        <w:contextualSpacing/>
        <w:rPr>
          <w:bCs/>
        </w:rPr>
      </w:pPr>
    </w:p>
    <w:p w14:paraId="02AF9117" w14:textId="245DD06F" w:rsidR="00AE5D6D" w:rsidRDefault="00AE5D6D" w:rsidP="007910AC">
      <w:pPr>
        <w:spacing w:line="60" w:lineRule="atLeast"/>
        <w:contextualSpacing/>
        <w:rPr>
          <w:bCs/>
        </w:rPr>
      </w:pPr>
    </w:p>
    <w:p w14:paraId="3E120B31" w14:textId="5544319D" w:rsidR="00AE5D6D" w:rsidRDefault="00AE5D6D" w:rsidP="007910AC">
      <w:pPr>
        <w:spacing w:line="60" w:lineRule="atLeast"/>
        <w:contextualSpacing/>
        <w:rPr>
          <w:bCs/>
        </w:rPr>
      </w:pPr>
    </w:p>
    <w:p w14:paraId="34303392" w14:textId="38373238" w:rsidR="00AE5D6D" w:rsidRDefault="00AE5D6D" w:rsidP="007910AC">
      <w:pPr>
        <w:spacing w:line="60" w:lineRule="atLeast"/>
        <w:contextualSpacing/>
        <w:rPr>
          <w:bCs/>
        </w:rPr>
      </w:pPr>
    </w:p>
    <w:p w14:paraId="388E6171" w14:textId="493CF063" w:rsidR="00AE5D6D" w:rsidRDefault="00AE5D6D" w:rsidP="007910AC">
      <w:pPr>
        <w:spacing w:line="60" w:lineRule="atLeast"/>
        <w:contextualSpacing/>
        <w:rPr>
          <w:bCs/>
        </w:rPr>
      </w:pPr>
    </w:p>
    <w:p w14:paraId="41DED29E" w14:textId="1C42CA46" w:rsidR="00AE5D6D" w:rsidRDefault="00AE5D6D" w:rsidP="007910AC">
      <w:pPr>
        <w:spacing w:line="60" w:lineRule="atLeast"/>
        <w:contextualSpacing/>
        <w:rPr>
          <w:bCs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6A20C4" w14:paraId="0F097C89" w14:textId="77777777" w:rsidTr="005F2347">
        <w:tc>
          <w:tcPr>
            <w:tcW w:w="4644" w:type="dxa"/>
          </w:tcPr>
          <w:p w14:paraId="7011A965" w14:textId="77777777" w:rsidR="006A20C4" w:rsidRDefault="006A20C4" w:rsidP="005F2347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Default="006A20C4" w:rsidP="005F2347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УТВЕРЖДЕН</w:t>
            </w:r>
          </w:p>
          <w:p w14:paraId="40D10575" w14:textId="77777777" w:rsidR="006A20C4" w:rsidRDefault="006A20C4" w:rsidP="005F2347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постановлением администрации</w:t>
            </w:r>
          </w:p>
          <w:p w14:paraId="2DCB33A5" w14:textId="77777777" w:rsidR="006A20C4" w:rsidRDefault="006A20C4" w:rsidP="005F2347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Калачеевского муниципального района</w:t>
            </w:r>
          </w:p>
          <w:p w14:paraId="6789081F" w14:textId="77777777" w:rsidR="006A20C4" w:rsidRDefault="006A20C4" w:rsidP="005F2347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 </w:t>
            </w:r>
            <w:r w:rsidRPr="00E25999">
              <w:rPr>
                <w:lang w:eastAsia="ar-SA"/>
              </w:rPr>
              <w:t>____</w:t>
            </w:r>
            <w:r>
              <w:rPr>
                <w:lang w:eastAsia="ar-SA"/>
              </w:rPr>
              <w:t xml:space="preserve"> декабря 2020 г. №_____</w:t>
            </w:r>
          </w:p>
        </w:tc>
      </w:tr>
    </w:tbl>
    <w:p w14:paraId="79FB3D20" w14:textId="77777777" w:rsidR="006A20C4" w:rsidRPr="00703201" w:rsidRDefault="006A20C4" w:rsidP="006A20C4">
      <w:pPr>
        <w:spacing w:line="276" w:lineRule="auto"/>
        <w:rPr>
          <w:lang w:eastAsia="ar-SA"/>
        </w:rPr>
      </w:pPr>
    </w:p>
    <w:p w14:paraId="3664FF05" w14:textId="77777777" w:rsidR="006A20C4" w:rsidRDefault="006A20C4" w:rsidP="006A20C4">
      <w:pPr>
        <w:pStyle w:val="ConsPlusTitle"/>
        <w:spacing w:line="360" w:lineRule="auto"/>
        <w:jc w:val="center"/>
        <w:rPr>
          <w:sz w:val="28"/>
          <w:szCs w:val="28"/>
        </w:rPr>
      </w:pPr>
    </w:p>
    <w:p w14:paraId="5B98292C" w14:textId="77777777" w:rsidR="006A20C4" w:rsidRDefault="006A20C4" w:rsidP="006A20C4">
      <w:pPr>
        <w:jc w:val="center"/>
        <w:rPr>
          <w:b/>
          <w:bCs/>
        </w:rPr>
      </w:pPr>
      <w:bookmarkStart w:id="1" w:name="_Hlk58913591"/>
      <w:r w:rsidRPr="00B86319">
        <w:rPr>
          <w:b/>
          <w:bCs/>
        </w:rPr>
        <w:t>Поряд</w:t>
      </w:r>
      <w:r>
        <w:rPr>
          <w:b/>
          <w:bCs/>
        </w:rPr>
        <w:t>ок</w:t>
      </w:r>
    </w:p>
    <w:p w14:paraId="77706C53" w14:textId="77777777" w:rsidR="006A20C4" w:rsidRDefault="006A20C4" w:rsidP="006A20C4">
      <w:pPr>
        <w:jc w:val="center"/>
        <w:rPr>
          <w:b/>
          <w:bCs/>
        </w:rPr>
      </w:pPr>
      <w:r w:rsidRPr="00B86319">
        <w:rPr>
          <w:b/>
          <w:bCs/>
        </w:rPr>
        <w:t xml:space="preserve">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</w:t>
      </w:r>
      <w:bookmarkStart w:id="2" w:name="_Hlk58931135"/>
      <w:r>
        <w:rPr>
          <w:b/>
          <w:bCs/>
        </w:rPr>
        <w:t>муниципального</w:t>
      </w:r>
      <w:bookmarkEnd w:id="2"/>
      <w:r w:rsidRPr="00B86319">
        <w:rPr>
          <w:b/>
          <w:bCs/>
        </w:rPr>
        <w:t xml:space="preserve"> бюджета и администраторов источников финансирования дефицита</w:t>
      </w:r>
    </w:p>
    <w:p w14:paraId="2EF8A936" w14:textId="77777777" w:rsidR="006A20C4" w:rsidRPr="00B86319" w:rsidRDefault="006A20C4" w:rsidP="006A20C4">
      <w:pPr>
        <w:jc w:val="center"/>
        <w:rPr>
          <w:b/>
          <w:bCs/>
        </w:rPr>
      </w:pPr>
      <w:r w:rsidRPr="00B86319">
        <w:rPr>
          <w:b/>
          <w:bCs/>
        </w:rPr>
        <w:t xml:space="preserve"> </w:t>
      </w:r>
      <w:r w:rsidRPr="00F771E4">
        <w:rPr>
          <w:b/>
          <w:bCs/>
        </w:rPr>
        <w:t>муниципального</w:t>
      </w:r>
      <w:r w:rsidRPr="00B86319">
        <w:rPr>
          <w:b/>
          <w:bCs/>
        </w:rPr>
        <w:t xml:space="preserve"> бюджета</w:t>
      </w:r>
    </w:p>
    <w:bookmarkEnd w:id="1"/>
    <w:p w14:paraId="1480363D" w14:textId="77777777" w:rsidR="006A20C4" w:rsidRPr="00B86319" w:rsidRDefault="006A20C4" w:rsidP="006A20C4">
      <w:pPr>
        <w:pStyle w:val="ConsPlusTitle"/>
        <w:spacing w:line="360" w:lineRule="auto"/>
        <w:jc w:val="center"/>
        <w:rPr>
          <w:bCs w:val="0"/>
          <w:sz w:val="28"/>
          <w:szCs w:val="28"/>
        </w:rPr>
      </w:pPr>
    </w:p>
    <w:p w14:paraId="15AD8FCA" w14:textId="77777777" w:rsidR="006A20C4" w:rsidRPr="001B1977" w:rsidRDefault="006A20C4" w:rsidP="006A20C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9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E71F2C1" w14:textId="77777777" w:rsidR="006A20C4" w:rsidRPr="001B1977" w:rsidRDefault="006A20C4" w:rsidP="006A20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A9CB2" w14:textId="77777777" w:rsidR="006A20C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D14">
        <w:rPr>
          <w:rFonts w:ascii="Times New Roman" w:hAnsi="Times New Roman" w:cs="Times New Roman"/>
          <w:sz w:val="28"/>
          <w:szCs w:val="28"/>
        </w:rPr>
        <w:t xml:space="preserve">Настоящий Порядок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(далее - Порядок) разработан в соответствии со </w:t>
      </w:r>
      <w:hyperlink r:id="rId7" w:history="1">
        <w:r w:rsidRPr="009F5D14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9F5D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F5D14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9F5D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</w:t>
      </w: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Калачеевского муниципального района Воронежской области</w:t>
      </w:r>
      <w:r w:rsidRPr="009F5D1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9F5D14">
        <w:rPr>
          <w:rFonts w:ascii="Times New Roman" w:hAnsi="Times New Roman" w:cs="Times New Roman"/>
          <w:sz w:val="28"/>
          <w:szCs w:val="28"/>
        </w:rPr>
        <w:t xml:space="preserve">) бюджетных и денежных обязательств получателей средств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 (далее - получатели бюджетных средств), и санкционирования </w:t>
      </w:r>
      <w:r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9F5D14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Pr="00F771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5D14">
        <w:rPr>
          <w:rFonts w:ascii="Times New Roman" w:hAnsi="Times New Roman" w:cs="Times New Roman"/>
          <w:sz w:val="28"/>
          <w:szCs w:val="28"/>
        </w:rPr>
        <w:t xml:space="preserve"> бюджета, лицевые счета которым открыты в </w:t>
      </w:r>
      <w:r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9F5D14">
        <w:rPr>
          <w:rFonts w:ascii="Times New Roman" w:hAnsi="Times New Roman" w:cs="Times New Roman"/>
          <w:sz w:val="28"/>
          <w:szCs w:val="28"/>
        </w:rPr>
        <w:t>.</w:t>
      </w:r>
    </w:p>
    <w:p w14:paraId="5EDA368C" w14:textId="77777777" w:rsidR="006A20C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D14">
        <w:rPr>
          <w:rFonts w:ascii="Times New Roman" w:hAnsi="Times New Roman" w:cs="Times New Roman"/>
          <w:sz w:val="28"/>
          <w:szCs w:val="28"/>
        </w:rPr>
        <w:t xml:space="preserve">Бюджетные и денежные обязательства учитываются на </w:t>
      </w:r>
      <w:r w:rsidRPr="009F5D14">
        <w:rPr>
          <w:rFonts w:ascii="Times New Roman" w:hAnsi="Times New Roman" w:cs="Times New Roman"/>
          <w:sz w:val="28"/>
          <w:szCs w:val="28"/>
        </w:rPr>
        <w:lastRenderedPageBreak/>
        <w:t xml:space="preserve">лицевых счетах получателей бюджетных средств, открытых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9F5D14">
        <w:rPr>
          <w:rFonts w:ascii="Times New Roman" w:hAnsi="Times New Roman" w:cs="Times New Roman"/>
          <w:sz w:val="28"/>
          <w:szCs w:val="28"/>
        </w:rPr>
        <w:t xml:space="preserve"> (далее - лицевой счет получателя бюджетных средств).</w:t>
      </w:r>
      <w:r w:rsidRPr="000D0A7E">
        <w:t xml:space="preserve"> </w:t>
      </w:r>
      <w:r w:rsidRPr="000D0A7E">
        <w:rPr>
          <w:rFonts w:ascii="Times New Roman" w:hAnsi="Times New Roman" w:cs="Times New Roman"/>
          <w:sz w:val="28"/>
          <w:szCs w:val="28"/>
        </w:rPr>
        <w:t>Учет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а также операций со средствами бюджета Калачеевского муниципального района, направленными на исполнение расходных обязательств Калачеевского муниципального района, в целях софинансирование которых предоставляются субсидии из федерального бюджета, осуществляется на лицевых счетах, открываемых в УФК по Воронежской области, на основании соглашения об осуществлении органами Федерального казначейства отдельных функций финансового органа субъекта Российской Федерации по исполнению бюджета субъекта Российской Федерации.</w:t>
      </w:r>
    </w:p>
    <w:p w14:paraId="746B898C" w14:textId="77777777" w:rsidR="006A20C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77777777" w:rsidR="006A20C4" w:rsidRPr="009F5D14" w:rsidRDefault="006A20C4" w:rsidP="006A20C4">
      <w:pPr>
        <w:pStyle w:val="ConsPlusNormal"/>
        <w:numPr>
          <w:ilvl w:val="1"/>
          <w:numId w:val="1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80E">
        <w:rPr>
          <w:rFonts w:ascii="Times New Roman" w:hAnsi="Times New Roman" w:cs="Times New Roman"/>
          <w:sz w:val="28"/>
          <w:szCs w:val="28"/>
        </w:rPr>
        <w:t>Все операции по исполнению муниципального бюджета выполняются в автоматизированной системе.</w:t>
      </w:r>
    </w:p>
    <w:p w14:paraId="32F9F945" w14:textId="77777777" w:rsidR="006A20C4" w:rsidRPr="00A36A84" w:rsidRDefault="006A20C4" w:rsidP="006A20C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DC9F63" w14:textId="77777777" w:rsidR="006A20C4" w:rsidRPr="00A36A84" w:rsidRDefault="006A20C4" w:rsidP="006A20C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Порядок у</w:t>
      </w:r>
      <w:r w:rsidRPr="00A36A84">
        <w:rPr>
          <w:rFonts w:ascii="Times New Roman" w:hAnsi="Times New Roman" w:cs="Times New Roman"/>
          <w:sz w:val="28"/>
          <w:szCs w:val="28"/>
        </w:rPr>
        <w:t>чет бюджетных обязательств и денежных</w:t>
      </w:r>
    </w:p>
    <w:p w14:paraId="3CDB7234" w14:textId="77777777" w:rsidR="006A20C4" w:rsidRPr="00A36A84" w:rsidRDefault="006A20C4" w:rsidP="006A20C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A84">
        <w:rPr>
          <w:rFonts w:ascii="Times New Roman" w:hAnsi="Times New Roman" w:cs="Times New Roman"/>
          <w:sz w:val="28"/>
          <w:szCs w:val="28"/>
        </w:rPr>
        <w:t>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 </w:t>
      </w:r>
    </w:p>
    <w:p w14:paraId="49B91B8B" w14:textId="77777777" w:rsidR="006A20C4" w:rsidRPr="00A36A84" w:rsidRDefault="006A20C4" w:rsidP="006A20C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2777D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2.1. Постановке на учет в Финансовый отдел подлежат только бюджетные обязательства, принятые получателями средств муниципального бюджета в соответствии с действующим законодательством.</w:t>
      </w:r>
    </w:p>
    <w:p w14:paraId="258EE801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2.2. Для постановки на учет принятых бюджетных обязательств получатель средств муниципального бюджета в </w:t>
      </w:r>
      <w:r w:rsidRPr="008B136B">
        <w:rPr>
          <w:rFonts w:ascii="Times New Roman" w:hAnsi="Times New Roman" w:cs="Times New Roman"/>
          <w:sz w:val="28"/>
          <w:szCs w:val="28"/>
        </w:rPr>
        <w:t>программном комплексе «Бюджет-Смарт»</w:t>
      </w:r>
      <w:r w:rsidRPr="00A36A84">
        <w:rPr>
          <w:rFonts w:ascii="Times New Roman" w:hAnsi="Times New Roman" w:cs="Times New Roman"/>
          <w:sz w:val="28"/>
          <w:szCs w:val="28"/>
        </w:rPr>
        <w:t xml:space="preserve">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2.4. Получатель средств муниципального бюджета подтверждает обязанность оплатить за счет средств муниципального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Финансовым отделом до главных распорядителей средств и получателей бюджетных средств муниципального бюджета в соответствии с действующим законодательством.</w:t>
      </w:r>
      <w:bookmarkStart w:id="3" w:name="P65"/>
      <w:bookmarkEnd w:id="3"/>
    </w:p>
    <w:p w14:paraId="5EE89D47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2.5. Для оплаты поставленных товаров, выполненных работ, оказанных услуг получателями средств муниципального бюджета должны быть подготовлены и представлены Финансовому отделу:</w:t>
      </w:r>
      <w:bookmarkStart w:id="4" w:name="P66"/>
      <w:bookmarkEnd w:id="4"/>
    </w:p>
    <w:p w14:paraId="1CE682BD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A3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A84">
        <w:rPr>
          <w:rFonts w:ascii="Times New Roman" w:hAnsi="Times New Roman" w:cs="Times New Roman"/>
          <w:sz w:val="28"/>
          <w:szCs w:val="28"/>
        </w:rPr>
        <w:t xml:space="preserve">ригиналы муниципальных контрактов (договоров) на поставку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>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подтверждающих возникновение денежных обязательств у получателя средств муниципального бюджета: счет, счет-фактура, квитанция, соглашение и (или) иные документы, установленные нормативными правовыми актами Российской Федерации и Калачеевского муниципального района;</w:t>
      </w:r>
      <w:bookmarkStart w:id="5" w:name="P68"/>
      <w:bookmarkEnd w:id="5"/>
    </w:p>
    <w:p w14:paraId="7547A7C4" w14:textId="33FD513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A36A84">
        <w:rPr>
          <w:rFonts w:ascii="Times New Roman" w:hAnsi="Times New Roman" w:cs="Times New Roman"/>
          <w:sz w:val="28"/>
          <w:szCs w:val="28"/>
        </w:rPr>
        <w:t>;</w:t>
      </w:r>
    </w:p>
    <w:p w14:paraId="58FBF9D8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Pr="00A3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расходных платежных документов</w:t>
      </w:r>
      <w:r w:rsidRPr="00A36A84">
        <w:rPr>
          <w:rFonts w:ascii="Times New Roman" w:hAnsi="Times New Roman" w:cs="Times New Roman"/>
          <w:sz w:val="28"/>
          <w:szCs w:val="28"/>
        </w:rPr>
        <w:t xml:space="preserve"> с копиями документов, служащие основанием платежа.</w:t>
      </w:r>
    </w:p>
    <w:p w14:paraId="55ACC62F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 Не требуется предоставление документов, указанных в </w:t>
      </w:r>
      <w:hyperlink w:anchor="P65" w:history="1">
        <w:r w:rsidRPr="00A36A8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следующих случаях:</w:t>
      </w:r>
    </w:p>
    <w:p w14:paraId="603BD66F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осуществлении в пользу граждан социальных выплат;</w:t>
      </w:r>
    </w:p>
    <w:p w14:paraId="729E4699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расчетах по оплате труда и начислениям на выплаты по оплате труда;</w:t>
      </w:r>
    </w:p>
    <w:p w14:paraId="3D075976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2.6.3.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84">
        <w:rPr>
          <w:rFonts w:ascii="Times New Roman" w:hAnsi="Times New Roman" w:cs="Times New Roman"/>
          <w:sz w:val="28"/>
          <w:szCs w:val="28"/>
        </w:rPr>
        <w:t>ри осуществлении расходов, связанных с обслуживанием муниципального долга.</w:t>
      </w:r>
      <w:bookmarkStart w:id="7" w:name="P76"/>
      <w:bookmarkEnd w:id="7"/>
    </w:p>
    <w:p w14:paraId="5DFFE3B3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2.7. Финансовый отдел контролирует документы, представленные главными распорядителями средств и получателями бюджетных средств муниципального бюджета на:</w:t>
      </w:r>
    </w:p>
    <w:p w14:paraId="3CCF3015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 правильность оформления;</w:t>
      </w:r>
    </w:p>
    <w:p w14:paraId="7374583D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A84">
        <w:rPr>
          <w:rFonts w:ascii="Times New Roman" w:hAnsi="Times New Roman" w:cs="Times New Roman"/>
          <w:sz w:val="28"/>
          <w:szCs w:val="28"/>
        </w:rPr>
        <w:t xml:space="preserve">оответствие Федеральному </w:t>
      </w:r>
      <w:hyperlink r:id="rId9" w:history="1">
        <w:r w:rsidRPr="00A36A8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6A84">
        <w:rPr>
          <w:rFonts w:ascii="Times New Roman" w:hAnsi="Times New Roman" w:cs="Times New Roman"/>
          <w:sz w:val="28"/>
          <w:szCs w:val="28"/>
        </w:rPr>
        <w:t>остоверность указанных реквизитов;</w:t>
      </w:r>
    </w:p>
    <w:p w14:paraId="6BCF6FFC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lastRenderedPageBreak/>
        <w:t xml:space="preserve">2.7.4.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36A84">
        <w:rPr>
          <w:rFonts w:ascii="Times New Roman" w:hAnsi="Times New Roman" w:cs="Times New Roman"/>
          <w:sz w:val="28"/>
          <w:szCs w:val="28"/>
        </w:rPr>
        <w:t>елевое использование бюджетных средств.</w:t>
      </w:r>
    </w:p>
    <w:p w14:paraId="10080A17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2.8. На основании прошедших контроль документов получатели средств муниципального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муниципального бюджета.</w:t>
      </w:r>
    </w:p>
    <w:p w14:paraId="1F77CB6E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наличие достаточного остатка лимитов бюджетных обязательств;</w:t>
      </w:r>
    </w:p>
    <w:p w14:paraId="5680947E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наличие неисполненного бюджетного обязательства.</w:t>
      </w:r>
      <w:bookmarkStart w:id="8" w:name="P87"/>
      <w:bookmarkEnd w:id="8"/>
    </w:p>
    <w:p w14:paraId="1DCD884E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2.10. Сформированные </w:t>
      </w:r>
      <w:r>
        <w:rPr>
          <w:rFonts w:ascii="Times New Roman" w:hAnsi="Times New Roman" w:cs="Times New Roman"/>
          <w:sz w:val="28"/>
          <w:szCs w:val="28"/>
        </w:rPr>
        <w:t>реестры</w:t>
      </w:r>
      <w:r w:rsidRPr="00A36A84">
        <w:rPr>
          <w:rFonts w:ascii="Times New Roman" w:hAnsi="Times New Roman" w:cs="Times New Roman"/>
          <w:sz w:val="28"/>
          <w:szCs w:val="28"/>
        </w:rPr>
        <w:t xml:space="preserve"> на перечисление средств передаются в Финансовый отдел в электронном виде с оригиналами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>подпунктами 2.5.1. – 2.5.</w:t>
      </w:r>
      <w:hyperlink w:anchor="P68" w:history="1">
        <w:r w:rsidRPr="00A36A84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A36A84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служащих основанием платежей.</w:t>
      </w:r>
      <w:bookmarkStart w:id="9" w:name="P88"/>
      <w:bookmarkEnd w:id="9"/>
    </w:p>
    <w:p w14:paraId="70F2ECB4" w14:textId="18217BE8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2.11. При предоставлении субсидий юридическим лицам, индивидуальным предпринимателям, физическим лицам - производителям товаров, работ, услуг в Финансовый отдел представляются документы, установленные в нормативном правовом акте Калачеевского муниципального района о порядке предоставления субсидий.</w:t>
      </w:r>
      <w:bookmarkStart w:id="10" w:name="P89"/>
      <w:bookmarkEnd w:id="10"/>
    </w:p>
    <w:p w14:paraId="326FA376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2.12. При предоставлении межбюджетных трансфертов в сектор по учету, отчетности и казначейскому исполнению представляются документы, установленные нормативным правовым актом Калачеевского муниципального района о порядке предоставления межбюджетных трансфертов.</w:t>
      </w:r>
    </w:p>
    <w:p w14:paraId="7FDEB942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 xml:space="preserve">2.13. При предоставлении бюджетных кредитов в сектор по учету, </w:t>
      </w:r>
      <w:r w:rsidRPr="00A36A84">
        <w:rPr>
          <w:rFonts w:ascii="Times New Roman" w:hAnsi="Times New Roman" w:cs="Times New Roman"/>
          <w:sz w:val="28"/>
          <w:szCs w:val="28"/>
        </w:rPr>
        <w:lastRenderedPageBreak/>
        <w:t>отчетности и казначейскому исполнению представляются документы, установленные нормативным правовым актом Калачеевским муниципальным районом о порядке предоставления бюджетных кредитов.</w:t>
      </w:r>
    </w:p>
    <w:p w14:paraId="1E761F8D" w14:textId="77777777" w:rsidR="006A20C4" w:rsidRPr="00A36A84" w:rsidRDefault="006A20C4" w:rsidP="006A20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52064" w14:textId="77777777" w:rsidR="006A20C4" w:rsidRDefault="006A20C4" w:rsidP="006A20C4">
      <w:pPr>
        <w:pStyle w:val="ConsPlusNormal"/>
        <w:numPr>
          <w:ilvl w:val="0"/>
          <w:numId w:val="2"/>
        </w:numPr>
        <w:suppressAutoHyphens w:val="0"/>
        <w:autoSpaceDN w:val="0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получателей</w:t>
      </w:r>
    </w:p>
    <w:p w14:paraId="3DD870B3" w14:textId="77777777" w:rsidR="006A20C4" w:rsidRPr="00A36A84" w:rsidRDefault="006A20C4" w:rsidP="006A20C4">
      <w:pPr>
        <w:pStyle w:val="ConsPlusNormal"/>
        <w:spacing w:line="360" w:lineRule="auto"/>
        <w:ind w:left="61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Default="006A20C4" w:rsidP="006A20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7E19E" w14:textId="77777777" w:rsidR="006A20C4" w:rsidRPr="00845253" w:rsidRDefault="006A20C4" w:rsidP="006A20C4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45253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бюджетных средств (администраторы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45253">
        <w:rPr>
          <w:rFonts w:ascii="Times New Roman" w:hAnsi="Times New Roman" w:cs="Times New Roman"/>
          <w:sz w:val="28"/>
          <w:szCs w:val="28"/>
        </w:rPr>
        <w:t xml:space="preserve"> бюджета) представляют </w:t>
      </w:r>
      <w:r>
        <w:rPr>
          <w:rFonts w:ascii="Times New Roman" w:hAnsi="Times New Roman" w:cs="Times New Roman"/>
          <w:sz w:val="28"/>
          <w:szCs w:val="28"/>
        </w:rPr>
        <w:t>в Финансовый отдел</w:t>
      </w:r>
      <w:r w:rsidRPr="00845253">
        <w:rPr>
          <w:rFonts w:ascii="Times New Roman" w:hAnsi="Times New Roman" w:cs="Times New Roman"/>
          <w:sz w:val="28"/>
          <w:szCs w:val="28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областного бюджета) и </w:t>
      </w:r>
      <w:r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845253">
        <w:rPr>
          <w:rFonts w:ascii="Times New Roman" w:hAnsi="Times New Roman" w:cs="Times New Roman"/>
          <w:sz w:val="28"/>
          <w:szCs w:val="28"/>
        </w:rPr>
        <w:t xml:space="preserve"> представляются в электронном виде.</w:t>
      </w:r>
    </w:p>
    <w:p w14:paraId="206743A4" w14:textId="77777777" w:rsidR="006A20C4" w:rsidRPr="00A36A84" w:rsidRDefault="006A20C4" w:rsidP="006A20C4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253">
        <w:rPr>
          <w:rFonts w:ascii="Times New Roman" w:hAnsi="Times New Roman" w:cs="Times New Roman"/>
          <w:sz w:val="28"/>
          <w:szCs w:val="28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845253">
        <w:rPr>
          <w:rFonts w:ascii="Times New Roman" w:hAnsi="Times New Roman" w:cs="Times New Roman"/>
          <w:sz w:val="28"/>
          <w:szCs w:val="28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77777777" w:rsidR="006A20C4" w:rsidRDefault="006A20C4" w:rsidP="006A20C4">
      <w:pPr>
        <w:pStyle w:val="ConsPlusNormal"/>
        <w:numPr>
          <w:ilvl w:val="1"/>
          <w:numId w:val="2"/>
        </w:numPr>
        <w:suppressAutoHyphens w:val="0"/>
        <w:autoSpaceDN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8"/>
      <w:bookmarkEnd w:id="11"/>
      <w:r w:rsidRPr="00A36A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Финансовом о</w:t>
      </w:r>
      <w:r w:rsidRPr="00A36A8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A84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соответствии с </w:t>
      </w:r>
      <w:hyperlink w:anchor="P87" w:history="1">
        <w:r w:rsidRPr="00A36A84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Порядка, проверяются на:</w:t>
      </w:r>
      <w:bookmarkStart w:id="12" w:name="P100"/>
      <w:bookmarkEnd w:id="12"/>
    </w:p>
    <w:p w14:paraId="2C99DAA5" w14:textId="77777777" w:rsidR="006A20C4" w:rsidRPr="00A36A84" w:rsidRDefault="006A20C4" w:rsidP="006A20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Pr="00190522">
        <w:rPr>
          <w:rFonts w:ascii="Times New Roman" w:hAnsi="Times New Roman" w:cs="Times New Roman"/>
          <w:sz w:val="28"/>
          <w:szCs w:val="28"/>
        </w:rPr>
        <w:t xml:space="preserve">наименования получателя бюджетных средств и номера соответствующего лицевого счета, открытого получателю бюджетных средств в </w:t>
      </w:r>
      <w:r>
        <w:rPr>
          <w:rFonts w:ascii="Times New Roman" w:hAnsi="Times New Roman" w:cs="Times New Roman"/>
          <w:sz w:val="28"/>
          <w:szCs w:val="28"/>
        </w:rPr>
        <w:t>Финансовом отделе</w:t>
      </w:r>
      <w:r w:rsidRPr="00190522">
        <w:rPr>
          <w:rFonts w:ascii="Times New Roman" w:hAnsi="Times New Roman" w:cs="Times New Roman"/>
          <w:sz w:val="28"/>
          <w:szCs w:val="28"/>
        </w:rPr>
        <w:t>;</w:t>
      </w:r>
    </w:p>
    <w:p w14:paraId="2565B72C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 w:rsidRPr="00174317">
        <w:rPr>
          <w:rFonts w:ascii="Times New Roman" w:hAnsi="Times New Roman" w:cs="Times New Roman"/>
          <w:sz w:val="28"/>
          <w:szCs w:val="28"/>
        </w:rPr>
        <w:t xml:space="preserve">коды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174317">
        <w:rPr>
          <w:rFonts w:ascii="Times New Roman" w:hAnsi="Times New Roman" w:cs="Times New Roman"/>
          <w:sz w:val="28"/>
          <w:szCs w:val="28"/>
        </w:rPr>
        <w:t>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1"/>
      <w:bookmarkEnd w:id="13"/>
      <w:r w:rsidRPr="00A36A84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 w:rsidRPr="00FF0383">
        <w:rPr>
          <w:rFonts w:ascii="Times New Roman" w:hAnsi="Times New Roman" w:cs="Times New Roman"/>
          <w:sz w:val="28"/>
          <w:szCs w:val="28"/>
        </w:rPr>
        <w:t>непревышение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6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6A84">
        <w:rPr>
          <w:rFonts w:ascii="Times New Roman" w:hAnsi="Times New Roman" w:cs="Times New Roman"/>
          <w:sz w:val="28"/>
          <w:szCs w:val="28"/>
        </w:rPr>
        <w:t>аличие неисполненного бюджетного обязательства (в автоматическом режиме);</w:t>
      </w:r>
    </w:p>
    <w:p w14:paraId="6B7A3206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FF0383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4"/>
      <w:bookmarkEnd w:id="14"/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 правильность оформления документов, служащих основанием платежей;</w:t>
      </w:r>
    </w:p>
    <w:p w14:paraId="638F7ABB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A84">
        <w:rPr>
          <w:rFonts w:ascii="Times New Roman" w:hAnsi="Times New Roman" w:cs="Times New Roman"/>
          <w:sz w:val="28"/>
          <w:szCs w:val="28"/>
        </w:rPr>
        <w:t>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14:paraId="126446AE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6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6A84">
        <w:rPr>
          <w:rFonts w:ascii="Times New Roman" w:hAnsi="Times New Roman" w:cs="Times New Roman"/>
          <w:sz w:val="28"/>
          <w:szCs w:val="28"/>
        </w:rPr>
        <w:t>аличие информации о заключенном контракте (его изменениях).</w:t>
      </w:r>
    </w:p>
    <w:p w14:paraId="2BF84685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766A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766AB">
        <w:rPr>
          <w:rFonts w:ascii="Times New Roman" w:hAnsi="Times New Roman" w:cs="Times New Roman"/>
          <w:sz w:val="28"/>
          <w:szCs w:val="28"/>
        </w:rPr>
        <w:t xml:space="preserve"> бюджета осуществляет доведение предельных объемов финансирования на лицевые счета, открытые в УФК по Воронежской области, путем формирования </w:t>
      </w:r>
      <w:r w:rsidRPr="005766AB">
        <w:rPr>
          <w:rFonts w:ascii="Times New Roman" w:hAnsi="Times New Roman" w:cs="Times New Roman"/>
          <w:sz w:val="28"/>
          <w:szCs w:val="28"/>
        </w:rPr>
        <w:lastRenderedPageBreak/>
        <w:t>расходных расписаний или реестра расходных расписаний по формам, установленным приложениями №№ 2, 3 к Порядку доведения бюджетных ассигнований, лимитов бюджетных обязательств при организаций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уровня, утвержденному Приказом Минфина России от 30.09.2008 № 104н, в электронном виде в программном комплексе «Бюджет-Смарт».</w:t>
      </w:r>
    </w:p>
    <w:p w14:paraId="6EB636D4" w14:textId="77777777" w:rsidR="006A20C4" w:rsidRPr="00174317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74317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174317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174317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>2) непревышение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77777777" w:rsidR="006A20C4" w:rsidRPr="00174317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17431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платежного документа по следующим направлениям:</w:t>
      </w:r>
    </w:p>
    <w:p w14:paraId="15CE9992" w14:textId="77777777" w:rsidR="006A20C4" w:rsidRPr="00174317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 xml:space="preserve">1) соответствие указанного в платежном документе кода классификации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4317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317">
        <w:rPr>
          <w:rFonts w:ascii="Times New Roman" w:hAnsi="Times New Roman" w:cs="Times New Roman"/>
          <w:sz w:val="28"/>
          <w:szCs w:val="28"/>
        </w:rPr>
        <w:t xml:space="preserve">2) непревышение сумм, указанных в платежном документе, остаткам </w:t>
      </w:r>
      <w:r w:rsidRPr="00174317">
        <w:rPr>
          <w:rFonts w:ascii="Times New Roman" w:hAnsi="Times New Roman" w:cs="Times New Roman"/>
          <w:sz w:val="28"/>
          <w:szCs w:val="28"/>
        </w:rPr>
        <w:lastRenderedPageBreak/>
        <w:t>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6A84">
        <w:rPr>
          <w:rFonts w:ascii="Times New Roman" w:hAnsi="Times New Roman" w:cs="Times New Roman"/>
          <w:sz w:val="28"/>
          <w:szCs w:val="28"/>
        </w:rPr>
        <w:t>. Проверка и исполнение платежных документов, представленных получателям средств муниципального бюджета осуществляется в течение 5 рабочих дней со дня представления документов в электронном виде.</w:t>
      </w:r>
    </w:p>
    <w:p w14:paraId="7FD2B7CA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При представлении документов с 9.00 до 15.00 днем их приема считается текущий день представления документов получателям средств муниципального бюджета.</w:t>
      </w:r>
    </w:p>
    <w:p w14:paraId="51E1B81E" w14:textId="77777777" w:rsidR="006A20C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Электронный платежный документ может не отклоняться в течение трех рабочих дней в случае необходимости доработки документов получателем средств муниципального бюджета.</w:t>
      </w:r>
      <w:bookmarkStart w:id="16" w:name="P113"/>
      <w:bookmarkEnd w:id="16"/>
    </w:p>
    <w:p w14:paraId="5B613AED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расписания исполняются не позднее одного рабочего дня, следующего за днем принятия.</w:t>
      </w:r>
    </w:p>
    <w:p w14:paraId="3C1E82BF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A84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A36A84">
        <w:rPr>
          <w:rFonts w:ascii="Times New Roman" w:hAnsi="Times New Roman" w:cs="Times New Roman"/>
          <w:sz w:val="28"/>
          <w:szCs w:val="28"/>
        </w:rPr>
        <w:t>превышения суммы платежного документа над остатком лимитов бюджетных обязательств;</w:t>
      </w:r>
    </w:p>
    <w:p w14:paraId="557872DE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Pr="00A36A84">
        <w:rPr>
          <w:rFonts w:ascii="Times New Roman" w:hAnsi="Times New Roman" w:cs="Times New Roman"/>
          <w:sz w:val="28"/>
          <w:szCs w:val="28"/>
        </w:rPr>
        <w:t xml:space="preserve">отсутствия или неправильного оформления документов, предусмотренных </w:t>
      </w:r>
      <w:hyperlink w:anchor="P87" w:history="1">
        <w:r w:rsidRPr="00A36A84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9EA6B40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Pr="00A36A84">
        <w:rPr>
          <w:rFonts w:ascii="Times New Roman" w:hAnsi="Times New Roman" w:cs="Times New Roman"/>
          <w:sz w:val="28"/>
          <w:szCs w:val="28"/>
        </w:rPr>
        <w:t>отсутствия в поле "Назначение платежа" платежного документа ссылки на документы, служащие основанием платежа;</w:t>
      </w:r>
    </w:p>
    <w:p w14:paraId="61216FB5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Pr="00A36A84">
        <w:rPr>
          <w:rFonts w:ascii="Times New Roman" w:hAnsi="Times New Roman" w:cs="Times New Roman"/>
          <w:sz w:val="28"/>
          <w:szCs w:val="28"/>
        </w:rPr>
        <w:t>неправильного указания в платежном документе реквизитов получателя средств муниципального бюджета;</w:t>
      </w:r>
    </w:p>
    <w:p w14:paraId="5AC75D73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Pr="00A36A84">
        <w:rPr>
          <w:rFonts w:ascii="Times New Roman" w:hAnsi="Times New Roman" w:cs="Times New Roman"/>
          <w:sz w:val="28"/>
          <w:szCs w:val="28"/>
        </w:rPr>
        <w:t>превышения суммы платежного поручения над остатком неисполненного бюджетного обязательства;</w:t>
      </w:r>
    </w:p>
    <w:p w14:paraId="2D58F7CB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3.7.7.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3.7.8. </w:t>
      </w:r>
      <w:r w:rsidRPr="00A36A84">
        <w:rPr>
          <w:rFonts w:ascii="Times New Roman" w:hAnsi="Times New Roman" w:cs="Times New Roman"/>
          <w:sz w:val="28"/>
          <w:szCs w:val="28"/>
        </w:rPr>
        <w:t>несоответствия подписей и оттиска печати образцам, имеющимся в карточке с образцами подписей и оттиска печати получателя средств муниципального бюджета;</w:t>
      </w:r>
    </w:p>
    <w:p w14:paraId="7742F830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3.7.9. </w:t>
      </w:r>
      <w:r w:rsidRPr="00A36A84">
        <w:rPr>
          <w:rFonts w:ascii="Times New Roman" w:hAnsi="Times New Roman" w:cs="Times New Roman"/>
          <w:sz w:val="28"/>
          <w:szCs w:val="28"/>
        </w:rPr>
        <w:t xml:space="preserve">приостановления операций на лицевых счетах получателей средств муниципального бюджета в случаях, установленных Бюджетным </w:t>
      </w:r>
      <w:hyperlink r:id="rId10" w:history="1">
        <w:r w:rsidRPr="00A36A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6A8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F3848D0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6A84">
        <w:rPr>
          <w:rFonts w:ascii="Times New Roman" w:hAnsi="Times New Roman" w:cs="Times New Roman"/>
          <w:sz w:val="28"/>
          <w:szCs w:val="28"/>
        </w:rPr>
        <w:t>. Документы, не принятые к исполнению, возвращаются получателю средств муниципального бюджета с отражением причины возврата в автоматизированной системе и при необходимости с сопроводительным письмом.</w:t>
      </w:r>
    </w:p>
    <w:p w14:paraId="0D4E4BAD" w14:textId="77777777" w:rsidR="006A20C4" w:rsidRPr="00A36A84" w:rsidRDefault="006A20C4" w:rsidP="006A2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A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6A84">
        <w:rPr>
          <w:rFonts w:ascii="Times New Roman" w:hAnsi="Times New Roman" w:cs="Times New Roman"/>
          <w:sz w:val="28"/>
          <w:szCs w:val="28"/>
        </w:rPr>
        <w:t>. Сектора Финансового отдела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муниципального района, согласно сводной бюджетной росписи муниципального бюджета и кассового плана исполнения муниципального бюджета и передают в сектор по учету, отчетности и казначейскому исполнению для оплаты денежных обязательств.</w:t>
      </w:r>
    </w:p>
    <w:p w14:paraId="0FB9E5D8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10</w:t>
      </w:r>
      <w:r w:rsidRPr="00A36A84">
        <w:rPr>
          <w:b w:val="0"/>
          <w:sz w:val="28"/>
          <w:szCs w:val="28"/>
        </w:rPr>
        <w:t>. Сектор по учету, отчетности и казначейскому исполнению оформляет заявку на  перечисление принятых к исполнению бюджетных обязательств, межбюджетных трансфертов бюджетам поселений, оплату расходов, возникающих в рамках бюджетных полномочий муниципального района, согласно сводной бюджетной росписи муниципального бюджета и кассового плана исполнения муниципального бюджета, подписывает лицами имеющими право подписи и передает на утверждение Главе администрации.</w:t>
      </w:r>
    </w:p>
    <w:p w14:paraId="69B35992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11</w:t>
      </w:r>
      <w:r w:rsidRPr="00A36A84">
        <w:rPr>
          <w:b w:val="0"/>
          <w:sz w:val="28"/>
          <w:szCs w:val="28"/>
        </w:rPr>
        <w:t xml:space="preserve">. Платежные документы, принятые к исполнению, включаются в реестры расходных платежных документов, формируемые специалистами </w:t>
      </w:r>
      <w:r w:rsidRPr="00A36A84">
        <w:rPr>
          <w:b w:val="0"/>
          <w:sz w:val="28"/>
          <w:szCs w:val="28"/>
        </w:rPr>
        <w:lastRenderedPageBreak/>
        <w:t>сектора по учету, отчетности и казначейскому исполнению в автоматизированной системе. Реестрам расходных платежных документов присваиваются уникальные номера.</w:t>
      </w:r>
    </w:p>
    <w:p w14:paraId="20802888" w14:textId="7727A6C4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Реестры расходных платежных документов распечатываются специалистами сектора по учету, отчетности и казначейскому исполнению в одном экземпляре, подписываются руководителем финансового отдела и лицами</w:t>
      </w:r>
      <w:r>
        <w:rPr>
          <w:b w:val="0"/>
          <w:sz w:val="28"/>
          <w:szCs w:val="28"/>
        </w:rPr>
        <w:t xml:space="preserve"> </w:t>
      </w:r>
      <w:r w:rsidRPr="00A36A84">
        <w:rPr>
          <w:b w:val="0"/>
          <w:sz w:val="28"/>
          <w:szCs w:val="28"/>
        </w:rPr>
        <w:t>имеющими право подписи. По разрешительной надписи руководителя Финансового отдела уполномоченный специалист сектора по учету, отчетности и казначейскому исполнению 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Электронные платежные поручения формируются в автоматизированной системе.</w:t>
      </w:r>
    </w:p>
    <w:p w14:paraId="5C773790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3.12. </w:t>
      </w:r>
      <w:r w:rsidRPr="00E178A8">
        <w:rPr>
          <w:b w:val="0"/>
          <w:sz w:val="28"/>
          <w:szCs w:val="28"/>
        </w:rPr>
        <w:t xml:space="preserve">Расходные расписания формируются в реестры расходных расписаний, подписываются </w:t>
      </w:r>
      <w:r>
        <w:rPr>
          <w:b w:val="0"/>
          <w:sz w:val="28"/>
          <w:szCs w:val="28"/>
        </w:rPr>
        <w:t>руководителем финансового отдела и ответственным исполнителем</w:t>
      </w:r>
      <w:r w:rsidRPr="00E178A8">
        <w:rPr>
          <w:b w:val="0"/>
          <w:sz w:val="28"/>
          <w:szCs w:val="28"/>
        </w:rPr>
        <w:t xml:space="preserve"> и передаются в Управление Федерального казначейства по Воронежской области для казначейского исполнения.</w:t>
      </w:r>
    </w:p>
    <w:p w14:paraId="649B65DA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3</w:t>
      </w:r>
      <w:r w:rsidRPr="00A36A84">
        <w:rPr>
          <w:b w:val="0"/>
          <w:sz w:val="28"/>
          <w:szCs w:val="28"/>
        </w:rPr>
        <w:t xml:space="preserve">. Электронный обмен с </w:t>
      </w:r>
      <w:r>
        <w:rPr>
          <w:b w:val="0"/>
          <w:sz w:val="28"/>
          <w:szCs w:val="28"/>
        </w:rPr>
        <w:t>органом Федерального казначейства</w:t>
      </w:r>
      <w:r w:rsidRPr="00A36A84">
        <w:rPr>
          <w:b w:val="0"/>
          <w:sz w:val="28"/>
          <w:szCs w:val="28"/>
        </w:rPr>
        <w:t xml:space="preserve">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Финансовым отделом при кассовом обслуживании исполнения бюджета Калачеевского муниципального района.</w:t>
      </w:r>
    </w:p>
    <w:p w14:paraId="389F5488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4</w:t>
      </w:r>
      <w:r w:rsidRPr="00A36A84">
        <w:rPr>
          <w:b w:val="0"/>
          <w:sz w:val="28"/>
          <w:szCs w:val="28"/>
        </w:rPr>
        <w:t xml:space="preserve">. После отправки в </w:t>
      </w:r>
      <w:r>
        <w:rPr>
          <w:b w:val="0"/>
          <w:sz w:val="28"/>
          <w:szCs w:val="28"/>
        </w:rPr>
        <w:t>орган Федерального казначейства</w:t>
      </w:r>
      <w:r w:rsidRPr="00A36A84">
        <w:rPr>
          <w:b w:val="0"/>
          <w:sz w:val="28"/>
          <w:szCs w:val="28"/>
        </w:rPr>
        <w:t xml:space="preserve"> платежных поручений, входящих в состав реестра расходных платежных документов хранится в финансовом отделе.</w:t>
      </w:r>
    </w:p>
    <w:p w14:paraId="537AB44E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5</w:t>
      </w:r>
      <w:r w:rsidRPr="00A36A84">
        <w:rPr>
          <w:b w:val="0"/>
          <w:sz w:val="28"/>
          <w:szCs w:val="28"/>
        </w:rPr>
        <w:t xml:space="preserve">. Получатели средств муниципального бюджета через автоматизированные удаленные рабочие места получают оперативную </w:t>
      </w:r>
      <w:r w:rsidRPr="00A36A84">
        <w:rPr>
          <w:b w:val="0"/>
          <w:sz w:val="28"/>
          <w:szCs w:val="28"/>
        </w:rPr>
        <w:lastRenderedPageBreak/>
        <w:t>информацию о результатах рассмотрения представленных ими документов.</w:t>
      </w:r>
    </w:p>
    <w:p w14:paraId="5221F642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bookmarkStart w:id="17" w:name="_GoBack"/>
      <w:bookmarkEnd w:id="17"/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6</w:t>
      </w:r>
      <w:r w:rsidRPr="00A36A84">
        <w:rPr>
          <w:b w:val="0"/>
          <w:sz w:val="28"/>
          <w:szCs w:val="28"/>
        </w:rPr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</w:t>
      </w:r>
      <w:r>
        <w:rPr>
          <w:b w:val="0"/>
          <w:sz w:val="28"/>
          <w:szCs w:val="28"/>
        </w:rPr>
        <w:t>казначейского счета</w:t>
      </w:r>
      <w:r w:rsidRPr="00A36A84">
        <w:rPr>
          <w:b w:val="0"/>
          <w:sz w:val="28"/>
          <w:szCs w:val="28"/>
        </w:rPr>
        <w:t>.</w:t>
      </w:r>
    </w:p>
    <w:p w14:paraId="7BF11DFC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</w:t>
      </w:r>
      <w:r>
        <w:rPr>
          <w:b w:val="0"/>
          <w:sz w:val="28"/>
          <w:szCs w:val="28"/>
        </w:rPr>
        <w:t>7</w:t>
      </w:r>
      <w:r w:rsidRPr="00A36A84">
        <w:rPr>
          <w:b w:val="0"/>
          <w:sz w:val="28"/>
          <w:szCs w:val="28"/>
        </w:rPr>
        <w:t>. Информация о проведенных операциях получателей средств муниципального бюджета автоматически отражается на их лицевых счетах.</w:t>
      </w:r>
    </w:p>
    <w:p w14:paraId="6C184ED8" w14:textId="77777777" w:rsidR="006A20C4" w:rsidRPr="00A36A84" w:rsidRDefault="006A20C4" w:rsidP="006A20C4">
      <w:pPr>
        <w:pStyle w:val="ConsPlusTitle"/>
        <w:widowControl/>
        <w:spacing w:line="360" w:lineRule="auto"/>
        <w:ind w:firstLine="680"/>
        <w:jc w:val="both"/>
        <w:rPr>
          <w:b w:val="0"/>
          <w:sz w:val="28"/>
          <w:szCs w:val="28"/>
        </w:rPr>
      </w:pPr>
      <w:r w:rsidRPr="00A36A84">
        <w:rPr>
          <w:b w:val="0"/>
          <w:sz w:val="28"/>
          <w:szCs w:val="28"/>
        </w:rPr>
        <w:t>3.15. Получение выписок из лицевых счетов осуществляется получателями средств муниципального бюджета самостоятельно через удаленные рабочие места.</w:t>
      </w:r>
    </w:p>
    <w:p w14:paraId="7B95AFDF" w14:textId="77777777" w:rsidR="006A20C4" w:rsidRPr="00A36A84" w:rsidRDefault="006A20C4" w:rsidP="006A20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90482" w14:textId="77777777" w:rsidR="006A20C4" w:rsidRPr="00A36A84" w:rsidRDefault="006A20C4" w:rsidP="006A20C4">
      <w:pPr>
        <w:pStyle w:val="ConsPlusNormal"/>
        <w:jc w:val="both"/>
      </w:pPr>
    </w:p>
    <w:p w14:paraId="7B7ECADC" w14:textId="77777777" w:rsidR="006A20C4" w:rsidRPr="00A36A84" w:rsidRDefault="006A20C4" w:rsidP="006A20C4">
      <w:pPr>
        <w:spacing w:line="276" w:lineRule="auto"/>
      </w:pPr>
    </w:p>
    <w:p w14:paraId="2C32664D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248B6C1E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13BF9411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37A0097F" w14:textId="77777777" w:rsidR="000E1425" w:rsidRPr="001022A8" w:rsidRDefault="000E1425" w:rsidP="007910AC">
      <w:pPr>
        <w:spacing w:line="60" w:lineRule="atLeast"/>
        <w:contextualSpacing/>
        <w:rPr>
          <w:bCs/>
          <w:sz w:val="26"/>
          <w:szCs w:val="26"/>
        </w:rPr>
      </w:pPr>
    </w:p>
    <w:p w14:paraId="11992541" w14:textId="77777777" w:rsidR="007910AC" w:rsidRPr="001022A8" w:rsidRDefault="007910AC" w:rsidP="007910AC">
      <w:pPr>
        <w:rPr>
          <w:sz w:val="26"/>
          <w:szCs w:val="26"/>
        </w:rPr>
      </w:pPr>
    </w:p>
    <w:p w14:paraId="3B36F978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470D35AD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60D119D1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50D85D50" w14:textId="77777777" w:rsidR="007910AC" w:rsidRPr="001022A8" w:rsidRDefault="007910AC" w:rsidP="007910AC">
      <w:pPr>
        <w:ind w:left="5040"/>
        <w:rPr>
          <w:b/>
          <w:sz w:val="26"/>
          <w:szCs w:val="26"/>
        </w:rPr>
      </w:pPr>
    </w:p>
    <w:p w14:paraId="17809F9B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3C77B31C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571EFCAE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5AD0924D" w14:textId="77777777" w:rsidR="007910AC" w:rsidRPr="001022A8" w:rsidRDefault="007910AC" w:rsidP="007910AC">
      <w:pPr>
        <w:jc w:val="both"/>
        <w:rPr>
          <w:sz w:val="26"/>
          <w:szCs w:val="26"/>
        </w:rPr>
      </w:pPr>
    </w:p>
    <w:p w14:paraId="0E896DD1" w14:textId="77777777" w:rsidR="00FA421B" w:rsidRPr="001022A8" w:rsidRDefault="00FA421B">
      <w:pPr>
        <w:rPr>
          <w:sz w:val="26"/>
          <w:szCs w:val="26"/>
        </w:rPr>
      </w:pPr>
    </w:p>
    <w:sectPr w:rsidR="00FA421B" w:rsidRPr="001022A8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F4A8E"/>
    <w:rsid w:val="001F5D6A"/>
    <w:rsid w:val="00201E99"/>
    <w:rsid w:val="003837B9"/>
    <w:rsid w:val="00387790"/>
    <w:rsid w:val="003973EA"/>
    <w:rsid w:val="00605DE6"/>
    <w:rsid w:val="00620F84"/>
    <w:rsid w:val="006A20C4"/>
    <w:rsid w:val="006C0135"/>
    <w:rsid w:val="00702279"/>
    <w:rsid w:val="00714DD4"/>
    <w:rsid w:val="007910AC"/>
    <w:rsid w:val="007D50DF"/>
    <w:rsid w:val="00831390"/>
    <w:rsid w:val="00852275"/>
    <w:rsid w:val="009114E6"/>
    <w:rsid w:val="00AE5D6D"/>
    <w:rsid w:val="00AE7CA0"/>
    <w:rsid w:val="00B37E8A"/>
    <w:rsid w:val="00BB0F18"/>
    <w:rsid w:val="00BB69BF"/>
    <w:rsid w:val="00BE7CDB"/>
    <w:rsid w:val="00C01942"/>
    <w:rsid w:val="00D32C30"/>
    <w:rsid w:val="00D86754"/>
    <w:rsid w:val="00DF3F29"/>
    <w:rsid w:val="00E11439"/>
    <w:rsid w:val="00E5427F"/>
    <w:rsid w:val="00E66CFF"/>
    <w:rsid w:val="00F03816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3054541C-3DCA-48B2-BE6F-FA69418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5611-5D47-4087-927B-10173E2A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19</cp:revision>
  <cp:lastPrinted>2018-02-21T07:59:00Z</cp:lastPrinted>
  <dcterms:created xsi:type="dcterms:W3CDTF">2018-03-21T05:52:00Z</dcterms:created>
  <dcterms:modified xsi:type="dcterms:W3CDTF">2020-12-18T05:24:00Z</dcterms:modified>
</cp:coreProperties>
</file>