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F6" w:rsidRPr="00355D2F" w:rsidRDefault="00576F60" w:rsidP="00CA181B">
      <w:pPr>
        <w:ind w:left="-567"/>
      </w:pPr>
      <w:r w:rsidRPr="00355D2F">
        <w:object w:dxaOrig="9355" w:dyaOrig="14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708.75pt" o:ole="">
            <v:imagedata r:id="rId4" o:title=""/>
          </v:shape>
          <o:OLEObject Type="Embed" ProgID="Word.Document.12" ShapeID="_x0000_i1025" DrawAspect="Content" ObjectID="_1763273156" r:id="rId5">
            <o:FieldCodes>\s</o:FieldCodes>
          </o:OLEObject>
        </w:object>
      </w:r>
    </w:p>
    <w:p w:rsidR="00477EDE" w:rsidRDefault="00477EDE" w:rsidP="005E73FA">
      <w:pPr>
        <w:pStyle w:val="a3"/>
        <w:jc w:val="both"/>
        <w:rPr>
          <w:sz w:val="28"/>
          <w:szCs w:val="28"/>
        </w:rPr>
      </w:pPr>
    </w:p>
    <w:p w:rsidR="00477EDE" w:rsidRPr="007D6135" w:rsidRDefault="00477EDE" w:rsidP="00477EDE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      В 202</w:t>
      </w:r>
      <w:r>
        <w:rPr>
          <w:sz w:val="28"/>
          <w:szCs w:val="28"/>
        </w:rPr>
        <w:t>2</w:t>
      </w:r>
      <w:r w:rsidRPr="000A4483">
        <w:rPr>
          <w:sz w:val="28"/>
          <w:szCs w:val="28"/>
        </w:rPr>
        <w:t xml:space="preserve"> </w:t>
      </w:r>
      <w:proofErr w:type="gramStart"/>
      <w:r w:rsidRPr="000A4483">
        <w:rPr>
          <w:sz w:val="28"/>
          <w:szCs w:val="28"/>
        </w:rPr>
        <w:t xml:space="preserve">году </w:t>
      </w:r>
      <w:r w:rsidR="00EC49FD">
        <w:rPr>
          <w:sz w:val="28"/>
          <w:szCs w:val="28"/>
        </w:rPr>
        <w:t xml:space="preserve"> проведено</w:t>
      </w:r>
      <w:proofErr w:type="gramEnd"/>
      <w:r w:rsidR="00EC49FD">
        <w:rPr>
          <w:sz w:val="28"/>
          <w:szCs w:val="28"/>
        </w:rPr>
        <w:t xml:space="preserve"> 10 контрольных мероприятий, </w:t>
      </w:r>
      <w:r w:rsidRPr="007D6135">
        <w:rPr>
          <w:sz w:val="28"/>
          <w:szCs w:val="28"/>
        </w:rPr>
        <w:t>проверено 10 объектов контроля, из них:</w:t>
      </w:r>
    </w:p>
    <w:p w:rsidR="00477EDE" w:rsidRDefault="00477EDE" w:rsidP="00477EDE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два образовательных учреждения: МБОУ </w:t>
      </w:r>
      <w:proofErr w:type="spellStart"/>
      <w:r>
        <w:rPr>
          <w:sz w:val="28"/>
          <w:szCs w:val="28"/>
        </w:rPr>
        <w:t>Калачеевская</w:t>
      </w:r>
      <w:proofErr w:type="spellEnd"/>
      <w:r>
        <w:rPr>
          <w:sz w:val="28"/>
          <w:szCs w:val="28"/>
        </w:rPr>
        <w:t xml:space="preserve"> СОШ </w:t>
      </w:r>
      <w:proofErr w:type="gramStart"/>
      <w:r>
        <w:rPr>
          <w:sz w:val="28"/>
          <w:szCs w:val="28"/>
        </w:rPr>
        <w:t>№</w:t>
      </w:r>
      <w:r w:rsidRPr="000A4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им.</w:t>
      </w:r>
      <w:proofErr w:type="gramEnd"/>
      <w:r>
        <w:rPr>
          <w:sz w:val="28"/>
          <w:szCs w:val="28"/>
        </w:rPr>
        <w:t xml:space="preserve"> С.А. Мостового и МКОУ </w:t>
      </w:r>
      <w:proofErr w:type="spellStart"/>
      <w:r>
        <w:rPr>
          <w:sz w:val="28"/>
          <w:szCs w:val="28"/>
        </w:rPr>
        <w:t>Краснобратская</w:t>
      </w:r>
      <w:proofErr w:type="spellEnd"/>
      <w:r>
        <w:rPr>
          <w:sz w:val="28"/>
          <w:szCs w:val="28"/>
        </w:rPr>
        <w:t xml:space="preserve"> ООШ,</w:t>
      </w:r>
    </w:p>
    <w:p w:rsidR="00477EDE" w:rsidRDefault="00477EDE" w:rsidP="00477EDE">
      <w:pPr>
        <w:pStyle w:val="a3"/>
        <w:jc w:val="both"/>
        <w:rPr>
          <w:sz w:val="28"/>
          <w:szCs w:val="28"/>
        </w:rPr>
      </w:pPr>
      <w:r w:rsidRPr="000A4483">
        <w:rPr>
          <w:sz w:val="28"/>
          <w:szCs w:val="28"/>
        </w:rPr>
        <w:t>-  администраци</w:t>
      </w:r>
      <w:r>
        <w:rPr>
          <w:sz w:val="28"/>
          <w:szCs w:val="28"/>
        </w:rPr>
        <w:t>и</w:t>
      </w:r>
      <w:r w:rsidRPr="000A4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Подгоренского, </w:t>
      </w:r>
      <w:proofErr w:type="spellStart"/>
      <w:r>
        <w:rPr>
          <w:sz w:val="28"/>
          <w:szCs w:val="28"/>
        </w:rPr>
        <w:t>Новокриушанского</w:t>
      </w:r>
      <w:proofErr w:type="spellEnd"/>
      <w:r>
        <w:rPr>
          <w:sz w:val="28"/>
          <w:szCs w:val="28"/>
        </w:rPr>
        <w:t xml:space="preserve"> и Семеновского сельских поселений.</w:t>
      </w:r>
    </w:p>
    <w:p w:rsidR="00EC49FD" w:rsidRDefault="00EC49FD" w:rsidP="00477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Кроме того, КСП 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  муниципального  района   в  2022году участвовала в совместной проверке с КСП Воронежской области по вопросам обоснованности,</w:t>
      </w:r>
      <w:r w:rsidR="00A85144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выделенных в 2021году на создание материально-технической базы для реализации основных и дополнительных общеобразовательных программ</w:t>
      </w:r>
      <w:r w:rsidR="00A85144">
        <w:rPr>
          <w:sz w:val="28"/>
          <w:szCs w:val="28"/>
        </w:rPr>
        <w:t xml:space="preserve"> цифрового и гуманитарного профилей в образовательных организациях в рамках реализации регионального проекта «Современная школа», входящего в состав государственной программы Воронежской области «Развитие образования» в общеобразовательных организациях, расположенных в сельской местности и малых городах.</w:t>
      </w:r>
    </w:p>
    <w:p w:rsidR="00A85144" w:rsidRDefault="00A85144" w:rsidP="00477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итогам проведенных контрольных мероприятий Контрольно-счетной палатой направлены представления для принятия мер по устранению выявленных в ходе проверок нарушений и недостатков</w:t>
      </w:r>
      <w:r w:rsidR="008D3598">
        <w:rPr>
          <w:sz w:val="28"/>
          <w:szCs w:val="28"/>
        </w:rPr>
        <w:t>.</w:t>
      </w:r>
    </w:p>
    <w:p w:rsidR="008D3598" w:rsidRDefault="008D3598" w:rsidP="00477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Следует отметить</w:t>
      </w:r>
      <w:r w:rsidR="00266F97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проверяемыми организациями принимались все необходимые меры к устранению нарушений и недостатков уже в ходе проведения мероприятий.</w:t>
      </w:r>
    </w:p>
    <w:p w:rsidR="008D3598" w:rsidRDefault="008D3598" w:rsidP="00477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Контролем охвачен весь бюджетный цикл- от проекта бюджета до отчета об исполнении бюджета.</w:t>
      </w:r>
    </w:p>
    <w:p w:rsidR="008D3598" w:rsidRDefault="008D3598" w:rsidP="00477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План работы Контрольно-счетной палаты на 2023год сформирован на основе результатов контрольных и экспертно- аналитических мероприятий за ряд предыдущих лет.</w:t>
      </w:r>
    </w:p>
    <w:p w:rsidR="004C1984" w:rsidRDefault="008D3598" w:rsidP="00477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Деятельность КСП в 2023году, как и прежде, будет направлена на выявление недостатков и нарушений, установление их причин и оказание содействия органам местного самоуправления</w:t>
      </w:r>
      <w:r w:rsidR="004C1984">
        <w:rPr>
          <w:sz w:val="28"/>
          <w:szCs w:val="28"/>
        </w:rPr>
        <w:t xml:space="preserve"> района и сельских поселений, направленных на устойчивое развитие экономики и социальной стабильности, укрепление финансовой дисциплины, на результативность использования бюджетных средств и муниципального имущества.</w:t>
      </w:r>
    </w:p>
    <w:p w:rsidR="008D3598" w:rsidRDefault="004C1984" w:rsidP="00477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Сегодня </w:t>
      </w:r>
      <w:r w:rsidR="00266F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приоритетным </w:t>
      </w:r>
      <w:r w:rsidR="00266F97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направлением </w:t>
      </w:r>
      <w:r w:rsidR="00266F9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</w:t>
      </w:r>
      <w:r w:rsidR="008D3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должны  стать; профилактика нарушений, совершенствование механизмов их предупреждения; оперативное реагирование на неправомерное поведение; выявление виновных. И конечно, один из важнейших инструментов предотвращения </w:t>
      </w:r>
      <w:r w:rsidR="00266F97">
        <w:rPr>
          <w:sz w:val="28"/>
          <w:szCs w:val="28"/>
        </w:rPr>
        <w:t xml:space="preserve">  </w:t>
      </w:r>
      <w:r>
        <w:rPr>
          <w:sz w:val="28"/>
          <w:szCs w:val="28"/>
        </w:rPr>
        <w:t>нарушений</w:t>
      </w:r>
      <w:r w:rsidR="00266F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является</w:t>
      </w:r>
      <w:r w:rsidR="00D04AF9">
        <w:rPr>
          <w:sz w:val="28"/>
          <w:szCs w:val="28"/>
        </w:rPr>
        <w:t xml:space="preserve"> </w:t>
      </w:r>
      <w:r w:rsidR="00266F97">
        <w:rPr>
          <w:sz w:val="28"/>
          <w:szCs w:val="28"/>
        </w:rPr>
        <w:t xml:space="preserve"> </w:t>
      </w:r>
      <w:r w:rsidR="00D04AF9">
        <w:rPr>
          <w:sz w:val="28"/>
          <w:szCs w:val="28"/>
        </w:rPr>
        <w:t xml:space="preserve"> </w:t>
      </w:r>
      <w:proofErr w:type="gramStart"/>
      <w:r w:rsidR="00D04AF9">
        <w:rPr>
          <w:sz w:val="28"/>
          <w:szCs w:val="28"/>
        </w:rPr>
        <w:t xml:space="preserve">аудит </w:t>
      </w:r>
      <w:r w:rsidR="00266F97">
        <w:rPr>
          <w:sz w:val="28"/>
          <w:szCs w:val="28"/>
        </w:rPr>
        <w:t xml:space="preserve"> </w:t>
      </w:r>
      <w:r w:rsidR="00D04AF9">
        <w:rPr>
          <w:sz w:val="28"/>
          <w:szCs w:val="28"/>
        </w:rPr>
        <w:t>эффективности</w:t>
      </w:r>
      <w:proofErr w:type="gramEnd"/>
      <w:r w:rsidR="00D04AF9">
        <w:rPr>
          <w:sz w:val="28"/>
          <w:szCs w:val="28"/>
        </w:rPr>
        <w:t xml:space="preserve"> использования бюджетных средств, который используется в работе контрольно-счетной палаты. Сегодня в непростых условиях контрольно-</w:t>
      </w:r>
      <w:proofErr w:type="gramStart"/>
      <w:r w:rsidR="00D04AF9">
        <w:rPr>
          <w:sz w:val="28"/>
          <w:szCs w:val="28"/>
        </w:rPr>
        <w:t xml:space="preserve">счетной </w:t>
      </w:r>
      <w:r w:rsidR="00266F97">
        <w:rPr>
          <w:sz w:val="28"/>
          <w:szCs w:val="28"/>
        </w:rPr>
        <w:t xml:space="preserve"> </w:t>
      </w:r>
      <w:r w:rsidR="00D04AF9">
        <w:rPr>
          <w:sz w:val="28"/>
          <w:szCs w:val="28"/>
        </w:rPr>
        <w:t>палате</w:t>
      </w:r>
      <w:proofErr w:type="gramEnd"/>
      <w:r w:rsidR="00D04AF9">
        <w:rPr>
          <w:sz w:val="28"/>
          <w:szCs w:val="28"/>
        </w:rPr>
        <w:t xml:space="preserve"> </w:t>
      </w:r>
      <w:r w:rsidR="00266F97">
        <w:rPr>
          <w:sz w:val="28"/>
          <w:szCs w:val="28"/>
        </w:rPr>
        <w:t xml:space="preserve"> </w:t>
      </w:r>
      <w:r w:rsidR="00D04AF9">
        <w:rPr>
          <w:sz w:val="28"/>
          <w:szCs w:val="28"/>
        </w:rPr>
        <w:t>совместно  с органами местного самоуправления необходимо четко определить приоритеты использования бюджетных средств, добиться жесткой финансовой дисциплины.</w:t>
      </w:r>
    </w:p>
    <w:p w:rsidR="00D04AF9" w:rsidRDefault="00D04AF9" w:rsidP="00477E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Уверены, что выработанная нами стратегия работы, взаимодействие и реализация наших предложений и в</w:t>
      </w:r>
      <w:r w:rsidR="00340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дальнейшем позволят не только </w:t>
      </w:r>
      <w:r>
        <w:rPr>
          <w:sz w:val="28"/>
          <w:szCs w:val="28"/>
        </w:rPr>
        <w:lastRenderedPageBreak/>
        <w:t xml:space="preserve">сокращать </w:t>
      </w:r>
      <w:r w:rsidR="003404A7">
        <w:rPr>
          <w:sz w:val="28"/>
          <w:szCs w:val="28"/>
        </w:rPr>
        <w:t>количество нарушений, но и обеспечить эффективность использования бюджетных средств, начиная со стадии планирования и заканчивая конечным результатом.</w:t>
      </w:r>
    </w:p>
    <w:p w:rsidR="00266F97" w:rsidRDefault="00266F97" w:rsidP="00477EDE">
      <w:pPr>
        <w:pStyle w:val="a3"/>
        <w:jc w:val="both"/>
        <w:rPr>
          <w:sz w:val="28"/>
          <w:szCs w:val="28"/>
        </w:rPr>
      </w:pPr>
    </w:p>
    <w:p w:rsidR="00266F97" w:rsidRDefault="00266F97" w:rsidP="00477EDE">
      <w:pPr>
        <w:pStyle w:val="a3"/>
        <w:jc w:val="both"/>
        <w:rPr>
          <w:sz w:val="28"/>
          <w:szCs w:val="28"/>
        </w:rPr>
      </w:pPr>
    </w:p>
    <w:p w:rsidR="00266F97" w:rsidRDefault="00266F97" w:rsidP="00477EDE">
      <w:pPr>
        <w:pStyle w:val="a3"/>
        <w:jc w:val="both"/>
        <w:rPr>
          <w:sz w:val="28"/>
          <w:szCs w:val="28"/>
        </w:rPr>
      </w:pPr>
    </w:p>
    <w:p w:rsidR="00266F97" w:rsidRPr="00266F97" w:rsidRDefault="00266F97" w:rsidP="00266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председателя Контрольно-счетной палаты </w:t>
      </w:r>
    </w:p>
    <w:p w:rsidR="00266F97" w:rsidRPr="00266F97" w:rsidRDefault="00266F97" w:rsidP="00266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6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26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В. Г. Георгиевская</w:t>
      </w:r>
    </w:p>
    <w:p w:rsidR="00266F97" w:rsidRDefault="00266F97" w:rsidP="00477EDE">
      <w:pPr>
        <w:pStyle w:val="a3"/>
        <w:jc w:val="both"/>
        <w:rPr>
          <w:sz w:val="28"/>
          <w:szCs w:val="28"/>
        </w:rPr>
      </w:pPr>
    </w:p>
    <w:p w:rsidR="00266F97" w:rsidRDefault="00266F97" w:rsidP="00477EDE">
      <w:pPr>
        <w:pStyle w:val="a3"/>
        <w:jc w:val="both"/>
        <w:rPr>
          <w:sz w:val="28"/>
          <w:szCs w:val="28"/>
        </w:rPr>
      </w:pPr>
    </w:p>
    <w:p w:rsidR="00266F97" w:rsidRDefault="00266F97" w:rsidP="00477EDE">
      <w:pPr>
        <w:pStyle w:val="a3"/>
        <w:jc w:val="both"/>
        <w:rPr>
          <w:sz w:val="28"/>
          <w:szCs w:val="28"/>
        </w:rPr>
      </w:pPr>
    </w:p>
    <w:p w:rsidR="00266F97" w:rsidRDefault="00266F97" w:rsidP="00477EDE">
      <w:pPr>
        <w:pStyle w:val="a3"/>
        <w:jc w:val="both"/>
        <w:rPr>
          <w:sz w:val="28"/>
          <w:szCs w:val="28"/>
        </w:rPr>
      </w:pPr>
    </w:p>
    <w:p w:rsidR="00266F97" w:rsidRDefault="00266F97" w:rsidP="00477EDE">
      <w:pPr>
        <w:pStyle w:val="a3"/>
        <w:jc w:val="both"/>
        <w:rPr>
          <w:sz w:val="28"/>
          <w:szCs w:val="28"/>
        </w:rPr>
      </w:pPr>
    </w:p>
    <w:p w:rsidR="00266F97" w:rsidRDefault="00266F97" w:rsidP="00477EDE">
      <w:pPr>
        <w:pStyle w:val="a3"/>
        <w:jc w:val="both"/>
        <w:rPr>
          <w:sz w:val="28"/>
          <w:szCs w:val="28"/>
        </w:rPr>
      </w:pPr>
    </w:p>
    <w:p w:rsidR="00266F97" w:rsidRDefault="00266F97" w:rsidP="00477EDE">
      <w:pPr>
        <w:pStyle w:val="a3"/>
        <w:jc w:val="both"/>
        <w:rPr>
          <w:sz w:val="28"/>
          <w:szCs w:val="28"/>
        </w:rPr>
      </w:pPr>
    </w:p>
    <w:p w:rsidR="00266F97" w:rsidRDefault="00266F97" w:rsidP="00477EDE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26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37"/>
    <w:rsid w:val="00006066"/>
    <w:rsid w:val="00061391"/>
    <w:rsid w:val="001350A9"/>
    <w:rsid w:val="00177CA6"/>
    <w:rsid w:val="00266F97"/>
    <w:rsid w:val="002A4242"/>
    <w:rsid w:val="002B2DE7"/>
    <w:rsid w:val="00304968"/>
    <w:rsid w:val="003404A7"/>
    <w:rsid w:val="00355D2F"/>
    <w:rsid w:val="00410F37"/>
    <w:rsid w:val="00477EDE"/>
    <w:rsid w:val="0048388D"/>
    <w:rsid w:val="004C1984"/>
    <w:rsid w:val="005742A1"/>
    <w:rsid w:val="00576F60"/>
    <w:rsid w:val="005E73FA"/>
    <w:rsid w:val="00730DBB"/>
    <w:rsid w:val="0086308C"/>
    <w:rsid w:val="008D3598"/>
    <w:rsid w:val="009C6244"/>
    <w:rsid w:val="00A85144"/>
    <w:rsid w:val="00BA4E11"/>
    <w:rsid w:val="00CA181B"/>
    <w:rsid w:val="00CE45F0"/>
    <w:rsid w:val="00D04AF9"/>
    <w:rsid w:val="00E77699"/>
    <w:rsid w:val="00EB44BB"/>
    <w:rsid w:val="00EC49FD"/>
    <w:rsid w:val="00ED2124"/>
    <w:rsid w:val="00F13377"/>
    <w:rsid w:val="00F250F9"/>
    <w:rsid w:val="00F3333F"/>
    <w:rsid w:val="00F72F57"/>
    <w:rsid w:val="00FB542B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B4A35C8-7A6C-4A2C-A133-B7CDB653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E7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E73F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KSP1</cp:lastModifiedBy>
  <cp:revision>15</cp:revision>
  <dcterms:created xsi:type="dcterms:W3CDTF">2023-03-20T11:19:00Z</dcterms:created>
  <dcterms:modified xsi:type="dcterms:W3CDTF">2023-12-05T06:20:00Z</dcterms:modified>
</cp:coreProperties>
</file>