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9E0E7A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Приложение № 3 </w:t>
      </w:r>
    </w:p>
    <w:p w14:paraId="349E65A4" w14:textId="77777777" w:rsidR="006936D0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к   </w:t>
      </w:r>
      <w:r w:rsidR="00312DDF" w:rsidRPr="003E6F2B">
        <w:rPr>
          <w:rFonts w:ascii="Times New Roman" w:eastAsia="Times New Roman" w:hAnsi="Times New Roman" w:cs="Times New Roman"/>
          <w:lang w:eastAsia="ru-RU"/>
        </w:rPr>
        <w:t>п</w:t>
      </w:r>
      <w:r w:rsidRPr="003E6F2B">
        <w:rPr>
          <w:rFonts w:ascii="Times New Roman" w:eastAsia="Times New Roman" w:hAnsi="Times New Roman" w:cs="Times New Roman"/>
          <w:lang w:eastAsia="ru-RU"/>
        </w:rPr>
        <w:t>остановлению администрации</w:t>
      </w:r>
    </w:p>
    <w:p w14:paraId="3BAE2037" w14:textId="30376FD3" w:rsidR="00312DDF" w:rsidRPr="003E6F2B" w:rsidRDefault="006936D0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Калачеевского муниципального </w:t>
      </w:r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 xml:space="preserve">района </w:t>
      </w:r>
      <w:r w:rsidR="00C57FDF">
        <w:rPr>
          <w:rFonts w:ascii="Times New Roman" w:eastAsia="Times New Roman" w:hAnsi="Times New Roman" w:cs="Times New Roman"/>
          <w:lang w:eastAsia="ru-RU"/>
        </w:rPr>
        <w:t xml:space="preserve"> №</w:t>
      </w:r>
      <w:proofErr w:type="gramEnd"/>
      <w:r w:rsidR="00C57FDF">
        <w:rPr>
          <w:rFonts w:ascii="Times New Roman" w:eastAsia="Times New Roman" w:hAnsi="Times New Roman" w:cs="Times New Roman"/>
          <w:lang w:eastAsia="ru-RU"/>
        </w:rPr>
        <w:t>_______</w:t>
      </w:r>
    </w:p>
    <w:p w14:paraId="2216BD71" w14:textId="61679DB8" w:rsidR="006936D0" w:rsidRPr="003E6F2B" w:rsidRDefault="00312DDF" w:rsidP="00312DDF">
      <w:pPr>
        <w:tabs>
          <w:tab w:val="left" w:pos="6941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3E6F2B">
        <w:rPr>
          <w:rFonts w:ascii="Times New Roman" w:eastAsia="Times New Roman" w:hAnsi="Times New Roman" w:cs="Times New Roman"/>
          <w:lang w:eastAsia="ru-RU"/>
        </w:rPr>
        <w:t>о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>т</w:t>
      </w:r>
      <w:r w:rsidR="00C57FDF">
        <w:rPr>
          <w:rFonts w:ascii="Times New Roman" w:eastAsia="Times New Roman" w:hAnsi="Times New Roman" w:cs="Times New Roman"/>
          <w:lang w:eastAsia="ru-RU"/>
        </w:rPr>
        <w:t xml:space="preserve">  «</w:t>
      </w:r>
      <w:proofErr w:type="gramEnd"/>
      <w:r w:rsidR="00C57FDF">
        <w:rPr>
          <w:rFonts w:ascii="Times New Roman" w:eastAsia="Times New Roman" w:hAnsi="Times New Roman" w:cs="Times New Roman"/>
          <w:lang w:eastAsia="ru-RU"/>
        </w:rPr>
        <w:t>____</w:t>
      </w:r>
      <w:r w:rsidRPr="003E6F2B">
        <w:rPr>
          <w:rFonts w:ascii="Times New Roman" w:eastAsia="Times New Roman" w:hAnsi="Times New Roman" w:cs="Times New Roman"/>
          <w:lang w:eastAsia="ru-RU"/>
        </w:rPr>
        <w:t>»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3E6F2B">
        <w:rPr>
          <w:rFonts w:ascii="Times New Roman" w:eastAsia="Times New Roman" w:hAnsi="Times New Roman" w:cs="Times New Roman"/>
          <w:lang w:eastAsia="ru-RU"/>
        </w:rPr>
        <w:t>___</w:t>
      </w:r>
      <w:r w:rsidR="00C57FDF">
        <w:rPr>
          <w:rFonts w:ascii="Times New Roman" w:eastAsia="Times New Roman" w:hAnsi="Times New Roman" w:cs="Times New Roman"/>
          <w:lang w:eastAsia="ru-RU"/>
        </w:rPr>
        <w:t>_____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 202</w:t>
      </w:r>
      <w:r w:rsidR="00C57FDF">
        <w:rPr>
          <w:rFonts w:ascii="Times New Roman" w:eastAsia="Times New Roman" w:hAnsi="Times New Roman" w:cs="Times New Roman"/>
          <w:lang w:eastAsia="ru-RU"/>
        </w:rPr>
        <w:t>___</w:t>
      </w:r>
      <w:r w:rsidR="00BC749E" w:rsidRPr="003E6F2B">
        <w:rPr>
          <w:rFonts w:ascii="Times New Roman" w:eastAsia="Times New Roman" w:hAnsi="Times New Roman" w:cs="Times New Roman"/>
          <w:lang w:eastAsia="ru-RU"/>
        </w:rPr>
        <w:t>_</w:t>
      </w:r>
      <w:r w:rsidR="006936D0" w:rsidRPr="003E6F2B">
        <w:rPr>
          <w:rFonts w:ascii="Times New Roman" w:eastAsia="Times New Roman" w:hAnsi="Times New Roman" w:cs="Times New Roman"/>
          <w:lang w:eastAsia="ru-RU"/>
        </w:rPr>
        <w:t xml:space="preserve">г.      </w:t>
      </w:r>
    </w:p>
    <w:p w14:paraId="5D6E5B43" w14:textId="77777777" w:rsidR="006936D0" w:rsidRPr="003E6F2B" w:rsidRDefault="006936D0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DAFF08E" w14:textId="75411295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>План реа</w:t>
      </w:r>
      <w:r w:rsidR="00C57FDF">
        <w:rPr>
          <w:rFonts w:ascii="Times New Roman" w:eastAsia="Times New Roman" w:hAnsi="Times New Roman" w:cs="Times New Roman"/>
          <w:lang w:eastAsia="ru-RU"/>
        </w:rPr>
        <w:t>лизации муниципальной программы «</w:t>
      </w:r>
      <w:r w:rsidRPr="003E6F2B">
        <w:rPr>
          <w:rFonts w:ascii="Times New Roman" w:eastAsia="Times New Roman" w:hAnsi="Times New Roman" w:cs="Times New Roman"/>
          <w:lang w:eastAsia="ru-RU"/>
        </w:rPr>
        <w:t>Развитие культуры и туризма в Калачеевском муниципальном районе на 2020-2026 годы»</w:t>
      </w:r>
    </w:p>
    <w:p w14:paraId="11AC61EA" w14:textId="77777777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1D34F7E5" w14:textId="4F8FBA62" w:rsidR="00D242A5" w:rsidRPr="003E6F2B" w:rsidRDefault="00D242A5" w:rsidP="006936D0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E6F2B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на 202</w:t>
      </w:r>
      <w:r w:rsidR="00142C99">
        <w:rPr>
          <w:rFonts w:ascii="Times New Roman" w:eastAsia="Times New Roman" w:hAnsi="Times New Roman" w:cs="Times New Roman"/>
          <w:lang w:eastAsia="ru-RU"/>
        </w:rPr>
        <w:t>3</w:t>
      </w:r>
      <w:r w:rsidRPr="003E6F2B">
        <w:rPr>
          <w:rFonts w:ascii="Times New Roman" w:eastAsia="Times New Roman" w:hAnsi="Times New Roman" w:cs="Times New Roman"/>
          <w:lang w:eastAsia="ru-RU"/>
        </w:rPr>
        <w:t xml:space="preserve"> год</w:t>
      </w:r>
    </w:p>
    <w:tbl>
      <w:tblPr>
        <w:tblStyle w:val="a6"/>
        <w:tblW w:w="13462" w:type="dxa"/>
        <w:tblLayout w:type="fixed"/>
        <w:tblLook w:val="04A0" w:firstRow="1" w:lastRow="0" w:firstColumn="1" w:lastColumn="0" w:noHBand="0" w:noVBand="1"/>
      </w:tblPr>
      <w:tblGrid>
        <w:gridCol w:w="392"/>
        <w:gridCol w:w="29"/>
        <w:gridCol w:w="992"/>
        <w:gridCol w:w="2126"/>
        <w:gridCol w:w="1701"/>
        <w:gridCol w:w="1134"/>
        <w:gridCol w:w="1276"/>
        <w:gridCol w:w="2551"/>
        <w:gridCol w:w="1985"/>
        <w:gridCol w:w="1276"/>
      </w:tblGrid>
      <w:tr w:rsidR="000C4CDA" w:rsidRPr="00DA51D8" w14:paraId="13BD19EA" w14:textId="77777777" w:rsidTr="00DA51D8">
        <w:trPr>
          <w:trHeight w:val="735"/>
        </w:trPr>
        <w:tc>
          <w:tcPr>
            <w:tcW w:w="392" w:type="dxa"/>
            <w:vMerge w:val="restart"/>
            <w:hideMark/>
          </w:tcPr>
          <w:p w14:paraId="1416D447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1021" w:type="dxa"/>
            <w:gridSpan w:val="2"/>
            <w:vMerge w:val="restart"/>
            <w:noWrap/>
            <w:hideMark/>
          </w:tcPr>
          <w:p w14:paraId="4ADA513A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126" w:type="dxa"/>
            <w:vMerge w:val="restart"/>
            <w:hideMark/>
          </w:tcPr>
          <w:p w14:paraId="346B0912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Наименование  программы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подпрограммы,  основного мероприятия</w:t>
            </w:r>
          </w:p>
        </w:tc>
        <w:tc>
          <w:tcPr>
            <w:tcW w:w="1701" w:type="dxa"/>
            <w:vMerge w:val="restart"/>
            <w:hideMark/>
          </w:tcPr>
          <w:p w14:paraId="0947B9B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Исполнитель мероприятия (структурное подразделение администрации </w:t>
            </w:r>
            <w:proofErr w:type="spellStart"/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 муниципального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района, иной главный распорядитель средств местного бюджета</w:t>
            </w:r>
          </w:p>
        </w:tc>
        <w:tc>
          <w:tcPr>
            <w:tcW w:w="1134" w:type="dxa"/>
            <w:hideMark/>
          </w:tcPr>
          <w:p w14:paraId="1FABF0C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Срок</w:t>
            </w:r>
          </w:p>
        </w:tc>
        <w:tc>
          <w:tcPr>
            <w:tcW w:w="1276" w:type="dxa"/>
            <w:hideMark/>
          </w:tcPr>
          <w:p w14:paraId="2240D99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1" w:type="dxa"/>
            <w:vMerge w:val="restart"/>
            <w:hideMark/>
          </w:tcPr>
          <w:p w14:paraId="2CE81A6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Ожидаемый непосредственный результат (краткое описание) от реализации подпрограммы, основного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мероприятия,  в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очередном финансовом году </w:t>
            </w:r>
          </w:p>
        </w:tc>
        <w:tc>
          <w:tcPr>
            <w:tcW w:w="1985" w:type="dxa"/>
            <w:vMerge w:val="restart"/>
            <w:hideMark/>
          </w:tcPr>
          <w:p w14:paraId="5F4A6D4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КБК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>(местный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>бюджет)</w:t>
            </w:r>
          </w:p>
        </w:tc>
        <w:tc>
          <w:tcPr>
            <w:tcW w:w="1276" w:type="dxa"/>
            <w:vMerge w:val="restart"/>
            <w:hideMark/>
          </w:tcPr>
          <w:p w14:paraId="454F715F" w14:textId="0D736631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Расходы, предусмотренные решением Совета народных депутатов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района  о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 бюджете, на 202</w:t>
            </w:r>
            <w:r w:rsidR="009A450B" w:rsidRPr="00DA51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0C4CDA" w:rsidRPr="00DA51D8" w14:paraId="05F249DA" w14:textId="77777777" w:rsidTr="00DA51D8">
        <w:trPr>
          <w:trHeight w:val="315"/>
        </w:trPr>
        <w:tc>
          <w:tcPr>
            <w:tcW w:w="392" w:type="dxa"/>
            <w:vMerge/>
            <w:hideMark/>
          </w:tcPr>
          <w:p w14:paraId="5897D5A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hideMark/>
          </w:tcPr>
          <w:p w14:paraId="53ECA250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hideMark/>
          </w:tcPr>
          <w:p w14:paraId="381BC2C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14:paraId="1C0D60A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4842D91D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hideMark/>
          </w:tcPr>
          <w:p w14:paraId="47900893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551" w:type="dxa"/>
            <w:vMerge/>
            <w:hideMark/>
          </w:tcPr>
          <w:p w14:paraId="7BA5BD7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hideMark/>
          </w:tcPr>
          <w:p w14:paraId="2062D580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14:paraId="0AA563C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10B1E7D2" w14:textId="77777777" w:rsidTr="00DA51D8">
        <w:trPr>
          <w:trHeight w:val="3230"/>
        </w:trPr>
        <w:tc>
          <w:tcPr>
            <w:tcW w:w="392" w:type="dxa"/>
            <w:vMerge/>
            <w:hideMark/>
          </w:tcPr>
          <w:p w14:paraId="3B07E14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vMerge/>
            <w:hideMark/>
          </w:tcPr>
          <w:p w14:paraId="385A134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hideMark/>
          </w:tcPr>
          <w:p w14:paraId="72A30E6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14:paraId="746D077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15C4765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начала реализации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276" w:type="dxa"/>
            <w:hideMark/>
          </w:tcPr>
          <w:p w14:paraId="2CFBAE4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окончания реализации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>мероприятия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очередном финансовом году  </w:t>
            </w:r>
          </w:p>
        </w:tc>
        <w:tc>
          <w:tcPr>
            <w:tcW w:w="2551" w:type="dxa"/>
            <w:vMerge/>
            <w:hideMark/>
          </w:tcPr>
          <w:p w14:paraId="4E5ADEF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hideMark/>
          </w:tcPr>
          <w:p w14:paraId="0F28BAD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hideMark/>
          </w:tcPr>
          <w:p w14:paraId="2895AA4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3ED12FA5" w14:textId="77777777" w:rsidTr="00DA51D8">
        <w:trPr>
          <w:trHeight w:val="255"/>
        </w:trPr>
        <w:tc>
          <w:tcPr>
            <w:tcW w:w="392" w:type="dxa"/>
            <w:hideMark/>
          </w:tcPr>
          <w:p w14:paraId="1417131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hideMark/>
          </w:tcPr>
          <w:p w14:paraId="5444553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14:paraId="5C85DC1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5A737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«Развитие культуры и туризма в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Калачеевском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270D87A2" w14:textId="77777777" w:rsidR="000C4CDA" w:rsidRPr="00DA51D8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муниципальном районе </w:t>
            </w:r>
            <w:proofErr w:type="gramStart"/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2020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- 2026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>годы»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hideMark/>
          </w:tcPr>
          <w:p w14:paraId="4D192A0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hideMark/>
          </w:tcPr>
          <w:p w14:paraId="596EB9D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hideMark/>
          </w:tcPr>
          <w:p w14:paraId="07DB6E4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51" w:type="dxa"/>
            <w:hideMark/>
          </w:tcPr>
          <w:p w14:paraId="0821799A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hideMark/>
          </w:tcPr>
          <w:p w14:paraId="0742AF1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14:paraId="2F49D731" w14:textId="0D592688" w:rsidR="000C4CDA" w:rsidRPr="00DA51D8" w:rsidRDefault="006A0641" w:rsidP="00371EEB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150815,2</w:t>
            </w:r>
          </w:p>
        </w:tc>
      </w:tr>
      <w:tr w:rsidR="000C4CDA" w:rsidRPr="00DA51D8" w14:paraId="6D99712C" w14:textId="77777777" w:rsidTr="00DA51D8">
        <w:trPr>
          <w:trHeight w:val="3180"/>
        </w:trPr>
        <w:tc>
          <w:tcPr>
            <w:tcW w:w="392" w:type="dxa"/>
            <w:noWrap/>
            <w:hideMark/>
          </w:tcPr>
          <w:p w14:paraId="7A1D934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hideMark/>
          </w:tcPr>
          <w:p w14:paraId="5BA8B9F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126" w:type="dxa"/>
            <w:hideMark/>
          </w:tcPr>
          <w:p w14:paraId="72F29C7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Подпрограмма Муниципальной программы «Развитие культуры и туризма в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Калачеевском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06A0887" w14:textId="77777777" w:rsidR="000C4CDA" w:rsidRPr="00DA51D8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муниципальном районе 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2020- 2026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>годы»</w:t>
            </w:r>
          </w:p>
        </w:tc>
        <w:tc>
          <w:tcPr>
            <w:tcW w:w="1701" w:type="dxa"/>
            <w:hideMark/>
          </w:tcPr>
          <w:p w14:paraId="5ED607F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hideMark/>
          </w:tcPr>
          <w:p w14:paraId="53FCA8A2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1EDE2C2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hideMark/>
          </w:tcPr>
          <w:p w14:paraId="4C501A0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hideMark/>
          </w:tcPr>
          <w:p w14:paraId="380333D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hideMark/>
          </w:tcPr>
          <w:p w14:paraId="6DE7B862" w14:textId="20EDBD7A" w:rsidR="000C4CDA" w:rsidRPr="00DA51D8" w:rsidRDefault="006A0641" w:rsidP="006A0641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15815,2</w:t>
            </w:r>
            <w:r w:rsidR="002B2163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</w:t>
            </w:r>
          </w:p>
        </w:tc>
      </w:tr>
      <w:tr w:rsidR="000C4CDA" w:rsidRPr="00DA51D8" w14:paraId="2C23EC37" w14:textId="77777777" w:rsidTr="00DA51D8">
        <w:trPr>
          <w:trHeight w:val="3180"/>
        </w:trPr>
        <w:tc>
          <w:tcPr>
            <w:tcW w:w="392" w:type="dxa"/>
            <w:noWrap/>
            <w:hideMark/>
          </w:tcPr>
          <w:p w14:paraId="3297A2A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hideMark/>
          </w:tcPr>
          <w:p w14:paraId="7E473894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1</w:t>
            </w:r>
          </w:p>
        </w:tc>
        <w:tc>
          <w:tcPr>
            <w:tcW w:w="2126" w:type="dxa"/>
            <w:hideMark/>
          </w:tcPr>
          <w:p w14:paraId="0D527F27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Формирование единого культурного пространства, создание условий для выравнивания доступа населения к культурным ценностям, поддержка деятельности творческих коллективов</w:t>
            </w:r>
          </w:p>
        </w:tc>
        <w:tc>
          <w:tcPr>
            <w:tcW w:w="1701" w:type="dxa"/>
            <w:hideMark/>
          </w:tcPr>
          <w:p w14:paraId="30E4B88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134" w:type="dxa"/>
            <w:hideMark/>
          </w:tcPr>
          <w:p w14:paraId="5188308B" w14:textId="3A468D19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hideMark/>
          </w:tcPr>
          <w:p w14:paraId="70BB16FD" w14:textId="5AC9782A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hideMark/>
          </w:tcPr>
          <w:p w14:paraId="546DE796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Реализация  основных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мероприятий  позволит усилить региональную и муниципальную  поддержку по социально-культурному обустройству учреждений культуры муниципального района, формированию условий социального комфорта, повысить эффективность предоставляемых услуг.</w:t>
            </w:r>
          </w:p>
        </w:tc>
        <w:tc>
          <w:tcPr>
            <w:tcW w:w="1985" w:type="dxa"/>
            <w:hideMark/>
          </w:tcPr>
          <w:p w14:paraId="175A531D" w14:textId="3293FF4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26811C" w14:textId="38C7354C" w:rsidR="00CE57D6" w:rsidRPr="00DA51D8" w:rsidRDefault="00CE57D6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922 08 01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0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310180840</w:t>
            </w:r>
          </w:p>
          <w:p w14:paraId="6E7A3AB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7E2F73" w14:textId="2D6B4B85" w:rsidR="000C4CDA" w:rsidRPr="00DA51D8" w:rsidRDefault="002B6FE2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927</w:t>
            </w:r>
            <w:r w:rsidR="009A1D97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08</w:t>
            </w:r>
            <w:r w:rsidR="009A1D97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01</w:t>
            </w:r>
            <w:r w:rsidR="009A1D97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0310178750</w:t>
            </w:r>
          </w:p>
          <w:p w14:paraId="493A2A6B" w14:textId="77777777" w:rsidR="000C4CDA" w:rsidRPr="00DA51D8" w:rsidRDefault="000C4CDA" w:rsidP="00A9128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1A045A9" w14:textId="0B5837AA" w:rsidR="000C4CDA" w:rsidRPr="00DA51D8" w:rsidRDefault="004949DE" w:rsidP="00A9128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927 08 01 0310178440</w:t>
            </w:r>
          </w:p>
          <w:p w14:paraId="28AED5FC" w14:textId="77777777" w:rsidR="000C4CDA" w:rsidRPr="00DA51D8" w:rsidRDefault="000C4CDA" w:rsidP="00152AC9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E94B07" w14:textId="79BA89EE" w:rsidR="003D456F" w:rsidRPr="00DA51D8" w:rsidRDefault="003D456F" w:rsidP="00152AC9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927 08 01 03101L4670</w:t>
            </w:r>
          </w:p>
        </w:tc>
        <w:tc>
          <w:tcPr>
            <w:tcW w:w="1276" w:type="dxa"/>
            <w:hideMark/>
          </w:tcPr>
          <w:p w14:paraId="32E8A31B" w14:textId="3742F794" w:rsidR="002B2163" w:rsidRPr="00DA51D8" w:rsidRDefault="002B2163" w:rsidP="002B2163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E961C4" w14:textId="67179D51" w:rsidR="00142C99" w:rsidRPr="00DA51D8" w:rsidRDefault="00142C99" w:rsidP="002B2163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0641">
              <w:rPr>
                <w:rFonts w:ascii="Times New Roman" w:hAnsi="Times New Roman" w:cs="Times New Roman"/>
                <w:sz w:val="18"/>
                <w:szCs w:val="18"/>
              </w:rPr>
              <w:t>564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A064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3D48124A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F280F2" w14:textId="7DA1A7CF" w:rsidR="000C4CDA" w:rsidRPr="00DA51D8" w:rsidRDefault="006A0641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847ED9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984.5</w:t>
            </w:r>
          </w:p>
          <w:p w14:paraId="54FFBBAF" w14:textId="77777777" w:rsidR="004949DE" w:rsidRPr="00DA51D8" w:rsidRDefault="004949DE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09CE500E" w14:textId="4AE1D6F1" w:rsidR="004949DE" w:rsidRPr="00DA51D8" w:rsidRDefault="004949DE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  <w:p w14:paraId="16ACD20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70C25C" w14:textId="4614D7FD" w:rsidR="000C4CDA" w:rsidRPr="00DA51D8" w:rsidRDefault="003D456F" w:rsidP="00A9128E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601.2</w:t>
            </w:r>
          </w:p>
          <w:p w14:paraId="6D1460DF" w14:textId="77777777" w:rsidR="000C4CDA" w:rsidRPr="00DA51D8" w:rsidRDefault="000C4CDA" w:rsidP="00DF7D8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1D53A21" w14:textId="7E996E67" w:rsidR="00DF7D87" w:rsidRPr="00DA51D8" w:rsidRDefault="00DF7D87" w:rsidP="00DF7D8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765BF0E4" w14:textId="77777777" w:rsidTr="00DA51D8">
        <w:trPr>
          <w:trHeight w:val="2805"/>
        </w:trPr>
        <w:tc>
          <w:tcPr>
            <w:tcW w:w="392" w:type="dxa"/>
            <w:noWrap/>
            <w:hideMark/>
          </w:tcPr>
          <w:p w14:paraId="7929C6D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hideMark/>
          </w:tcPr>
          <w:p w14:paraId="52BEA75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2</w:t>
            </w:r>
          </w:p>
        </w:tc>
        <w:tc>
          <w:tcPr>
            <w:tcW w:w="2126" w:type="dxa"/>
            <w:hideMark/>
          </w:tcPr>
          <w:p w14:paraId="772657B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  <w:hideMark/>
          </w:tcPr>
          <w:p w14:paraId="15011B7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134" w:type="dxa"/>
            <w:hideMark/>
          </w:tcPr>
          <w:p w14:paraId="66889A32" w14:textId="48444217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hideMark/>
          </w:tcPr>
          <w:p w14:paraId="21905FCF" w14:textId="5A0D2E6E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hideMark/>
          </w:tcPr>
          <w:p w14:paraId="3AB85467" w14:textId="77777777" w:rsidR="000C4CDA" w:rsidRPr="00DA51D8" w:rsidRDefault="000C4CDA" w:rsidP="00640388">
            <w:pPr>
              <w:tabs>
                <w:tab w:val="left" w:pos="6941"/>
              </w:tabs>
              <w:ind w:right="-61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программных мероприятий  позволит: оснастить сельские учреждения культуры современным оборудованием и музыкальными инструментами; повысить  уровень  удовлетворенности граждан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  качеством предоставления муниципальных услуг в сфере культуры; увеличить  численность участников культурно - досуговых мероприятий (по сравнению с предыдущим годом); 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повысить удельный вес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населения,пользующегося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услугами отрасли культуры  путем  регулярного предоставления культурных и информационных услуг в сельских поселениях муниципального района путем  организации автоклуба и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библиобуса;принять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участие в Международных,  Всероссийских, областных фестивалях,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конкурсах,создать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эффективную систему подготовки и переподготовки специалистов сферы культуры.  </w:t>
            </w:r>
          </w:p>
        </w:tc>
        <w:tc>
          <w:tcPr>
            <w:tcW w:w="1985" w:type="dxa"/>
            <w:hideMark/>
          </w:tcPr>
          <w:p w14:paraId="4C8AC2D7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</w:t>
            </w:r>
          </w:p>
        </w:tc>
        <w:tc>
          <w:tcPr>
            <w:tcW w:w="1276" w:type="dxa"/>
            <w:hideMark/>
          </w:tcPr>
          <w:p w14:paraId="0261A0A1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C4CDA" w:rsidRPr="00DA51D8" w14:paraId="0CC422D5" w14:textId="77777777" w:rsidTr="00DA51D8">
        <w:trPr>
          <w:trHeight w:val="2805"/>
        </w:trPr>
        <w:tc>
          <w:tcPr>
            <w:tcW w:w="392" w:type="dxa"/>
            <w:noWrap/>
          </w:tcPr>
          <w:p w14:paraId="403541B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</w:tcPr>
          <w:p w14:paraId="5626964B" w14:textId="77777777" w:rsidR="000C4CDA" w:rsidRPr="00DA51D8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3</w:t>
            </w:r>
          </w:p>
        </w:tc>
        <w:tc>
          <w:tcPr>
            <w:tcW w:w="2126" w:type="dxa"/>
          </w:tcPr>
          <w:p w14:paraId="21609769" w14:textId="77777777" w:rsidR="000C4CDA" w:rsidRPr="00DA51D8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Cs/>
                <w:sz w:val="18"/>
                <w:szCs w:val="18"/>
              </w:rPr>
              <w:t>Развитие туризма</w:t>
            </w:r>
          </w:p>
        </w:tc>
        <w:tc>
          <w:tcPr>
            <w:tcW w:w="1701" w:type="dxa"/>
          </w:tcPr>
          <w:p w14:paraId="119D5AA8" w14:textId="77777777" w:rsidR="000C4CDA" w:rsidRPr="00DA51D8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Калачеевского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134" w:type="dxa"/>
          </w:tcPr>
          <w:p w14:paraId="5CABABC2" w14:textId="40D4CD16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0E90B51" w14:textId="10C648E4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4763F419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60983C7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14:paraId="4B54BC2F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C4CDA" w:rsidRPr="00DA51D8" w14:paraId="3BCDD0F2" w14:textId="77777777" w:rsidTr="00DA51D8">
        <w:trPr>
          <w:trHeight w:val="2805"/>
        </w:trPr>
        <w:tc>
          <w:tcPr>
            <w:tcW w:w="392" w:type="dxa"/>
            <w:noWrap/>
          </w:tcPr>
          <w:p w14:paraId="5B78EAF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</w:tcPr>
          <w:p w14:paraId="48DBF32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Основное мероприятие 4</w:t>
            </w:r>
          </w:p>
        </w:tc>
        <w:tc>
          <w:tcPr>
            <w:tcW w:w="2126" w:type="dxa"/>
          </w:tcPr>
          <w:p w14:paraId="390C1A0D" w14:textId="77777777" w:rsidR="000C4CDA" w:rsidRPr="00DA51D8" w:rsidRDefault="000C4CDA" w:rsidP="00640388">
            <w:pPr>
              <w:tabs>
                <w:tab w:val="left" w:pos="6941"/>
              </w:tabs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Развитие дополнительного образования в сфере культуры</w:t>
            </w:r>
          </w:p>
        </w:tc>
        <w:tc>
          <w:tcPr>
            <w:tcW w:w="1701" w:type="dxa"/>
          </w:tcPr>
          <w:p w14:paraId="20503A5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МКУ ДО "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Калачеевская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детская школа искусств"</w:t>
            </w:r>
          </w:p>
        </w:tc>
        <w:tc>
          <w:tcPr>
            <w:tcW w:w="1134" w:type="dxa"/>
          </w:tcPr>
          <w:p w14:paraId="40DBF33A" w14:textId="34BE2944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510ED20F" w14:textId="359C3F03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409D690F" w14:textId="77777777" w:rsidR="000C4CDA" w:rsidRPr="00DA51D8" w:rsidRDefault="000C4CDA" w:rsidP="00AD24D8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Увеличение среднегодового контингента обучающихся по дополнительным предпрофессиональным общеобразовательным программам в области искусства; доведение средней заработной платы работников учреждений дополнительного образования до  средней заработной платы, установленной в Воронежской об-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ласти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; создание оптимальных условий для удовлетворения потребностей учащихся МКУ ДО «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Калачеевская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детская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школа искусств», формирование всесторонне развитой, социально активной личности; увеличение количества преподавателей, прошедших курсы повышения квалификации; совершенствование материально-технического обеспечения  учреждения.</w:t>
            </w:r>
          </w:p>
        </w:tc>
        <w:tc>
          <w:tcPr>
            <w:tcW w:w="1985" w:type="dxa"/>
          </w:tcPr>
          <w:p w14:paraId="7518FD8E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C41BCF" w14:textId="77777777" w:rsidR="000C4CDA" w:rsidRPr="00DA51D8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922 07 03</w:t>
            </w:r>
            <w:r w:rsidR="00DC3A06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</w:rPr>
              <w:t>0310480590</w:t>
            </w:r>
          </w:p>
          <w:p w14:paraId="636CB0A9" w14:textId="77777777" w:rsidR="00640388" w:rsidRPr="00DA51D8" w:rsidRDefault="00640388" w:rsidP="006403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C22A7F" w14:textId="77777777" w:rsidR="00640388" w:rsidRPr="00DA51D8" w:rsidRDefault="00640388" w:rsidP="006403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E52194" w14:textId="77777777" w:rsidR="00640388" w:rsidRPr="00DA51D8" w:rsidRDefault="00640388" w:rsidP="0064038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B4603A1" w14:textId="77777777" w:rsidR="000C4CDA" w:rsidRPr="00DA51D8" w:rsidRDefault="000C4CDA" w:rsidP="0064038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0621A9" w14:textId="276D12A6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0837F1" w14:textId="31445B64" w:rsidR="000C4CDA" w:rsidRPr="00DA51D8" w:rsidRDefault="00F90FDD" w:rsidP="00D97BB3">
            <w:pPr>
              <w:rPr>
                <w:sz w:val="18"/>
                <w:szCs w:val="18"/>
              </w:rPr>
            </w:pPr>
            <w:r w:rsidRPr="00DA51D8">
              <w:rPr>
                <w:sz w:val="18"/>
                <w:szCs w:val="18"/>
              </w:rPr>
              <w:t>30</w:t>
            </w:r>
            <w:r w:rsidR="006A0641">
              <w:rPr>
                <w:sz w:val="18"/>
                <w:szCs w:val="18"/>
              </w:rPr>
              <w:t>7</w:t>
            </w:r>
            <w:r w:rsidR="00371EEB">
              <w:rPr>
                <w:sz w:val="18"/>
                <w:szCs w:val="18"/>
              </w:rPr>
              <w:t>89</w:t>
            </w:r>
            <w:r w:rsidR="00521F2E" w:rsidRPr="00DA51D8">
              <w:rPr>
                <w:sz w:val="18"/>
                <w:szCs w:val="18"/>
              </w:rPr>
              <w:t>,</w:t>
            </w:r>
            <w:r w:rsidR="006A0641">
              <w:rPr>
                <w:sz w:val="18"/>
                <w:szCs w:val="18"/>
              </w:rPr>
              <w:t>6</w:t>
            </w:r>
          </w:p>
          <w:p w14:paraId="594B60CF" w14:textId="0728BBC8" w:rsidR="000C4CDA" w:rsidRPr="00DA51D8" w:rsidRDefault="000C4CDA" w:rsidP="004B3EEF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0C4CDA" w:rsidRPr="00DA51D8" w14:paraId="39885D46" w14:textId="77777777" w:rsidTr="00DA51D8">
        <w:trPr>
          <w:trHeight w:val="2805"/>
        </w:trPr>
        <w:tc>
          <w:tcPr>
            <w:tcW w:w="392" w:type="dxa"/>
            <w:noWrap/>
          </w:tcPr>
          <w:p w14:paraId="61D5B56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</w:tcPr>
          <w:p w14:paraId="5E9CC99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5</w:t>
            </w:r>
          </w:p>
        </w:tc>
        <w:tc>
          <w:tcPr>
            <w:tcW w:w="2126" w:type="dxa"/>
          </w:tcPr>
          <w:p w14:paraId="3FEEA742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Развитие музейной деятельности</w:t>
            </w:r>
          </w:p>
        </w:tc>
        <w:tc>
          <w:tcPr>
            <w:tcW w:w="1701" w:type="dxa"/>
          </w:tcPr>
          <w:p w14:paraId="41935D0D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МКУ "Калачеевский краеведческий музей"</w:t>
            </w:r>
          </w:p>
        </w:tc>
        <w:tc>
          <w:tcPr>
            <w:tcW w:w="1134" w:type="dxa"/>
          </w:tcPr>
          <w:p w14:paraId="4D659FE7" w14:textId="56BF1B44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EB43523" w14:textId="5852F39A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72675FD8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Будет достигнуто увеличение доли представленных во всех формах зрителю музейных предметов в общем количестве музейных предметов основного фонда, увеличение посещаемости, увеличение количества проводимых экскурсий и массовых мероприятий.</w:t>
            </w:r>
          </w:p>
        </w:tc>
        <w:tc>
          <w:tcPr>
            <w:tcW w:w="1985" w:type="dxa"/>
          </w:tcPr>
          <w:p w14:paraId="02D4E366" w14:textId="77D418BC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247255" w14:textId="77777777" w:rsidR="000C4CDA" w:rsidRPr="00DA51D8" w:rsidRDefault="00E10F7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922 08 01 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</w:rPr>
              <w:t>0310500590</w:t>
            </w:r>
          </w:p>
          <w:p w14:paraId="6DD02368" w14:textId="40B88BD9" w:rsidR="000C4CDA" w:rsidRPr="00DA51D8" w:rsidRDefault="000C4CDA" w:rsidP="004B3E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4EB324F" w14:textId="00AB306C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F5DF56" w14:textId="1D88A981" w:rsidR="000C4CDA" w:rsidRPr="00DA51D8" w:rsidRDefault="00707760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6A0641">
              <w:rPr>
                <w:rFonts w:ascii="Times New Roman" w:hAnsi="Times New Roman" w:cs="Times New Roman"/>
                <w:sz w:val="18"/>
                <w:szCs w:val="18"/>
              </w:rPr>
              <w:t>356</w:t>
            </w:r>
            <w:r w:rsidR="00F90FDD"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A064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3EC57E3A" w14:textId="1A8A1B43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2DF59CCC" w14:textId="77777777" w:rsidTr="00DA51D8">
        <w:trPr>
          <w:trHeight w:val="1994"/>
        </w:trPr>
        <w:tc>
          <w:tcPr>
            <w:tcW w:w="392" w:type="dxa"/>
            <w:noWrap/>
            <w:hideMark/>
          </w:tcPr>
          <w:p w14:paraId="3F6F16FA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1" w:type="dxa"/>
            <w:gridSpan w:val="2"/>
            <w:hideMark/>
          </w:tcPr>
          <w:p w14:paraId="23D158C7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6</w:t>
            </w:r>
          </w:p>
        </w:tc>
        <w:tc>
          <w:tcPr>
            <w:tcW w:w="2126" w:type="dxa"/>
            <w:hideMark/>
          </w:tcPr>
          <w:p w14:paraId="3147899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1701" w:type="dxa"/>
            <w:hideMark/>
          </w:tcPr>
          <w:p w14:paraId="2076EBCF" w14:textId="77777777" w:rsidR="000C4CDA" w:rsidRPr="00DA51D8" w:rsidRDefault="000C4CDA" w:rsidP="00312DD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МКУ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Калачеевская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межпоселенческа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центральная библиотека</w:t>
            </w:r>
          </w:p>
        </w:tc>
        <w:tc>
          <w:tcPr>
            <w:tcW w:w="1134" w:type="dxa"/>
            <w:hideMark/>
          </w:tcPr>
          <w:p w14:paraId="0D411847" w14:textId="3E2CE883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hideMark/>
          </w:tcPr>
          <w:p w14:paraId="154D187D" w14:textId="318BC212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  <w:hideMark/>
          </w:tcPr>
          <w:p w14:paraId="49B12BD5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Организация библиотечного обслуживания населения в Калачеевском муниципальном районе</w:t>
            </w:r>
          </w:p>
        </w:tc>
        <w:tc>
          <w:tcPr>
            <w:tcW w:w="1985" w:type="dxa"/>
            <w:hideMark/>
          </w:tcPr>
          <w:p w14:paraId="2CEB5B9A" w14:textId="55D565A3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C25F8E3" w14:textId="77777777" w:rsidR="000C4CDA" w:rsidRPr="00DA51D8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922 08 01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</w:rPr>
              <w:t>0310600590</w:t>
            </w:r>
          </w:p>
          <w:p w14:paraId="4C3E218A" w14:textId="77777777" w:rsidR="00BC4334" w:rsidRPr="00DA51D8" w:rsidRDefault="00BC4334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922 08 0103106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5190</w:t>
            </w:r>
          </w:p>
          <w:p w14:paraId="2100CE9C" w14:textId="278C170B" w:rsidR="002C2FF8" w:rsidRPr="00DA51D8" w:rsidRDefault="002C2FF8" w:rsidP="00DA729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hideMark/>
          </w:tcPr>
          <w:p w14:paraId="3702FFF4" w14:textId="579569F8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CA7498" w14:textId="5A69C28E" w:rsidR="00DA729F" w:rsidRPr="00DA51D8" w:rsidRDefault="00DA729F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A0641">
              <w:rPr>
                <w:rFonts w:ascii="Times New Roman" w:hAnsi="Times New Roman" w:cs="Times New Roman"/>
                <w:sz w:val="18"/>
                <w:szCs w:val="18"/>
              </w:rPr>
              <w:t>6941,9</w:t>
            </w:r>
          </w:p>
          <w:p w14:paraId="22323562" w14:textId="4148B508" w:rsidR="00BC4334" w:rsidRPr="00DA51D8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A729F" w:rsidRPr="00DA51D8">
              <w:rPr>
                <w:rFonts w:ascii="Times New Roman" w:hAnsi="Times New Roman" w:cs="Times New Roman"/>
                <w:sz w:val="18"/>
                <w:szCs w:val="18"/>
              </w:rPr>
              <w:t>06,</w:t>
            </w:r>
            <w:r w:rsidR="00D312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07178FD5" w14:textId="069D9DA2" w:rsidR="002C2FF8" w:rsidRPr="00DA51D8" w:rsidRDefault="002C2FF8" w:rsidP="00DA729F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C4CDA" w:rsidRPr="00DA51D8" w14:paraId="174B99AC" w14:textId="77777777" w:rsidTr="00DA51D8">
        <w:trPr>
          <w:trHeight w:val="5521"/>
        </w:trPr>
        <w:tc>
          <w:tcPr>
            <w:tcW w:w="392" w:type="dxa"/>
            <w:noWrap/>
            <w:hideMark/>
          </w:tcPr>
          <w:p w14:paraId="428CFD59" w14:textId="1DF986D6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1" w:type="dxa"/>
            <w:gridSpan w:val="2"/>
          </w:tcPr>
          <w:p w14:paraId="35E024DC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7</w:t>
            </w:r>
          </w:p>
        </w:tc>
        <w:tc>
          <w:tcPr>
            <w:tcW w:w="2126" w:type="dxa"/>
          </w:tcPr>
          <w:p w14:paraId="72F2EA7B" w14:textId="77777777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Обеспечение реализации муниципальной программы</w:t>
            </w:r>
          </w:p>
        </w:tc>
        <w:tc>
          <w:tcPr>
            <w:tcW w:w="1701" w:type="dxa"/>
          </w:tcPr>
          <w:p w14:paraId="6C1A535D" w14:textId="7403DE50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Калачеевского муниципального района</w:t>
            </w:r>
          </w:p>
        </w:tc>
        <w:tc>
          <w:tcPr>
            <w:tcW w:w="1134" w:type="dxa"/>
          </w:tcPr>
          <w:p w14:paraId="48FCF92A" w14:textId="620486CE" w:rsidR="000C4CDA" w:rsidRPr="00DA51D8" w:rsidRDefault="000C4CDA" w:rsidP="00A51AF7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2BEFAD21" w14:textId="0EBB743B" w:rsidR="000C4CDA" w:rsidRPr="00DA51D8" w:rsidRDefault="000C4CDA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1" w:type="dxa"/>
          </w:tcPr>
          <w:p w14:paraId="24D1A1E8" w14:textId="77777777" w:rsidR="000C4CDA" w:rsidRPr="00DA51D8" w:rsidRDefault="000C4CDA" w:rsidP="00FC6F04">
            <w:pPr>
              <w:pStyle w:val="a9"/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Взаимодействие с органами государственной власти и местного самоуправления, общественными и иными организациями,</w:t>
            </w:r>
            <w:r w:rsidR="00312DDF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проведение на территории муниципального района единой политики в сфере культуры с целью обеспечения единого культурного пространства и создание равных условий по обеспечению услугами учреждений культуры всех жителей муниципальных образований, входящих в состав муниципального района.</w:t>
            </w:r>
          </w:p>
        </w:tc>
        <w:tc>
          <w:tcPr>
            <w:tcW w:w="1985" w:type="dxa"/>
          </w:tcPr>
          <w:p w14:paraId="193D0FBC" w14:textId="77777777" w:rsidR="000C4CDA" w:rsidRPr="00DA51D8" w:rsidRDefault="009E096C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92208 04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0310782010</w:t>
            </w:r>
            <w:r w:rsidR="000C4CDA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6ACC5C62" w14:textId="70F7857E" w:rsidR="000C4CDA" w:rsidRPr="00DA51D8" w:rsidRDefault="000C4CDA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AD07A2D" w14:textId="162B6520" w:rsidR="00BC4334" w:rsidRPr="006A0641" w:rsidRDefault="006A0641" w:rsidP="00BC4334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2047,2</w:t>
            </w:r>
          </w:p>
          <w:p w14:paraId="79778FB1" w14:textId="77777777" w:rsidR="00BC4334" w:rsidRPr="00DA51D8" w:rsidRDefault="00BC4334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AC9B5AE" w14:textId="6A3114D0" w:rsidR="009A450B" w:rsidRPr="00DA51D8" w:rsidRDefault="009A450B" w:rsidP="00A9128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31392" w:rsidRPr="00DA51D8" w14:paraId="5861D62D" w14:textId="77777777" w:rsidTr="00DA51D8">
        <w:trPr>
          <w:trHeight w:val="5521"/>
        </w:trPr>
        <w:tc>
          <w:tcPr>
            <w:tcW w:w="421" w:type="dxa"/>
            <w:gridSpan w:val="2"/>
            <w:noWrap/>
          </w:tcPr>
          <w:p w14:paraId="0034A47F" w14:textId="77777777" w:rsidR="00E31392" w:rsidRPr="00DA51D8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46CE457" w14:textId="77777777" w:rsidR="0082329D" w:rsidRPr="00DA51D8" w:rsidRDefault="00E31392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 xml:space="preserve">мероприятие </w:t>
            </w:r>
            <w:r w:rsidR="00D56D06"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</w:t>
            </w:r>
            <w:r w:rsidR="0082329D"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74412B23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1C19F2B6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2F09B6FD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6E3F2F1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326B47F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B2945D5" w14:textId="2685289B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5D73807F" w14:textId="33157F33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5ABD930E" w14:textId="35BF5D86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973A491" w14:textId="347CFBB5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39D12EF6" w14:textId="290375E6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4CECCEE" w14:textId="0C9867CF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4DD31D28" w14:textId="7777777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5C57920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20709499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64722DA6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9</w:t>
            </w:r>
          </w:p>
          <w:p w14:paraId="51CD6FBC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48E26571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1CA0B35F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1E8CBC4D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34AD2249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043DEC32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  <w:p w14:paraId="55C43598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  <w:p w14:paraId="7E973ADB" w14:textId="31B05BF3" w:rsidR="00E31392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Основное </w:t>
            </w:r>
            <w:r w:rsidRPr="00DA51D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br/>
              <w:t>мероприятие 10</w:t>
            </w:r>
          </w:p>
        </w:tc>
        <w:tc>
          <w:tcPr>
            <w:tcW w:w="2126" w:type="dxa"/>
          </w:tcPr>
          <w:p w14:paraId="1BAC95C7" w14:textId="5EBC64B2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Организация и развитие культурно-досуговой деятельности</w:t>
            </w:r>
          </w:p>
          <w:p w14:paraId="17FC6F54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A7AF5A2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9EA2AE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AFF6A4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0BD7AD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C4AD51" w14:textId="371260C6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174C38" w14:textId="33D3D45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85D8D5" w14:textId="09DC4B4F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41C6B3" w14:textId="6D70B949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8113D1" w14:textId="2AE1FACA" w:rsidR="00FA2A63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F57BC6" w14:textId="77777777" w:rsidR="00B67166" w:rsidRDefault="00B6716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39A2EEE" w14:textId="77777777" w:rsidR="00B67166" w:rsidRDefault="00B6716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68788B" w14:textId="7777777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A1C202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D521AD" w14:textId="77777777" w:rsidR="00E31392" w:rsidRPr="00DA51D8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творческого потенциала нации «Творческие люди»</w:t>
            </w:r>
          </w:p>
          <w:p w14:paraId="48A4032E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7911A0" w14:textId="19D4288B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242540" w14:textId="34B5F067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D4657A" w14:textId="77777777" w:rsidR="00FC6F04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1642914" w14:textId="77777777" w:rsidR="00B67166" w:rsidRDefault="00B6716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88BBA2" w14:textId="77777777" w:rsidR="00B67166" w:rsidRDefault="00B6716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B9CF89" w14:textId="571AE968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Национальный проект «Культурная среда»</w:t>
            </w:r>
          </w:p>
        </w:tc>
        <w:tc>
          <w:tcPr>
            <w:tcW w:w="1701" w:type="dxa"/>
          </w:tcPr>
          <w:p w14:paraId="3CD1A7B0" w14:textId="530B7913" w:rsidR="00E31392" w:rsidRPr="00DA51D8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Муниципальное бюджетное учреждение «</w:t>
            </w:r>
            <w:proofErr w:type="spellStart"/>
            <w:r w:rsidR="00F551E4" w:rsidRPr="00DA51D8">
              <w:rPr>
                <w:rFonts w:ascii="Times New Roman" w:hAnsi="Times New Roman" w:cs="Times New Roman"/>
                <w:sz w:val="18"/>
                <w:szCs w:val="18"/>
              </w:rPr>
              <w:t>Калачеевск</w:t>
            </w:r>
            <w:r w:rsidR="005122D0" w:rsidRPr="00DA51D8">
              <w:rPr>
                <w:rFonts w:ascii="Times New Roman" w:hAnsi="Times New Roman" w:cs="Times New Roman"/>
                <w:sz w:val="18"/>
                <w:szCs w:val="18"/>
              </w:rPr>
              <w:t>ая</w:t>
            </w:r>
            <w:proofErr w:type="spellEnd"/>
            <w:r w:rsidR="005122D0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централизованная клубная система «Юбилейный» Калачеевского</w:t>
            </w:r>
            <w:r w:rsidR="00F551E4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района</w:t>
            </w:r>
          </w:p>
          <w:p w14:paraId="2B9E832F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2077B3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BF5B90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68AE26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6DF636" w14:textId="69E546A2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D3A266" w14:textId="2109EBF6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AE0C18" w14:textId="7412B262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524640" w14:textId="4B5DC769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B7EFE4" w14:textId="167AFB7C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0E8EFB" w14:textId="548FD8DF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7FCADD" w14:textId="1A9650B0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B00E7C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056804" w14:textId="6945CCCA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CE488F" w14:textId="45C2745C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F6C22A" w14:textId="4883AFCE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FC56E9" w14:textId="319F2A1F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1EE349" w14:textId="77777777" w:rsidR="00FC6F04" w:rsidRPr="00DA51D8" w:rsidRDefault="00FC6F0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1327004" w14:textId="77777777" w:rsidR="0082329D" w:rsidRPr="00DA51D8" w:rsidRDefault="0082329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Отдел по </w:t>
            </w:r>
            <w:proofErr w:type="gram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культуре  администрации</w:t>
            </w:r>
            <w:proofErr w:type="gram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Калачеевского муниципального района</w:t>
            </w:r>
          </w:p>
          <w:p w14:paraId="7BD54039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AF4D11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3B9F37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DA9C78B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78FD5E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5B72E5" w14:textId="5C22C85C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A91768" w14:textId="3492C8DD" w:rsidR="00E31392" w:rsidRPr="00DA51D8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01C7AF62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BBAE6C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8AC631A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DEAF65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E07904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6CEDBC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701B75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0D24F2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748A9E1" w14:textId="4DA2D1C6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5684AC" w14:textId="642CC254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27F67F" w14:textId="2C2821C8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A4BF9D" w14:textId="3D57A83A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6DD89C4" w14:textId="5BFB1618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8B7427" w14:textId="62F3E969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4E5AE7" w14:textId="7777777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C12DCB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309506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A410A2" w14:textId="264B8D8A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01.01.202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04EE8E13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DCA54F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CFC4C5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BB64A4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D617AD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814A7E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F6924E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B3EA51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18C7B0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53708A" w14:textId="7FA00112" w:rsidR="00A767DD" w:rsidRPr="006932D6" w:rsidRDefault="006932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701</w:t>
            </w:r>
          </w:p>
        </w:tc>
        <w:tc>
          <w:tcPr>
            <w:tcW w:w="1276" w:type="dxa"/>
          </w:tcPr>
          <w:p w14:paraId="598D9D16" w14:textId="25231FE6" w:rsidR="00E31392" w:rsidRPr="00DA51D8" w:rsidRDefault="00F551E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5839752D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3FEC99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881B95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1FA8FD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1C7CB4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8C7A55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0F63974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B0B32EA" w14:textId="53023020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FD1E29" w14:textId="2A7AB8E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143DA0" w14:textId="408CF672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AD74CA7" w14:textId="30A48952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34E2EF" w14:textId="0EF2C3FE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55A099" w14:textId="79FEBF55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FF1119" w14:textId="77777777" w:rsidR="00FA2A63" w:rsidRPr="00DA51D8" w:rsidRDefault="00FA2A6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6A89E3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ACAFB2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9DEAB9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7F3D7A" w14:textId="766B6076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31.12.202</w:t>
            </w:r>
            <w:r w:rsidR="00A51AF7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60634744" w14:textId="77777777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CFBEE9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2C6C95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7AD550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01FDBB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F6D1A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C1EABB4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4B313D0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2C9FC00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11448F" w14:textId="25C82055" w:rsidR="00CB1A8C" w:rsidRPr="00DA51D8" w:rsidRDefault="00CB1A8C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</w:tcPr>
          <w:p w14:paraId="06B3B4EF" w14:textId="66F5FD51" w:rsidR="00CB1A8C" w:rsidRPr="00DA51D8" w:rsidRDefault="00FA2A63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Предоставление культурных и информационных услуг жителям сельских поселений,</w:t>
            </w:r>
            <w:r w:rsidR="00A767DD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</w:t>
            </w:r>
            <w:proofErr w:type="spellStart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соцокультурной</w:t>
            </w:r>
            <w:proofErr w:type="spellEnd"/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стабильности в отдаленных и малонаселенных пунктах Калачеевского муниципального района</w:t>
            </w:r>
          </w:p>
          <w:p w14:paraId="6B2FB96D" w14:textId="77777777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A1AD20" w14:textId="5A742D07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239F1D" w14:textId="77777777" w:rsidR="00FC6F04" w:rsidRPr="00DA51D8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C093F7" w14:textId="77777777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023DBEE2" w14:textId="7D024421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FC934F" w14:textId="26AC1824" w:rsidR="00FC6F04" w:rsidRPr="00DA51D8" w:rsidRDefault="00FC6F04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DC420E7" w14:textId="682F3C8B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 (Закупка товаров, работ и услуг для муниципальных нужд</w:t>
            </w:r>
          </w:p>
          <w:p w14:paraId="4D80077A" w14:textId="15D093D5" w:rsidR="00CB1A8C" w:rsidRPr="00DA51D8" w:rsidRDefault="00CB1A8C" w:rsidP="00634C4E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</w:tcPr>
          <w:p w14:paraId="4B138EC9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1C9DD11" w14:textId="1364B72E" w:rsidR="00A767DD" w:rsidRPr="00DA51D8" w:rsidRDefault="0023744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922</w:t>
            </w:r>
            <w:r w:rsidR="00FC6F04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0801</w:t>
            </w:r>
            <w:r w:rsidR="00FC6F04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0310800590</w:t>
            </w:r>
          </w:p>
          <w:p w14:paraId="59279CDB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640AEE" w14:textId="1C044014" w:rsidR="009A36D6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922 0801 0310820540</w:t>
            </w:r>
          </w:p>
          <w:p w14:paraId="002FB1D2" w14:textId="77777777" w:rsidR="00E20705" w:rsidRDefault="00E20705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C58235" w14:textId="3855FDD6" w:rsidR="00E20705" w:rsidRPr="006932D6" w:rsidRDefault="00E20705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922 0801 03108</w:t>
            </w:r>
            <w:r w:rsidR="006932D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70100</w:t>
            </w:r>
          </w:p>
          <w:p w14:paraId="6862A74C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2A1962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DC99FE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A5261A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6ED2AC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5B7EE9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E38EED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E5C64A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4AAE4B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6D2103" w14:textId="77777777" w:rsidR="00A767DD" w:rsidRPr="00DA51D8" w:rsidRDefault="00A767DD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870A0B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DEC7125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93EF26B" w14:textId="7FD27085" w:rsidR="00A64073" w:rsidRPr="00DA51D8" w:rsidRDefault="00A5691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927 0801 0310А255190</w:t>
            </w:r>
          </w:p>
          <w:p w14:paraId="7C139CB7" w14:textId="177004E8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F78E577" w14:textId="1C07CE04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120DC457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2772360" w14:textId="5F95155B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A96A9E4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10053DC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349E1C6E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5612B15" w14:textId="2BBEBB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F2AA15E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73C230D6" w14:textId="1F194B50" w:rsidR="00A64073" w:rsidRPr="00DA51D8" w:rsidRDefault="0073283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031А</w:t>
            </w:r>
            <w:r w:rsidR="006E1FD4" w:rsidRPr="00DA51D8">
              <w:rPr>
                <w:rFonts w:ascii="Times New Roman" w:hAnsi="Times New Roman" w:cs="Times New Roman"/>
                <w:sz w:val="18"/>
                <w:szCs w:val="18"/>
              </w:rPr>
              <w:t>155190</w:t>
            </w:r>
          </w:p>
          <w:p w14:paraId="3C9F9EBE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65F076" w14:textId="38D0A9A8" w:rsidR="00A64073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031А154540</w:t>
            </w:r>
          </w:p>
          <w:p w14:paraId="5F89565B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43ABB1E1" w14:textId="16C6B13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0E86B80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5940E21" w14:textId="221D5B36" w:rsidR="00A64073" w:rsidRPr="00DA51D8" w:rsidRDefault="006A0641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49521,0</w:t>
            </w:r>
          </w:p>
          <w:p w14:paraId="32975F03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BA4087C" w14:textId="740B89BD" w:rsidR="00A64073" w:rsidRPr="00DA51D8" w:rsidRDefault="00D74B39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A36D6" w:rsidRPr="00DA51D8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  <w:p w14:paraId="040226C3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ABA28D6" w14:textId="2D0580E5" w:rsidR="00A64073" w:rsidRPr="006932D6" w:rsidRDefault="006932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="006A0641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,0</w:t>
            </w:r>
          </w:p>
          <w:p w14:paraId="182D76A2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54161B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8B850E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FE4D79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26884D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0A22C6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9695A3D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D68273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58517BD" w14:textId="77777777" w:rsidR="00AB7ED7" w:rsidRPr="00DA51D8" w:rsidRDefault="00AB7ED7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F38FDD" w14:textId="77777777" w:rsidR="00A64073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32BD7414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2879E7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BCE4EE8" w14:textId="286AF3A9" w:rsidR="00A64073" w:rsidRPr="00DA51D8" w:rsidRDefault="00A5691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  <w:p w14:paraId="27AA49AA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939575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87B4FC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36FB78" w14:textId="77777777" w:rsidR="006E1FD4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B56507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7FF9D2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126BB2" w14:textId="77777777" w:rsidR="00A56918" w:rsidRPr="00DA51D8" w:rsidRDefault="00A5691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BA4237" w14:textId="77777777" w:rsidR="00A56918" w:rsidRPr="00DA51D8" w:rsidRDefault="00A56918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9D40F2" w14:textId="77777777" w:rsidR="00A64073" w:rsidRPr="00DA51D8" w:rsidRDefault="00A64073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A54351" w14:textId="49362935" w:rsidR="00F1559F" w:rsidRPr="00DA51D8" w:rsidRDefault="006E1FD4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56918" w:rsidRPr="00DA51D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5299B45E" w14:textId="77777777" w:rsidR="009A36D6" w:rsidRPr="00DA51D8" w:rsidRDefault="009A36D6" w:rsidP="00E31392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D3E76C" w14:textId="3DD7A7C7" w:rsidR="00E31392" w:rsidRPr="00DA51D8" w:rsidRDefault="006E1FD4" w:rsidP="00A56918">
            <w:pPr>
              <w:tabs>
                <w:tab w:val="left" w:pos="694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51D8">
              <w:rPr>
                <w:rFonts w:ascii="Times New Roman" w:hAnsi="Times New Roman" w:cs="Times New Roman"/>
                <w:sz w:val="18"/>
                <w:szCs w:val="18"/>
              </w:rPr>
              <w:t>5000,0</w:t>
            </w:r>
          </w:p>
        </w:tc>
      </w:tr>
    </w:tbl>
    <w:p w14:paraId="71A24BD1" w14:textId="291B02BA" w:rsidR="003E43A9" w:rsidRPr="00DA51D8" w:rsidRDefault="003E43A9" w:rsidP="00FC6F04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0" w:name="_GoBack"/>
      <w:bookmarkEnd w:id="0"/>
    </w:p>
    <w:sectPr w:rsidR="003E43A9" w:rsidRPr="00DA51D8" w:rsidSect="00DA51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294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5325D" w14:textId="77777777" w:rsidR="005B4969" w:rsidRDefault="005B4969" w:rsidP="00D12EF5">
      <w:pPr>
        <w:spacing w:after="0" w:line="240" w:lineRule="auto"/>
      </w:pPr>
      <w:r>
        <w:separator/>
      </w:r>
    </w:p>
  </w:endnote>
  <w:endnote w:type="continuationSeparator" w:id="0">
    <w:p w14:paraId="6538BA92" w14:textId="77777777" w:rsidR="005B4969" w:rsidRDefault="005B4969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9B09C" w14:textId="77777777" w:rsidR="00B933A3" w:rsidRDefault="00B933A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76982" w14:textId="77777777" w:rsidR="00B933A3" w:rsidRDefault="00B933A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8EE15" w14:textId="77777777" w:rsidR="00B933A3" w:rsidRDefault="00B933A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6F7DE" w14:textId="77777777" w:rsidR="005B4969" w:rsidRDefault="005B4969" w:rsidP="00D12EF5">
      <w:pPr>
        <w:spacing w:after="0" w:line="240" w:lineRule="auto"/>
      </w:pPr>
      <w:r>
        <w:separator/>
      </w:r>
    </w:p>
  </w:footnote>
  <w:footnote w:type="continuationSeparator" w:id="0">
    <w:p w14:paraId="51726B56" w14:textId="77777777" w:rsidR="005B4969" w:rsidRDefault="005B4969" w:rsidP="00D1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29BDA" w14:textId="77777777" w:rsidR="00B933A3" w:rsidRDefault="00B933A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B1437" w14:textId="77777777" w:rsidR="00312DDF" w:rsidRPr="00B933A3" w:rsidRDefault="00312DDF" w:rsidP="00B933A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BD63D" w14:textId="77777777" w:rsidR="00B933A3" w:rsidRDefault="00B933A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80"/>
    <w:rsid w:val="000053A0"/>
    <w:rsid w:val="00012E2F"/>
    <w:rsid w:val="0001320D"/>
    <w:rsid w:val="00014ED2"/>
    <w:rsid w:val="00016738"/>
    <w:rsid w:val="000204D9"/>
    <w:rsid w:val="00031FCE"/>
    <w:rsid w:val="000359C7"/>
    <w:rsid w:val="0004286E"/>
    <w:rsid w:val="000629BD"/>
    <w:rsid w:val="00062BF6"/>
    <w:rsid w:val="00077ED7"/>
    <w:rsid w:val="00080BB2"/>
    <w:rsid w:val="000812F3"/>
    <w:rsid w:val="00083EBD"/>
    <w:rsid w:val="0009391E"/>
    <w:rsid w:val="000A3808"/>
    <w:rsid w:val="000C26F6"/>
    <w:rsid w:val="000C4314"/>
    <w:rsid w:val="000C4CDA"/>
    <w:rsid w:val="000E3709"/>
    <w:rsid w:val="000E382B"/>
    <w:rsid w:val="000E3FEE"/>
    <w:rsid w:val="000F431D"/>
    <w:rsid w:val="000F7C3C"/>
    <w:rsid w:val="001008D6"/>
    <w:rsid w:val="001031E5"/>
    <w:rsid w:val="00130009"/>
    <w:rsid w:val="00130CC0"/>
    <w:rsid w:val="0013589F"/>
    <w:rsid w:val="001420D2"/>
    <w:rsid w:val="00142C99"/>
    <w:rsid w:val="0014443D"/>
    <w:rsid w:val="001463BA"/>
    <w:rsid w:val="001478AF"/>
    <w:rsid w:val="001511C5"/>
    <w:rsid w:val="00152AC9"/>
    <w:rsid w:val="00153C29"/>
    <w:rsid w:val="00157BC3"/>
    <w:rsid w:val="00162B8A"/>
    <w:rsid w:val="0018305A"/>
    <w:rsid w:val="001A2DB9"/>
    <w:rsid w:val="001A778D"/>
    <w:rsid w:val="001B2E3A"/>
    <w:rsid w:val="001B7D0F"/>
    <w:rsid w:val="001B7F25"/>
    <w:rsid w:val="001C797D"/>
    <w:rsid w:val="001E074F"/>
    <w:rsid w:val="001E16CA"/>
    <w:rsid w:val="001E5D0A"/>
    <w:rsid w:val="001F3A17"/>
    <w:rsid w:val="002045AD"/>
    <w:rsid w:val="002074BD"/>
    <w:rsid w:val="00210B17"/>
    <w:rsid w:val="002319B2"/>
    <w:rsid w:val="00236C0D"/>
    <w:rsid w:val="00237443"/>
    <w:rsid w:val="002516DA"/>
    <w:rsid w:val="0026456B"/>
    <w:rsid w:val="00267819"/>
    <w:rsid w:val="002730E9"/>
    <w:rsid w:val="00287517"/>
    <w:rsid w:val="0028799D"/>
    <w:rsid w:val="00297185"/>
    <w:rsid w:val="002972CC"/>
    <w:rsid w:val="002A4133"/>
    <w:rsid w:val="002B2163"/>
    <w:rsid w:val="002B2440"/>
    <w:rsid w:val="002B4FA5"/>
    <w:rsid w:val="002B6FE2"/>
    <w:rsid w:val="002C28AD"/>
    <w:rsid w:val="002C2FF8"/>
    <w:rsid w:val="0030076F"/>
    <w:rsid w:val="00301988"/>
    <w:rsid w:val="00303C4D"/>
    <w:rsid w:val="003060E0"/>
    <w:rsid w:val="00306C94"/>
    <w:rsid w:val="00312304"/>
    <w:rsid w:val="00312DDF"/>
    <w:rsid w:val="00321FA4"/>
    <w:rsid w:val="00323A85"/>
    <w:rsid w:val="00323BD2"/>
    <w:rsid w:val="00325655"/>
    <w:rsid w:val="0033385F"/>
    <w:rsid w:val="00333E9B"/>
    <w:rsid w:val="0033414C"/>
    <w:rsid w:val="00353E16"/>
    <w:rsid w:val="003557F5"/>
    <w:rsid w:val="003565D7"/>
    <w:rsid w:val="00356683"/>
    <w:rsid w:val="0036138F"/>
    <w:rsid w:val="003632C5"/>
    <w:rsid w:val="00370825"/>
    <w:rsid w:val="00370CA6"/>
    <w:rsid w:val="00371EEB"/>
    <w:rsid w:val="003742FC"/>
    <w:rsid w:val="003748E4"/>
    <w:rsid w:val="003802DF"/>
    <w:rsid w:val="003824B9"/>
    <w:rsid w:val="0038571E"/>
    <w:rsid w:val="003B586A"/>
    <w:rsid w:val="003D456F"/>
    <w:rsid w:val="003D720F"/>
    <w:rsid w:val="003E0AEC"/>
    <w:rsid w:val="003E43A9"/>
    <w:rsid w:val="003E5A74"/>
    <w:rsid w:val="003E6F2B"/>
    <w:rsid w:val="003F173F"/>
    <w:rsid w:val="003F3D98"/>
    <w:rsid w:val="00401406"/>
    <w:rsid w:val="00401F17"/>
    <w:rsid w:val="00406442"/>
    <w:rsid w:val="0041175D"/>
    <w:rsid w:val="00432F16"/>
    <w:rsid w:val="00440B55"/>
    <w:rsid w:val="0044179E"/>
    <w:rsid w:val="00461F2D"/>
    <w:rsid w:val="004779CF"/>
    <w:rsid w:val="004845EA"/>
    <w:rsid w:val="00491711"/>
    <w:rsid w:val="0049447A"/>
    <w:rsid w:val="004949DE"/>
    <w:rsid w:val="00496D23"/>
    <w:rsid w:val="00497976"/>
    <w:rsid w:val="004A2AEA"/>
    <w:rsid w:val="004B05A1"/>
    <w:rsid w:val="004B17F3"/>
    <w:rsid w:val="004B3EEF"/>
    <w:rsid w:val="004C3A25"/>
    <w:rsid w:val="004C3F46"/>
    <w:rsid w:val="004E0404"/>
    <w:rsid w:val="004E4833"/>
    <w:rsid w:val="004F67A4"/>
    <w:rsid w:val="00510FCF"/>
    <w:rsid w:val="005122D0"/>
    <w:rsid w:val="005153F1"/>
    <w:rsid w:val="0052013E"/>
    <w:rsid w:val="00521F2E"/>
    <w:rsid w:val="00527057"/>
    <w:rsid w:val="005333EA"/>
    <w:rsid w:val="005335DD"/>
    <w:rsid w:val="00540168"/>
    <w:rsid w:val="00550830"/>
    <w:rsid w:val="00552112"/>
    <w:rsid w:val="0055410E"/>
    <w:rsid w:val="00554183"/>
    <w:rsid w:val="005550DF"/>
    <w:rsid w:val="00563D46"/>
    <w:rsid w:val="00567A76"/>
    <w:rsid w:val="00573691"/>
    <w:rsid w:val="00586280"/>
    <w:rsid w:val="005A3249"/>
    <w:rsid w:val="005B4138"/>
    <w:rsid w:val="005B4969"/>
    <w:rsid w:val="005C08EC"/>
    <w:rsid w:val="005C0BEC"/>
    <w:rsid w:val="005D1284"/>
    <w:rsid w:val="005D2317"/>
    <w:rsid w:val="005E570D"/>
    <w:rsid w:val="00605918"/>
    <w:rsid w:val="00611111"/>
    <w:rsid w:val="00613C8C"/>
    <w:rsid w:val="00617C09"/>
    <w:rsid w:val="0062383F"/>
    <w:rsid w:val="00634C4E"/>
    <w:rsid w:val="00640388"/>
    <w:rsid w:val="0065121F"/>
    <w:rsid w:val="00653610"/>
    <w:rsid w:val="00661778"/>
    <w:rsid w:val="00665082"/>
    <w:rsid w:val="006760B4"/>
    <w:rsid w:val="006932D6"/>
    <w:rsid w:val="006936D0"/>
    <w:rsid w:val="006A0641"/>
    <w:rsid w:val="006A2037"/>
    <w:rsid w:val="006A38D6"/>
    <w:rsid w:val="006A578A"/>
    <w:rsid w:val="006C0F7F"/>
    <w:rsid w:val="006C2EBB"/>
    <w:rsid w:val="006C6B63"/>
    <w:rsid w:val="006D63CD"/>
    <w:rsid w:val="006D7A8A"/>
    <w:rsid w:val="006E1FD4"/>
    <w:rsid w:val="006E3657"/>
    <w:rsid w:val="006E399D"/>
    <w:rsid w:val="006E6848"/>
    <w:rsid w:val="006F47EC"/>
    <w:rsid w:val="006F78AB"/>
    <w:rsid w:val="007024D7"/>
    <w:rsid w:val="00707760"/>
    <w:rsid w:val="0071470F"/>
    <w:rsid w:val="00732838"/>
    <w:rsid w:val="00737DEA"/>
    <w:rsid w:val="007465C5"/>
    <w:rsid w:val="0076242E"/>
    <w:rsid w:val="007703E7"/>
    <w:rsid w:val="00782A10"/>
    <w:rsid w:val="00792753"/>
    <w:rsid w:val="0079463F"/>
    <w:rsid w:val="007A0C5C"/>
    <w:rsid w:val="007A5744"/>
    <w:rsid w:val="007B4BD8"/>
    <w:rsid w:val="007C48C4"/>
    <w:rsid w:val="007E0929"/>
    <w:rsid w:val="007E1FFB"/>
    <w:rsid w:val="00801EA3"/>
    <w:rsid w:val="00802BD3"/>
    <w:rsid w:val="00804B12"/>
    <w:rsid w:val="00813CBE"/>
    <w:rsid w:val="0081424A"/>
    <w:rsid w:val="00814FE0"/>
    <w:rsid w:val="008211E1"/>
    <w:rsid w:val="0082329D"/>
    <w:rsid w:val="00847AE8"/>
    <w:rsid w:val="00847ED9"/>
    <w:rsid w:val="00850EB6"/>
    <w:rsid w:val="00857E51"/>
    <w:rsid w:val="0086051F"/>
    <w:rsid w:val="00864DC4"/>
    <w:rsid w:val="00875A12"/>
    <w:rsid w:val="00880E2E"/>
    <w:rsid w:val="0089177D"/>
    <w:rsid w:val="00893D7A"/>
    <w:rsid w:val="008A121B"/>
    <w:rsid w:val="008A1259"/>
    <w:rsid w:val="008A69F8"/>
    <w:rsid w:val="008B3EBD"/>
    <w:rsid w:val="008B4110"/>
    <w:rsid w:val="008B5A70"/>
    <w:rsid w:val="008C1B7A"/>
    <w:rsid w:val="008E047D"/>
    <w:rsid w:val="008E5418"/>
    <w:rsid w:val="008E6844"/>
    <w:rsid w:val="008E69F8"/>
    <w:rsid w:val="009046C4"/>
    <w:rsid w:val="00906B7A"/>
    <w:rsid w:val="00914F8B"/>
    <w:rsid w:val="00915D45"/>
    <w:rsid w:val="00920F85"/>
    <w:rsid w:val="0092266A"/>
    <w:rsid w:val="009251CF"/>
    <w:rsid w:val="00932691"/>
    <w:rsid w:val="00934A6D"/>
    <w:rsid w:val="00935737"/>
    <w:rsid w:val="00935BFB"/>
    <w:rsid w:val="00942F6F"/>
    <w:rsid w:val="009462B3"/>
    <w:rsid w:val="00964A88"/>
    <w:rsid w:val="0096541C"/>
    <w:rsid w:val="00975268"/>
    <w:rsid w:val="00984647"/>
    <w:rsid w:val="00987334"/>
    <w:rsid w:val="00997D81"/>
    <w:rsid w:val="009A0B39"/>
    <w:rsid w:val="009A1D97"/>
    <w:rsid w:val="009A36D6"/>
    <w:rsid w:val="009A450B"/>
    <w:rsid w:val="009B5374"/>
    <w:rsid w:val="009B667A"/>
    <w:rsid w:val="009B72F0"/>
    <w:rsid w:val="009C28E2"/>
    <w:rsid w:val="009D079E"/>
    <w:rsid w:val="009D4921"/>
    <w:rsid w:val="009D7555"/>
    <w:rsid w:val="009E096C"/>
    <w:rsid w:val="009F2FC6"/>
    <w:rsid w:val="009F323E"/>
    <w:rsid w:val="00A01E0D"/>
    <w:rsid w:val="00A02458"/>
    <w:rsid w:val="00A233C3"/>
    <w:rsid w:val="00A26DC8"/>
    <w:rsid w:val="00A30002"/>
    <w:rsid w:val="00A40761"/>
    <w:rsid w:val="00A41BCC"/>
    <w:rsid w:val="00A42333"/>
    <w:rsid w:val="00A437D4"/>
    <w:rsid w:val="00A51AF7"/>
    <w:rsid w:val="00A5288D"/>
    <w:rsid w:val="00A54932"/>
    <w:rsid w:val="00A566B1"/>
    <w:rsid w:val="00A56918"/>
    <w:rsid w:val="00A64073"/>
    <w:rsid w:val="00A6653A"/>
    <w:rsid w:val="00A767DD"/>
    <w:rsid w:val="00A777D5"/>
    <w:rsid w:val="00A8429F"/>
    <w:rsid w:val="00A85EC1"/>
    <w:rsid w:val="00AA4F45"/>
    <w:rsid w:val="00AA597D"/>
    <w:rsid w:val="00AB0FF9"/>
    <w:rsid w:val="00AB1DC0"/>
    <w:rsid w:val="00AB2491"/>
    <w:rsid w:val="00AB655D"/>
    <w:rsid w:val="00AB7ED7"/>
    <w:rsid w:val="00AC4EC6"/>
    <w:rsid w:val="00AD24D8"/>
    <w:rsid w:val="00AD650F"/>
    <w:rsid w:val="00AF755F"/>
    <w:rsid w:val="00B1452B"/>
    <w:rsid w:val="00B14C08"/>
    <w:rsid w:val="00B16591"/>
    <w:rsid w:val="00B2081A"/>
    <w:rsid w:val="00B272BE"/>
    <w:rsid w:val="00B30E0D"/>
    <w:rsid w:val="00B5636C"/>
    <w:rsid w:val="00B56539"/>
    <w:rsid w:val="00B56F13"/>
    <w:rsid w:val="00B600BD"/>
    <w:rsid w:val="00B60676"/>
    <w:rsid w:val="00B65507"/>
    <w:rsid w:val="00B67166"/>
    <w:rsid w:val="00B74347"/>
    <w:rsid w:val="00B76A1F"/>
    <w:rsid w:val="00B81E99"/>
    <w:rsid w:val="00B87D7C"/>
    <w:rsid w:val="00B90986"/>
    <w:rsid w:val="00B921E7"/>
    <w:rsid w:val="00B933A3"/>
    <w:rsid w:val="00BB063B"/>
    <w:rsid w:val="00BB31E5"/>
    <w:rsid w:val="00BB3D01"/>
    <w:rsid w:val="00BB7029"/>
    <w:rsid w:val="00BC4334"/>
    <w:rsid w:val="00BC749E"/>
    <w:rsid w:val="00BD1103"/>
    <w:rsid w:val="00C046AA"/>
    <w:rsid w:val="00C10243"/>
    <w:rsid w:val="00C17073"/>
    <w:rsid w:val="00C34399"/>
    <w:rsid w:val="00C34CAA"/>
    <w:rsid w:val="00C452DE"/>
    <w:rsid w:val="00C57FDF"/>
    <w:rsid w:val="00C63F00"/>
    <w:rsid w:val="00C65AFD"/>
    <w:rsid w:val="00C666A5"/>
    <w:rsid w:val="00C779C1"/>
    <w:rsid w:val="00CA2CA0"/>
    <w:rsid w:val="00CB05C3"/>
    <w:rsid w:val="00CB1A8C"/>
    <w:rsid w:val="00CB66BC"/>
    <w:rsid w:val="00CC392A"/>
    <w:rsid w:val="00CD652D"/>
    <w:rsid w:val="00CE57D6"/>
    <w:rsid w:val="00CF2826"/>
    <w:rsid w:val="00CF4B48"/>
    <w:rsid w:val="00CF7FCE"/>
    <w:rsid w:val="00D12EF5"/>
    <w:rsid w:val="00D1545C"/>
    <w:rsid w:val="00D242A5"/>
    <w:rsid w:val="00D27E64"/>
    <w:rsid w:val="00D31266"/>
    <w:rsid w:val="00D37948"/>
    <w:rsid w:val="00D559D1"/>
    <w:rsid w:val="00D56D06"/>
    <w:rsid w:val="00D66651"/>
    <w:rsid w:val="00D74B39"/>
    <w:rsid w:val="00D80EDE"/>
    <w:rsid w:val="00D9785E"/>
    <w:rsid w:val="00D97BB3"/>
    <w:rsid w:val="00DA51D8"/>
    <w:rsid w:val="00DA729F"/>
    <w:rsid w:val="00DA76B8"/>
    <w:rsid w:val="00DC110D"/>
    <w:rsid w:val="00DC3A06"/>
    <w:rsid w:val="00DD25FD"/>
    <w:rsid w:val="00DE488B"/>
    <w:rsid w:val="00DE532F"/>
    <w:rsid w:val="00DE6343"/>
    <w:rsid w:val="00DF062E"/>
    <w:rsid w:val="00DF22D2"/>
    <w:rsid w:val="00DF3527"/>
    <w:rsid w:val="00DF7D87"/>
    <w:rsid w:val="00E10F7F"/>
    <w:rsid w:val="00E13312"/>
    <w:rsid w:val="00E170EF"/>
    <w:rsid w:val="00E20705"/>
    <w:rsid w:val="00E23DC9"/>
    <w:rsid w:val="00E23FAB"/>
    <w:rsid w:val="00E31392"/>
    <w:rsid w:val="00E35189"/>
    <w:rsid w:val="00E36D56"/>
    <w:rsid w:val="00E410FE"/>
    <w:rsid w:val="00E51524"/>
    <w:rsid w:val="00E5493D"/>
    <w:rsid w:val="00E66B3B"/>
    <w:rsid w:val="00E7049A"/>
    <w:rsid w:val="00E71A23"/>
    <w:rsid w:val="00E7688A"/>
    <w:rsid w:val="00E7712D"/>
    <w:rsid w:val="00E90588"/>
    <w:rsid w:val="00E96B34"/>
    <w:rsid w:val="00EC392D"/>
    <w:rsid w:val="00ED051D"/>
    <w:rsid w:val="00ED39D3"/>
    <w:rsid w:val="00EE39FE"/>
    <w:rsid w:val="00EE6A87"/>
    <w:rsid w:val="00EF31B0"/>
    <w:rsid w:val="00F01D08"/>
    <w:rsid w:val="00F13FF2"/>
    <w:rsid w:val="00F1559F"/>
    <w:rsid w:val="00F20930"/>
    <w:rsid w:val="00F22400"/>
    <w:rsid w:val="00F24457"/>
    <w:rsid w:val="00F24EF0"/>
    <w:rsid w:val="00F25C9D"/>
    <w:rsid w:val="00F44CF6"/>
    <w:rsid w:val="00F47D43"/>
    <w:rsid w:val="00F50A94"/>
    <w:rsid w:val="00F551E4"/>
    <w:rsid w:val="00F60BB2"/>
    <w:rsid w:val="00F64172"/>
    <w:rsid w:val="00F66C5E"/>
    <w:rsid w:val="00F71B65"/>
    <w:rsid w:val="00F90FDD"/>
    <w:rsid w:val="00F97EB9"/>
    <w:rsid w:val="00FA2A63"/>
    <w:rsid w:val="00FB0DAC"/>
    <w:rsid w:val="00FB26F9"/>
    <w:rsid w:val="00FB3BC8"/>
    <w:rsid w:val="00FC3BFC"/>
    <w:rsid w:val="00FC660E"/>
    <w:rsid w:val="00FC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8524CF"/>
  <w15:docId w15:val="{B7EBD6C9-A770-4708-88C6-1B0D8FDF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rsid w:val="00E71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46539-E8BA-4D84-BB33-F9A7247F1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6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Дейнекина</dc:creator>
  <cp:lastModifiedBy>Косолапова Лариса Николаевна</cp:lastModifiedBy>
  <cp:revision>19</cp:revision>
  <cp:lastPrinted>2024-01-17T06:59:00Z</cp:lastPrinted>
  <dcterms:created xsi:type="dcterms:W3CDTF">2022-06-08T13:55:00Z</dcterms:created>
  <dcterms:modified xsi:type="dcterms:W3CDTF">2024-01-17T08:46:00Z</dcterms:modified>
</cp:coreProperties>
</file>