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65"/>
        <w:gridCol w:w="485"/>
        <w:gridCol w:w="1428"/>
      </w:tblGrid>
      <w:tr w:rsidR="004C2A7B" w:rsidRPr="001D797A" w14:paraId="365128F8" w14:textId="77777777" w:rsidTr="008D0682">
        <w:trPr>
          <w:trHeight w:val="265"/>
        </w:trPr>
        <w:tc>
          <w:tcPr>
            <w:tcW w:w="7850" w:type="dxa"/>
            <w:gridSpan w:val="2"/>
            <w:tcBorders>
              <w:bottom w:val="single" w:sz="4" w:space="0" w:color="000000"/>
            </w:tcBorders>
          </w:tcPr>
          <w:p w14:paraId="2901523B" w14:textId="77777777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1D797A">
              <w:rPr>
                <w:rFonts w:ascii="Times New Roman" w:eastAsia="Calibri" w:hAnsi="Times New Roman" w:cs="Times New Roman"/>
                <w:sz w:val="28"/>
                <w:szCs w:val="28"/>
              </w:rPr>
              <w:t>ФГБУ «Россельхозцентр»</w:t>
            </w: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2BC695E" w14:textId="77777777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>Филиал</w:t>
            </w:r>
            <w:r w:rsidRPr="001D7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ФГБУ «Россельхозцентр» по </w:t>
            </w:r>
            <w:r w:rsidRPr="001D797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122FD04" w14:textId="77777777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</w:p>
        </w:tc>
      </w:tr>
      <w:tr w:rsidR="004C2A7B" w:rsidRPr="001D797A" w14:paraId="1777D671" w14:textId="77777777" w:rsidTr="008D0682">
        <w:trPr>
          <w:trHeight w:val="971"/>
        </w:trPr>
        <w:tc>
          <w:tcPr>
            <w:tcW w:w="7365" w:type="dxa"/>
            <w:tcBorders>
              <w:top w:val="single" w:sz="4" w:space="0" w:color="000000"/>
              <w:bottom w:val="single" w:sz="4" w:space="0" w:color="auto"/>
            </w:tcBorders>
          </w:tcPr>
          <w:p w14:paraId="629D7381" w14:textId="77777777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ИНФОРМАЦИОННОЕ</w:t>
            </w:r>
            <w:r w:rsidRPr="001D797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 СООБЩЕНИЕ РОССЕЛЬХОЗЦЕНТРА</w:t>
            </w:r>
          </w:p>
          <w:p w14:paraId="4D65171F" w14:textId="21479418" w:rsidR="004C2A7B" w:rsidRPr="001D797A" w:rsidRDefault="004C2A7B" w:rsidP="006358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635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873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3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873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EB02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873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661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873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13" w:type="dxa"/>
            <w:gridSpan w:val="2"/>
            <w:tcBorders>
              <w:top w:val="nil"/>
              <w:bottom w:val="single" w:sz="4" w:space="0" w:color="auto"/>
            </w:tcBorders>
          </w:tcPr>
          <w:p w14:paraId="3A34D262" w14:textId="77777777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  <w:r w:rsidRPr="001D797A"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7D07D391" wp14:editId="304C5285">
                  <wp:extent cx="908050" cy="869950"/>
                  <wp:effectExtent l="0" t="0" r="635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6A628C" w14:textId="77777777" w:rsidR="004C2A7B" w:rsidRPr="001D797A" w:rsidRDefault="004C2A7B" w:rsidP="004C2A7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</w:rPr>
      </w:pPr>
      <w:r w:rsidRPr="001D797A">
        <w:rPr>
          <w:rFonts w:ascii="Times New Roman" w:eastAsia="Calibri" w:hAnsi="Times New Roman" w:cs="Times New Roman"/>
          <w:b/>
          <w:bCs/>
        </w:rPr>
        <w:t xml:space="preserve">Адрес: </w:t>
      </w:r>
      <w:r w:rsidRPr="001D797A">
        <w:rPr>
          <w:rFonts w:ascii="Times New Roman" w:eastAsia="Calibri" w:hAnsi="Times New Roman" w:cs="Times New Roman"/>
        </w:rPr>
        <w:t xml:space="preserve">394042, г. Воронеж, ул. Серафимовича, д. 26 </w:t>
      </w:r>
    </w:p>
    <w:p w14:paraId="6B538938" w14:textId="77777777" w:rsidR="004C2A7B" w:rsidRPr="001D797A" w:rsidRDefault="004C2A7B" w:rsidP="004C2A7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94090">
        <w:rPr>
          <w:rFonts w:ascii="Times New Roman" w:eastAsia="Calibri" w:hAnsi="Times New Roman" w:cs="Times New Roman"/>
          <w:b/>
          <w:bCs/>
          <w:lang w:val="en-US"/>
        </w:rPr>
        <w:t>e</w:t>
      </w:r>
      <w:r w:rsidRPr="00C94090">
        <w:rPr>
          <w:rFonts w:ascii="Times New Roman" w:eastAsia="Calibri" w:hAnsi="Times New Roman" w:cs="Times New Roman"/>
          <w:b/>
          <w:bCs/>
        </w:rPr>
        <w:t>-</w:t>
      </w:r>
      <w:r w:rsidRPr="00C94090">
        <w:rPr>
          <w:rFonts w:ascii="Times New Roman" w:eastAsia="Calibri" w:hAnsi="Times New Roman" w:cs="Times New Roman"/>
          <w:b/>
          <w:bCs/>
          <w:lang w:val="en-US"/>
        </w:rPr>
        <w:t>mail</w:t>
      </w:r>
      <w:r w:rsidRPr="00C94090">
        <w:rPr>
          <w:rFonts w:ascii="Times New Roman" w:eastAsia="Calibri" w:hAnsi="Times New Roman" w:cs="Times New Roman"/>
          <w:b/>
          <w:bCs/>
        </w:rPr>
        <w:t xml:space="preserve">: </w:t>
      </w:r>
      <w:hyperlink r:id="rId8" w:history="1">
        <w:r w:rsidRPr="00C9409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rsc</w:t>
        </w:r>
        <w:r w:rsidRPr="00C94090">
          <w:rPr>
            <w:rFonts w:ascii="Times New Roman" w:eastAsia="Calibri" w:hAnsi="Times New Roman" w:cs="Times New Roman"/>
            <w:color w:val="0000FF"/>
            <w:u w:val="single"/>
          </w:rPr>
          <w:t>36@</w:t>
        </w:r>
        <w:r w:rsidRPr="00C9409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mail</w:t>
        </w:r>
        <w:r w:rsidRPr="00C94090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C9409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</w:hyperlink>
      <w:r w:rsidRPr="00C94090">
        <w:rPr>
          <w:rFonts w:ascii="Times New Roman" w:eastAsia="Calibri" w:hAnsi="Times New Roman" w:cs="Times New Roman"/>
          <w:color w:val="0000FF"/>
          <w:u w:val="single"/>
        </w:rPr>
        <w:t xml:space="preserve">; </w:t>
      </w:r>
      <w:r w:rsidRPr="00C94090">
        <w:rPr>
          <w:rFonts w:ascii="Times New Roman" w:eastAsia="Calibri" w:hAnsi="Times New Roman" w:cs="Times New Roman"/>
          <w:color w:val="0000FF"/>
          <w:u w:val="single"/>
          <w:lang w:val="en-US"/>
        </w:rPr>
        <w:t>rsc</w:t>
      </w:r>
      <w:r w:rsidRPr="00C94090">
        <w:rPr>
          <w:rFonts w:ascii="Times New Roman" w:eastAsia="Calibri" w:hAnsi="Times New Roman" w:cs="Times New Roman"/>
          <w:color w:val="0000FF"/>
          <w:u w:val="single"/>
        </w:rPr>
        <w:t>36</w:t>
      </w:r>
      <w:r w:rsidRPr="00C94090">
        <w:rPr>
          <w:rFonts w:ascii="Times New Roman" w:eastAsia="Calibri" w:hAnsi="Times New Roman" w:cs="Times New Roman"/>
          <w:color w:val="0000FF"/>
          <w:u w:val="single"/>
          <w:lang w:val="en-US"/>
        </w:rPr>
        <w:t>fito</w:t>
      </w:r>
      <w:r w:rsidRPr="00C94090">
        <w:rPr>
          <w:rFonts w:ascii="Times New Roman" w:eastAsia="Calibri" w:hAnsi="Times New Roman" w:cs="Times New Roman"/>
          <w:color w:val="0000FF"/>
          <w:u w:val="single"/>
        </w:rPr>
        <w:t>@</w:t>
      </w:r>
      <w:r w:rsidRPr="00C94090">
        <w:rPr>
          <w:rFonts w:ascii="Times New Roman" w:eastAsia="Calibri" w:hAnsi="Times New Roman" w:cs="Times New Roman"/>
          <w:color w:val="0000FF"/>
          <w:u w:val="single"/>
          <w:lang w:val="en-US"/>
        </w:rPr>
        <w:t>mail</w:t>
      </w:r>
      <w:r w:rsidRPr="00C94090">
        <w:rPr>
          <w:rFonts w:ascii="Times New Roman" w:eastAsia="Calibri" w:hAnsi="Times New Roman" w:cs="Times New Roman"/>
          <w:color w:val="0000FF"/>
          <w:u w:val="single"/>
        </w:rPr>
        <w:t>.</w:t>
      </w:r>
      <w:r w:rsidRPr="00C94090">
        <w:rPr>
          <w:rFonts w:ascii="Times New Roman" w:eastAsia="Calibri" w:hAnsi="Times New Roman" w:cs="Times New Roman"/>
          <w:color w:val="0000FF"/>
          <w:u w:val="single"/>
          <w:lang w:val="en-US"/>
        </w:rPr>
        <w:t>ru</w:t>
      </w:r>
      <w:r w:rsidRPr="00C94090">
        <w:rPr>
          <w:rFonts w:ascii="Times New Roman" w:eastAsia="Calibri" w:hAnsi="Times New Roman" w:cs="Times New Roman"/>
        </w:rPr>
        <w:t xml:space="preserve"> </w:t>
      </w:r>
      <w:r w:rsidRPr="001D797A">
        <w:rPr>
          <w:rFonts w:ascii="Times New Roman" w:eastAsia="Calibri" w:hAnsi="Times New Roman" w:cs="Times New Roman"/>
          <w:szCs w:val="24"/>
        </w:rPr>
        <w:t xml:space="preserve">(отдел защиты растений) </w:t>
      </w:r>
    </w:p>
    <w:p w14:paraId="7EC42CFD" w14:textId="43B5FDB2" w:rsidR="004C2A7B" w:rsidRPr="001D797A" w:rsidRDefault="004C2A7B" w:rsidP="004C2A7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C1F39">
        <w:rPr>
          <w:rFonts w:ascii="Times New Roman" w:eastAsia="Calibri" w:hAnsi="Times New Roman" w:cs="Times New Roman"/>
          <w:b/>
          <w:sz w:val="20"/>
          <w:szCs w:val="20"/>
        </w:rPr>
        <w:t>Исх. №</w:t>
      </w:r>
      <w:r w:rsidR="00434CFC">
        <w:rPr>
          <w:rFonts w:ascii="Times New Roman" w:eastAsia="Calibri" w:hAnsi="Times New Roman" w:cs="Times New Roman"/>
          <w:b/>
          <w:sz w:val="20"/>
          <w:szCs w:val="20"/>
        </w:rPr>
        <w:t>74</w:t>
      </w:r>
      <w:r w:rsidRPr="007C1F39">
        <w:rPr>
          <w:rFonts w:ascii="Times New Roman" w:eastAsia="Calibri" w:hAnsi="Times New Roman" w:cs="Times New Roman"/>
          <w:b/>
          <w:sz w:val="20"/>
          <w:szCs w:val="20"/>
        </w:rPr>
        <w:t xml:space="preserve"> от </w:t>
      </w:r>
      <w:r w:rsidR="00BD1887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434CFC">
        <w:rPr>
          <w:rFonts w:ascii="Times New Roman" w:eastAsia="Calibri" w:hAnsi="Times New Roman" w:cs="Times New Roman"/>
          <w:b/>
          <w:sz w:val="20"/>
          <w:szCs w:val="20"/>
        </w:rPr>
        <w:t>5</w:t>
      </w:r>
      <w:r>
        <w:rPr>
          <w:rFonts w:ascii="Times New Roman" w:eastAsia="Calibri" w:hAnsi="Times New Roman" w:cs="Times New Roman"/>
          <w:b/>
          <w:sz w:val="20"/>
          <w:szCs w:val="20"/>
        </w:rPr>
        <w:t>.0</w:t>
      </w:r>
      <w:r w:rsidR="00EB02F0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7C1F39">
        <w:rPr>
          <w:rFonts w:ascii="Times New Roman" w:eastAsia="Calibri" w:hAnsi="Times New Roman" w:cs="Times New Roman"/>
          <w:b/>
          <w:sz w:val="20"/>
          <w:szCs w:val="20"/>
        </w:rPr>
        <w:t>.202</w:t>
      </w:r>
      <w:r w:rsidR="00661C49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Pr="007C1F39">
        <w:rPr>
          <w:rFonts w:ascii="Times New Roman" w:eastAsia="Calibri" w:hAnsi="Times New Roman" w:cs="Times New Roman"/>
          <w:b/>
          <w:sz w:val="20"/>
          <w:szCs w:val="20"/>
        </w:rPr>
        <w:t xml:space="preserve"> г.</w:t>
      </w:r>
    </w:p>
    <w:p w14:paraId="46FEEBA8" w14:textId="77777777" w:rsidR="004C2A7B" w:rsidRDefault="004C2A7B" w:rsidP="004C2A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187D980D" w14:textId="77777777" w:rsidR="00B04D36" w:rsidRDefault="00434CFC" w:rsidP="004C2A7B">
      <w:pPr>
        <w:pStyle w:val="a5"/>
        <w:ind w:right="169" w:firstLine="709"/>
        <w:rPr>
          <w:b/>
          <w:szCs w:val="28"/>
        </w:rPr>
      </w:pPr>
      <w:r>
        <w:rPr>
          <w:b/>
          <w:szCs w:val="28"/>
        </w:rPr>
        <w:t>Утилизация тары из-под средств защиты растений</w:t>
      </w:r>
      <w:r w:rsidR="000E428E">
        <w:rPr>
          <w:b/>
          <w:szCs w:val="28"/>
        </w:rPr>
        <w:t>.</w:t>
      </w:r>
    </w:p>
    <w:p w14:paraId="2BE3A58E" w14:textId="693E5CDE" w:rsidR="004C2A7B" w:rsidRPr="00D53D7A" w:rsidRDefault="000E428E" w:rsidP="004C2A7B">
      <w:pPr>
        <w:pStyle w:val="a5"/>
        <w:ind w:right="169" w:firstLine="709"/>
        <w:rPr>
          <w:b/>
          <w:szCs w:val="28"/>
        </w:rPr>
      </w:pPr>
      <w:r>
        <w:rPr>
          <w:b/>
          <w:szCs w:val="28"/>
        </w:rPr>
        <w:t>Паспорт отходов.</w:t>
      </w:r>
    </w:p>
    <w:p w14:paraId="5BAF75A7" w14:textId="6209A9A8" w:rsidR="003A5D27" w:rsidRDefault="003A5D27" w:rsidP="004E17F1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4CE2B3F5" w14:textId="54D26472" w:rsidR="00660308" w:rsidRDefault="002F429E" w:rsidP="00470105">
      <w:pPr>
        <w:spacing w:after="0" w:line="240" w:lineRule="auto"/>
        <w:ind w:right="57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0CAE15" wp14:editId="3B86602D">
            <wp:simplePos x="0" y="0"/>
            <wp:positionH relativeFrom="margin">
              <wp:align>left</wp:align>
            </wp:positionH>
            <wp:positionV relativeFrom="paragraph">
              <wp:posOffset>157480</wp:posOffset>
            </wp:positionV>
            <wp:extent cx="2615565" cy="19621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308">
        <w:rPr>
          <w:rFonts w:ascii="Times New Roman" w:hAnsi="Times New Roman"/>
          <w:bCs/>
          <w:sz w:val="28"/>
          <w:szCs w:val="28"/>
        </w:rPr>
        <w:t>Филиал «Россельхозцентр» по Воронежской области напоминает о необходимости утилизации тары из-под пестицидов.</w:t>
      </w:r>
    </w:p>
    <w:p w14:paraId="44C2D8D4" w14:textId="0494A033" w:rsidR="004E17F1" w:rsidRDefault="00660308" w:rsidP="004E17F1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="004E17F1" w:rsidRPr="00EF5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2016 года действует новый порядок обращения с отходами, установленный Федеральным законом «Об отходах производства и потребления». </w:t>
      </w:r>
      <w:r w:rsidR="002B5BE1" w:rsidRPr="00EF5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Согласно </w:t>
      </w:r>
      <w:r w:rsidR="002B5B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этому документу,</w:t>
      </w:r>
      <w:r w:rsidR="004E17F1" w:rsidRPr="00EF5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полимерные канистры из-под химических средств защиты растений, а также мягкие контейнеры (биг-беги) из-под удобрений относятся к 3 и 4 классу опасности.</w:t>
      </w:r>
    </w:p>
    <w:p w14:paraId="38204D10" w14:textId="50993AA5" w:rsidR="002F429E" w:rsidRDefault="00B02BBA" w:rsidP="002F429E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подтверждения класса опасности необходим паспорт отходов.</w:t>
      </w:r>
      <w:r w:rsidR="002F42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8624B">
        <w:rPr>
          <w:rFonts w:ascii="Times New Roman" w:hAnsi="Times New Roman"/>
          <w:bCs/>
          <w:sz w:val="28"/>
          <w:szCs w:val="28"/>
        </w:rPr>
        <w:t>Он составляется</w:t>
      </w:r>
      <w:r w:rsidR="002F429E">
        <w:rPr>
          <w:rFonts w:ascii="Times New Roman" w:hAnsi="Times New Roman"/>
          <w:bCs/>
          <w:sz w:val="28"/>
          <w:szCs w:val="28"/>
        </w:rPr>
        <w:t xml:space="preserve"> и утверждается индивидуальными предпринимателями и юридическими лицами, по типовой форме (приложение №2 Приказа № 1026 от 08.12.2020 г.) паспорта отходов I - IV классов опасности, включенных в федеральный классификационный каталог отходов (далее - ФККО)</w:t>
      </w:r>
      <w:r w:rsidR="0018624B">
        <w:rPr>
          <w:rFonts w:ascii="Times New Roman" w:hAnsi="Times New Roman"/>
          <w:bCs/>
          <w:sz w:val="28"/>
          <w:szCs w:val="28"/>
        </w:rPr>
        <w:t>. Этот документ (паспорт) действует бессрочно и не допускает внесения изменений. На каждый новый вид отхода, образующийся на производстве, нужно оформлять новый документ.</w:t>
      </w:r>
    </w:p>
    <w:p w14:paraId="690F88D9" w14:textId="171A6F76" w:rsidR="00B02BBA" w:rsidRDefault="0018624B" w:rsidP="004E17F1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Переоформление паспорта отходов, включенных в ФККО нео</w:t>
      </w:r>
      <w:r w:rsidR="00D07F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ходимо в следующих случаях:</w:t>
      </w:r>
    </w:p>
    <w:p w14:paraId="3EA4ACBC" w14:textId="1A3F4653" w:rsidR="0018624B" w:rsidRDefault="0018624B" w:rsidP="0018624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Реорганизация, изменение наименования или адреса места нахождения для юридических лиц</w:t>
      </w:r>
      <w:r w:rsidR="00D07F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14:paraId="08799B86" w14:textId="42F080C0" w:rsidR="00D07FA4" w:rsidRDefault="00D07FA4" w:rsidP="0018624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Изменение места жительства, фамилии, имени, отчества (при наличии), реквизитов документа, удостоверяющего личность для индивидуальных предпринимателей.</w:t>
      </w:r>
    </w:p>
    <w:p w14:paraId="215E4F30" w14:textId="77777777" w:rsidR="00470105" w:rsidRPr="00470105" w:rsidRDefault="00470105" w:rsidP="00470105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470105">
        <w:rPr>
          <w:rFonts w:ascii="Times New Roman" w:hAnsi="Times New Roman"/>
          <w:bCs/>
          <w:sz w:val="28"/>
          <w:szCs w:val="28"/>
        </w:rPr>
        <w:t>Паспорт отходов, включенных в ФККО, сдавать в Росприроднадзор не надо, при запросе предоставляется контролирующим организациям.</w:t>
      </w:r>
    </w:p>
    <w:p w14:paraId="33ACAB5D" w14:textId="071B007C" w:rsidR="000E428E" w:rsidRPr="000E428E" w:rsidRDefault="000E428E" w:rsidP="000E428E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Для оформления</w:t>
      </w:r>
      <w:r w:rsidRPr="000E428E">
        <w:rPr>
          <w:rFonts w:ascii="Times New Roman" w:hAnsi="Times New Roman"/>
          <w:bCs/>
          <w:sz w:val="28"/>
          <w:szCs w:val="28"/>
        </w:rPr>
        <w:t xml:space="preserve"> паспорт</w:t>
      </w:r>
      <w:r>
        <w:rPr>
          <w:rFonts w:ascii="Times New Roman" w:hAnsi="Times New Roman"/>
          <w:bCs/>
          <w:sz w:val="28"/>
          <w:szCs w:val="28"/>
        </w:rPr>
        <w:t>а</w:t>
      </w:r>
      <w:r w:rsidRPr="000E428E">
        <w:rPr>
          <w:rFonts w:ascii="Times New Roman" w:hAnsi="Times New Roman"/>
          <w:bCs/>
          <w:sz w:val="28"/>
          <w:szCs w:val="28"/>
        </w:rPr>
        <w:t xml:space="preserve"> в отношении отхода, не включенного в ФККО, необходимо получить от Росприроднадзора подтверждение отнесения данного отхода к конкретному виду и классу опасности (ведомство уведомляет об этом в течение 10 дней). </w:t>
      </w:r>
    </w:p>
    <w:p w14:paraId="0236ECAD" w14:textId="77777777" w:rsidR="000E428E" w:rsidRPr="000E428E" w:rsidRDefault="000E428E" w:rsidP="000E428E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0E428E">
        <w:rPr>
          <w:rFonts w:ascii="Times New Roman" w:hAnsi="Times New Roman"/>
          <w:bCs/>
          <w:sz w:val="28"/>
          <w:szCs w:val="28"/>
        </w:rPr>
        <w:t>После этого необходимо в течение 30 календарных дней составить и утвердить паспорт соответствующего отхода по типовой форме (приложение №3 Приказа № 1026 от 08.12.2020 г.) паспорта отходов I - IV классов опасности, включенных в ФККО.</w:t>
      </w:r>
    </w:p>
    <w:p w14:paraId="450F75CA" w14:textId="25A40436" w:rsidR="004C2A7B" w:rsidRPr="00E241B2" w:rsidRDefault="004C2A7B" w:rsidP="004C2A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7341150" w14:textId="77777777" w:rsidR="000E428E" w:rsidRDefault="004C2A7B" w:rsidP="004C2A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3D7A">
        <w:rPr>
          <w:rFonts w:ascii="Times New Roman" w:hAnsi="Times New Roman" w:cs="Times New Roman"/>
          <w:i/>
          <w:iCs/>
          <w:sz w:val="28"/>
          <w:szCs w:val="28"/>
        </w:rPr>
        <w:t xml:space="preserve">По всем интересующим вопросам обращаться в отдел защиты филиала ФГБУ «Россельхозцентр» по Воронежской области по </w:t>
      </w:r>
      <w:r w:rsidR="000E428E" w:rsidRPr="00D53D7A">
        <w:rPr>
          <w:rFonts w:ascii="Times New Roman" w:hAnsi="Times New Roman" w:cs="Times New Roman"/>
          <w:i/>
          <w:iCs/>
          <w:sz w:val="28"/>
          <w:szCs w:val="28"/>
        </w:rPr>
        <w:t>телефону</w:t>
      </w:r>
      <w:r w:rsidR="000E428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3D5F33A" w14:textId="293AD6EB" w:rsidR="004C2A7B" w:rsidRPr="00D53D7A" w:rsidRDefault="004C2A7B" w:rsidP="000E4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53D7A">
        <w:rPr>
          <w:rFonts w:ascii="Times New Roman" w:hAnsi="Times New Roman" w:cs="Times New Roman"/>
          <w:i/>
          <w:iCs/>
          <w:sz w:val="28"/>
          <w:szCs w:val="28"/>
        </w:rPr>
        <w:t xml:space="preserve"> 8 (473) 222-98-89, 222-98-79</w:t>
      </w:r>
    </w:p>
    <w:sectPr w:rsidR="004C2A7B" w:rsidRPr="00D53D7A" w:rsidSect="00D2100C">
      <w:headerReference w:type="default" r:id="rId10"/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09DA" w14:textId="77777777" w:rsidR="00D2100C" w:rsidRDefault="00D2100C">
      <w:pPr>
        <w:spacing w:after="0" w:line="240" w:lineRule="auto"/>
      </w:pPr>
      <w:r>
        <w:separator/>
      </w:r>
    </w:p>
  </w:endnote>
  <w:endnote w:type="continuationSeparator" w:id="0">
    <w:p w14:paraId="443E88CE" w14:textId="77777777" w:rsidR="00D2100C" w:rsidRDefault="00D2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83EA" w14:textId="77777777" w:rsidR="00D2100C" w:rsidRDefault="00D2100C">
      <w:pPr>
        <w:spacing w:after="0" w:line="240" w:lineRule="auto"/>
      </w:pPr>
      <w:r>
        <w:separator/>
      </w:r>
    </w:p>
  </w:footnote>
  <w:footnote w:type="continuationSeparator" w:id="0">
    <w:p w14:paraId="32F1DF88" w14:textId="77777777" w:rsidR="00D2100C" w:rsidRDefault="00D2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875B" w14:textId="77777777" w:rsidR="0015539F" w:rsidRDefault="0015539F">
    <w:pPr>
      <w:pStyle w:val="a3"/>
    </w:pPr>
  </w:p>
  <w:p w14:paraId="4683A7E4" w14:textId="77777777" w:rsidR="0015539F" w:rsidRDefault="001553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084E"/>
    <w:multiLevelType w:val="hybridMultilevel"/>
    <w:tmpl w:val="9CBC68F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6F665BAB"/>
    <w:multiLevelType w:val="hybridMultilevel"/>
    <w:tmpl w:val="B3347632"/>
    <w:lvl w:ilvl="0" w:tplc="4600F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4C5E32"/>
    <w:multiLevelType w:val="hybridMultilevel"/>
    <w:tmpl w:val="4CF49F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6198512">
    <w:abstractNumId w:val="2"/>
  </w:num>
  <w:num w:numId="2" w16cid:durableId="362635720">
    <w:abstractNumId w:val="0"/>
  </w:num>
  <w:num w:numId="3" w16cid:durableId="156587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CA"/>
    <w:rsid w:val="000437E0"/>
    <w:rsid w:val="000558FF"/>
    <w:rsid w:val="000E428E"/>
    <w:rsid w:val="0015539F"/>
    <w:rsid w:val="00176999"/>
    <w:rsid w:val="0018624B"/>
    <w:rsid w:val="002B5BE1"/>
    <w:rsid w:val="002F429E"/>
    <w:rsid w:val="00301559"/>
    <w:rsid w:val="003A5D27"/>
    <w:rsid w:val="003F4CCA"/>
    <w:rsid w:val="00434CFC"/>
    <w:rsid w:val="00470105"/>
    <w:rsid w:val="004C2A7B"/>
    <w:rsid w:val="004E17F1"/>
    <w:rsid w:val="006358C0"/>
    <w:rsid w:val="00660308"/>
    <w:rsid w:val="00661C49"/>
    <w:rsid w:val="00732CEC"/>
    <w:rsid w:val="007A7F46"/>
    <w:rsid w:val="007D1EF2"/>
    <w:rsid w:val="008D0682"/>
    <w:rsid w:val="00942CC2"/>
    <w:rsid w:val="009C3299"/>
    <w:rsid w:val="00B02BBA"/>
    <w:rsid w:val="00B04D36"/>
    <w:rsid w:val="00BD1887"/>
    <w:rsid w:val="00C162C5"/>
    <w:rsid w:val="00D07FA4"/>
    <w:rsid w:val="00D2100C"/>
    <w:rsid w:val="00D53D7A"/>
    <w:rsid w:val="00E241B2"/>
    <w:rsid w:val="00E33DB6"/>
    <w:rsid w:val="00E340FA"/>
    <w:rsid w:val="00EB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68CF"/>
  <w15:chartTrackingRefBased/>
  <w15:docId w15:val="{FAA051CD-92F5-47E0-BE11-C4166F68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2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2A7B"/>
  </w:style>
  <w:style w:type="paragraph" w:styleId="a5">
    <w:name w:val="Title"/>
    <w:basedOn w:val="a"/>
    <w:link w:val="a6"/>
    <w:qFormat/>
    <w:rsid w:val="004C2A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Заголовок Знак"/>
    <w:basedOn w:val="a0"/>
    <w:link w:val="a5"/>
    <w:rsid w:val="004C2A7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186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c36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 qqq</dc:creator>
  <cp:keywords/>
  <dc:description/>
  <cp:lastModifiedBy>вася пупкин</cp:lastModifiedBy>
  <cp:revision>19</cp:revision>
  <dcterms:created xsi:type="dcterms:W3CDTF">2023-03-15T05:07:00Z</dcterms:created>
  <dcterms:modified xsi:type="dcterms:W3CDTF">2024-02-27T10:57:00Z</dcterms:modified>
</cp:coreProperties>
</file>