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99" w:rsidRPr="00F7600C" w:rsidRDefault="00F82E99" w:rsidP="00CE35F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ОТЧЕТ</w:t>
      </w:r>
    </w:p>
    <w:p w:rsidR="00F82E99" w:rsidRPr="00F7600C" w:rsidRDefault="00F82E99" w:rsidP="00CE35F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главы администрации Калачеевского муниципального района</w:t>
      </w:r>
    </w:p>
    <w:p w:rsidR="00F82E99" w:rsidRPr="00F7600C" w:rsidRDefault="00F82E99" w:rsidP="00CE35F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о результатах деятельности администрации Калачеевского муниципального района за 202</w:t>
      </w:r>
      <w:r w:rsidR="007E25A0" w:rsidRPr="00F7600C">
        <w:rPr>
          <w:rFonts w:ascii="Times New Roman" w:hAnsi="Times New Roman" w:cs="Times New Roman"/>
          <w:sz w:val="28"/>
          <w:szCs w:val="28"/>
        </w:rPr>
        <w:t>1</w:t>
      </w:r>
      <w:r w:rsidRPr="00F760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25A0" w:rsidRPr="00F7600C" w:rsidRDefault="007E25A0" w:rsidP="00CE35F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2E99" w:rsidRPr="00F7600C" w:rsidRDefault="00F82E99" w:rsidP="00CE35F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52528C" w:rsidRPr="00F7600C" w:rsidRDefault="0052528C" w:rsidP="00CE35F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Представляю Вашему вниманию ежегодный отчет о результатах деятельности администрации Калачеевского муниципального района за 2021 год.</w:t>
      </w:r>
    </w:p>
    <w:p w:rsidR="003A6E40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Пандемия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инфекции в 2021 году существенно повлияла на все без исключения аспекты деятельности администрации района.</w:t>
      </w:r>
    </w:p>
    <w:p w:rsidR="00F82E99" w:rsidRPr="00F7600C" w:rsidRDefault="00F82E99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>И сегодня, подводя итоги 2021 года, нужно отметить, что, несмотря на влияние кризиса, вызванного</w:t>
      </w:r>
      <w:r w:rsidR="001344B3" w:rsidRPr="00F7600C">
        <w:rPr>
          <w:color w:val="333333"/>
          <w:sz w:val="28"/>
          <w:szCs w:val="28"/>
        </w:rPr>
        <w:t xml:space="preserve"> пандемией </w:t>
      </w:r>
      <w:proofErr w:type="spellStart"/>
      <w:r w:rsidR="001344B3" w:rsidRPr="00F7600C">
        <w:rPr>
          <w:color w:val="333333"/>
          <w:sz w:val="28"/>
          <w:szCs w:val="28"/>
        </w:rPr>
        <w:t>коронавирусной</w:t>
      </w:r>
      <w:proofErr w:type="spellEnd"/>
      <w:r w:rsidR="001344B3" w:rsidRPr="00F7600C">
        <w:rPr>
          <w:color w:val="333333"/>
          <w:sz w:val="28"/>
          <w:szCs w:val="28"/>
        </w:rPr>
        <w:t xml:space="preserve"> инфекции, в </w:t>
      </w:r>
      <w:r w:rsidRPr="00F7600C">
        <w:rPr>
          <w:color w:val="333333"/>
          <w:sz w:val="28"/>
          <w:szCs w:val="28"/>
        </w:rPr>
        <w:t xml:space="preserve"> 2021 году произошел ряд значимых общественно-политических событий, в которых жители Калачеевского района приняли активное участие.</w:t>
      </w:r>
    </w:p>
    <w:p w:rsidR="00F82E99" w:rsidRPr="00F7600C" w:rsidRDefault="00F82E99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 xml:space="preserve">В сентябре текущего года более </w:t>
      </w:r>
      <w:r w:rsidR="001344B3" w:rsidRPr="00F7600C">
        <w:rPr>
          <w:color w:val="333333"/>
          <w:sz w:val="28"/>
          <w:szCs w:val="28"/>
        </w:rPr>
        <w:t>39</w:t>
      </w:r>
      <w:r w:rsidRPr="00F7600C">
        <w:rPr>
          <w:color w:val="333333"/>
          <w:sz w:val="28"/>
          <w:szCs w:val="28"/>
        </w:rPr>
        <w:t xml:space="preserve"> тысяч жителей нашего района проявили свою гражданскую позицию, приняв участие в </w:t>
      </w:r>
      <w:r w:rsidRPr="00F7600C">
        <w:rPr>
          <w:rStyle w:val="a5"/>
          <w:color w:val="333333"/>
          <w:sz w:val="28"/>
          <w:szCs w:val="28"/>
        </w:rPr>
        <w:t>выборах депутатов</w:t>
      </w:r>
      <w:r w:rsidR="002635D8" w:rsidRPr="00F7600C">
        <w:rPr>
          <w:rStyle w:val="a5"/>
          <w:color w:val="333333"/>
          <w:sz w:val="28"/>
          <w:szCs w:val="28"/>
        </w:rPr>
        <w:t xml:space="preserve"> </w:t>
      </w:r>
      <w:r w:rsidRPr="00F7600C">
        <w:rPr>
          <w:color w:val="333333"/>
          <w:sz w:val="28"/>
          <w:szCs w:val="28"/>
        </w:rPr>
        <w:t>Государственной Думы Федерального Собрания Российской Федерации.</w:t>
      </w:r>
    </w:p>
    <w:p w:rsidR="00F82E99" w:rsidRPr="00F7600C" w:rsidRDefault="00CE35F0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 xml:space="preserve">56 </w:t>
      </w:r>
      <w:r w:rsidR="00F82E99" w:rsidRPr="00F7600C">
        <w:rPr>
          <w:color w:val="333333"/>
          <w:sz w:val="28"/>
          <w:szCs w:val="28"/>
        </w:rPr>
        <w:t>% избирателей нашего района пришли на избирательные участки и сделали свой выбор, отдав голоса также и за </w:t>
      </w:r>
      <w:r w:rsidR="00F82E99" w:rsidRPr="00F7600C">
        <w:rPr>
          <w:rStyle w:val="a5"/>
          <w:b w:val="0"/>
          <w:color w:val="333333"/>
          <w:sz w:val="28"/>
          <w:szCs w:val="28"/>
        </w:rPr>
        <w:t>депутатов местных</w:t>
      </w:r>
      <w:r w:rsidR="00F82E99" w:rsidRPr="00F7600C">
        <w:rPr>
          <w:color w:val="333333"/>
          <w:sz w:val="28"/>
          <w:szCs w:val="28"/>
        </w:rPr>
        <w:t> представительных органов.</w:t>
      </w:r>
    </w:p>
    <w:p w:rsidR="00F82E99" w:rsidRPr="00F7600C" w:rsidRDefault="00F82E99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>Еще одним важнейшим событием уходящего года стала </w:t>
      </w:r>
      <w:r w:rsidRPr="00F7600C">
        <w:rPr>
          <w:rStyle w:val="a5"/>
          <w:color w:val="333333"/>
          <w:sz w:val="28"/>
          <w:szCs w:val="28"/>
        </w:rPr>
        <w:t>Всероссийская перепись населения</w:t>
      </w:r>
      <w:r w:rsidRPr="00F7600C">
        <w:rPr>
          <w:color w:val="333333"/>
          <w:sz w:val="28"/>
          <w:szCs w:val="28"/>
        </w:rPr>
        <w:t xml:space="preserve">, которая не состоялась в </w:t>
      </w:r>
      <w:r w:rsidR="004C68C8" w:rsidRPr="00F7600C">
        <w:rPr>
          <w:color w:val="333333"/>
          <w:sz w:val="28"/>
          <w:szCs w:val="28"/>
        </w:rPr>
        <w:t>2020</w:t>
      </w:r>
      <w:r w:rsidRPr="00F7600C">
        <w:rPr>
          <w:color w:val="333333"/>
          <w:sz w:val="28"/>
          <w:szCs w:val="28"/>
        </w:rPr>
        <w:t xml:space="preserve"> году по известным всем причинам.</w:t>
      </w:r>
    </w:p>
    <w:p w:rsidR="00F82E99" w:rsidRPr="00F7600C" w:rsidRDefault="004C68C8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>В октябре 2021</w:t>
      </w:r>
      <w:r w:rsidR="00F82E99" w:rsidRPr="00F7600C">
        <w:rPr>
          <w:color w:val="333333"/>
          <w:sz w:val="28"/>
          <w:szCs w:val="28"/>
        </w:rPr>
        <w:t xml:space="preserve"> года  </w:t>
      </w:r>
      <w:r w:rsidR="00852992" w:rsidRPr="00F7600C">
        <w:rPr>
          <w:color w:val="333333"/>
          <w:sz w:val="28"/>
          <w:szCs w:val="28"/>
        </w:rPr>
        <w:t>93</w:t>
      </w:r>
      <w:r w:rsidR="00F82E99" w:rsidRPr="00F7600C">
        <w:rPr>
          <w:color w:val="333333"/>
          <w:sz w:val="28"/>
          <w:szCs w:val="28"/>
        </w:rPr>
        <w:t xml:space="preserve"> переписчик</w:t>
      </w:r>
      <w:r w:rsidR="00852992" w:rsidRPr="00F7600C">
        <w:rPr>
          <w:color w:val="333333"/>
          <w:sz w:val="28"/>
          <w:szCs w:val="28"/>
        </w:rPr>
        <w:t>а</w:t>
      </w:r>
      <w:r w:rsidR="00F82E99" w:rsidRPr="00F7600C">
        <w:rPr>
          <w:color w:val="333333"/>
          <w:sz w:val="28"/>
          <w:szCs w:val="28"/>
        </w:rPr>
        <w:t xml:space="preserve"> приступили к обходу населения района. Стоит отметить, что учитывая эпидемиологическую обстановку перепись проводилась при полном соблюдении санитарных норм.</w:t>
      </w:r>
    </w:p>
    <w:p w:rsidR="004C68C8" w:rsidRPr="00F7600C" w:rsidRDefault="004C68C8" w:rsidP="001274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>П</w:t>
      </w:r>
      <w:r w:rsidR="00F82E99" w:rsidRPr="00F7600C">
        <w:rPr>
          <w:color w:val="333333"/>
          <w:sz w:val="28"/>
          <w:szCs w:val="28"/>
        </w:rPr>
        <w:t xml:space="preserve">ереписано порядка </w:t>
      </w:r>
      <w:r w:rsidR="002D39E7" w:rsidRPr="00F7600C">
        <w:rPr>
          <w:color w:val="333333"/>
          <w:sz w:val="28"/>
          <w:szCs w:val="28"/>
        </w:rPr>
        <w:t>47</w:t>
      </w:r>
      <w:r w:rsidR="00F82E99" w:rsidRPr="00F7600C">
        <w:rPr>
          <w:color w:val="333333"/>
          <w:sz w:val="28"/>
          <w:szCs w:val="28"/>
        </w:rPr>
        <w:t xml:space="preserve"> тысяч жителей района, при этом </w:t>
      </w:r>
      <w:r w:rsidR="00852992" w:rsidRPr="00F7600C">
        <w:rPr>
          <w:color w:val="333333"/>
          <w:sz w:val="28"/>
          <w:szCs w:val="28"/>
        </w:rPr>
        <w:t>2,5</w:t>
      </w:r>
      <w:r w:rsidR="00F82E99" w:rsidRPr="00F7600C">
        <w:rPr>
          <w:color w:val="333333"/>
          <w:sz w:val="28"/>
          <w:szCs w:val="28"/>
        </w:rPr>
        <w:t xml:space="preserve"> тысяч</w:t>
      </w:r>
      <w:r w:rsidR="00852992" w:rsidRPr="00F7600C">
        <w:rPr>
          <w:color w:val="333333"/>
          <w:sz w:val="28"/>
          <w:szCs w:val="28"/>
        </w:rPr>
        <w:t>и</w:t>
      </w:r>
      <w:r w:rsidR="00F82E99" w:rsidRPr="00F7600C">
        <w:rPr>
          <w:color w:val="333333"/>
          <w:sz w:val="28"/>
          <w:szCs w:val="28"/>
        </w:rPr>
        <w:t xml:space="preserve"> сделали это самостоятельно, через портал «</w:t>
      </w:r>
      <w:proofErr w:type="spellStart"/>
      <w:r w:rsidR="00F82E99" w:rsidRPr="00F7600C">
        <w:rPr>
          <w:color w:val="333333"/>
          <w:sz w:val="28"/>
          <w:szCs w:val="28"/>
        </w:rPr>
        <w:t>Госуслуги</w:t>
      </w:r>
      <w:proofErr w:type="spellEnd"/>
      <w:r w:rsidR="00F82E99" w:rsidRPr="00F7600C">
        <w:rPr>
          <w:color w:val="333333"/>
          <w:sz w:val="28"/>
          <w:szCs w:val="28"/>
        </w:rPr>
        <w:t xml:space="preserve">». </w:t>
      </w:r>
    </w:p>
    <w:p w:rsidR="00F82E99" w:rsidRPr="00F7600C" w:rsidRDefault="00F82E99" w:rsidP="001274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lastRenderedPageBreak/>
        <w:t>Собранная информация ляжет в основу долгосрочного планирования развития нашего района и ключевых программ.</w:t>
      </w:r>
    </w:p>
    <w:p w:rsidR="002635D8" w:rsidRPr="00F7600C" w:rsidRDefault="002635D8" w:rsidP="001274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 xml:space="preserve">Исключительно важную роль для определения приоритетов нашей деятельности играет </w:t>
      </w:r>
      <w:r w:rsidRPr="00F7600C">
        <w:rPr>
          <w:b/>
          <w:color w:val="333333"/>
          <w:sz w:val="28"/>
          <w:szCs w:val="28"/>
        </w:rPr>
        <w:t>демографическая ситуация</w:t>
      </w:r>
      <w:r w:rsidRPr="00F7600C">
        <w:rPr>
          <w:color w:val="333333"/>
          <w:sz w:val="28"/>
          <w:szCs w:val="28"/>
        </w:rPr>
        <w:t>.</w:t>
      </w:r>
    </w:p>
    <w:p w:rsidR="002635D8" w:rsidRPr="00F7600C" w:rsidRDefault="002635D8" w:rsidP="001274B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 xml:space="preserve"> По предварительным данным численность населения района на начало 2022 года снизилась на </w:t>
      </w:r>
      <w:r w:rsidR="00635A37" w:rsidRPr="00F7600C">
        <w:rPr>
          <w:color w:val="333333"/>
          <w:sz w:val="28"/>
          <w:szCs w:val="28"/>
        </w:rPr>
        <w:t>1513</w:t>
      </w:r>
      <w:r w:rsidRPr="00F7600C">
        <w:rPr>
          <w:color w:val="333333"/>
          <w:sz w:val="28"/>
          <w:szCs w:val="28"/>
        </w:rPr>
        <w:t xml:space="preserve"> человек и составила </w:t>
      </w:r>
      <w:r w:rsidR="00635A37" w:rsidRPr="00F7600C">
        <w:rPr>
          <w:color w:val="333333"/>
          <w:sz w:val="28"/>
          <w:szCs w:val="28"/>
        </w:rPr>
        <w:t>47349</w:t>
      </w:r>
      <w:r w:rsidRPr="00F7600C">
        <w:rPr>
          <w:color w:val="333333"/>
          <w:sz w:val="28"/>
          <w:szCs w:val="28"/>
        </w:rPr>
        <w:t xml:space="preserve"> человек. Число родившихся в 202</w:t>
      </w:r>
      <w:r w:rsidR="00635A37" w:rsidRPr="00F7600C">
        <w:rPr>
          <w:color w:val="333333"/>
          <w:sz w:val="28"/>
          <w:szCs w:val="28"/>
        </w:rPr>
        <w:t>1</w:t>
      </w:r>
      <w:r w:rsidRPr="00F7600C">
        <w:rPr>
          <w:color w:val="333333"/>
          <w:sz w:val="28"/>
          <w:szCs w:val="28"/>
        </w:rPr>
        <w:t xml:space="preserve"> году составляет </w:t>
      </w:r>
      <w:r w:rsidR="00635A37" w:rsidRPr="00F7600C">
        <w:rPr>
          <w:color w:val="333333"/>
          <w:sz w:val="28"/>
          <w:szCs w:val="28"/>
        </w:rPr>
        <w:t>264</w:t>
      </w:r>
      <w:r w:rsidRPr="00F7600C">
        <w:rPr>
          <w:color w:val="333333"/>
          <w:sz w:val="28"/>
          <w:szCs w:val="28"/>
        </w:rPr>
        <w:t xml:space="preserve"> человек</w:t>
      </w:r>
      <w:r w:rsidR="00635A37" w:rsidRPr="00F7600C">
        <w:rPr>
          <w:color w:val="333333"/>
          <w:sz w:val="28"/>
          <w:szCs w:val="28"/>
        </w:rPr>
        <w:t>а</w:t>
      </w:r>
      <w:r w:rsidRPr="00F7600C">
        <w:rPr>
          <w:color w:val="333333"/>
          <w:sz w:val="28"/>
          <w:szCs w:val="28"/>
        </w:rPr>
        <w:t>, что ниже уровня 20</w:t>
      </w:r>
      <w:r w:rsidR="00635A37" w:rsidRPr="00F7600C">
        <w:rPr>
          <w:color w:val="333333"/>
          <w:sz w:val="28"/>
          <w:szCs w:val="28"/>
        </w:rPr>
        <w:t>20</w:t>
      </w:r>
      <w:r w:rsidRPr="00F7600C">
        <w:rPr>
          <w:color w:val="333333"/>
          <w:sz w:val="28"/>
          <w:szCs w:val="28"/>
        </w:rPr>
        <w:t xml:space="preserve"> года на </w:t>
      </w:r>
      <w:r w:rsidR="00635A37" w:rsidRPr="00F7600C">
        <w:rPr>
          <w:color w:val="333333"/>
          <w:sz w:val="28"/>
          <w:szCs w:val="28"/>
        </w:rPr>
        <w:t>4</w:t>
      </w:r>
      <w:r w:rsidRPr="00F7600C">
        <w:rPr>
          <w:color w:val="333333"/>
          <w:sz w:val="28"/>
          <w:szCs w:val="28"/>
        </w:rPr>
        <w:t xml:space="preserve"> %, число умерших - </w:t>
      </w:r>
      <w:r w:rsidR="00635A37" w:rsidRPr="00F7600C">
        <w:rPr>
          <w:color w:val="333333"/>
          <w:sz w:val="28"/>
          <w:szCs w:val="28"/>
        </w:rPr>
        <w:t>1135</w:t>
      </w:r>
      <w:r w:rsidRPr="00F7600C">
        <w:rPr>
          <w:color w:val="333333"/>
          <w:sz w:val="28"/>
          <w:szCs w:val="28"/>
        </w:rPr>
        <w:t xml:space="preserve"> человек, что выше уровня прошлого года на </w:t>
      </w:r>
      <w:r w:rsidR="00635A37" w:rsidRPr="00F7600C">
        <w:rPr>
          <w:color w:val="333333"/>
          <w:sz w:val="28"/>
          <w:szCs w:val="28"/>
        </w:rPr>
        <w:t>18,8</w:t>
      </w:r>
      <w:r w:rsidRPr="00F7600C">
        <w:rPr>
          <w:color w:val="333333"/>
          <w:sz w:val="28"/>
          <w:szCs w:val="28"/>
        </w:rPr>
        <w:t xml:space="preserve"> %.</w:t>
      </w:r>
    </w:p>
    <w:p w:rsidR="002635D8" w:rsidRPr="00F7600C" w:rsidRDefault="002635D8" w:rsidP="00635A3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 xml:space="preserve"> Демографическая ситуация в 202</w:t>
      </w:r>
      <w:r w:rsidR="00635A37" w:rsidRPr="00F7600C">
        <w:rPr>
          <w:color w:val="333333"/>
          <w:sz w:val="28"/>
          <w:szCs w:val="28"/>
        </w:rPr>
        <w:t>1</w:t>
      </w:r>
      <w:r w:rsidRPr="00F7600C">
        <w:rPr>
          <w:color w:val="333333"/>
          <w:sz w:val="28"/>
          <w:szCs w:val="28"/>
        </w:rPr>
        <w:t xml:space="preserve"> году характеризовалась значительным ростом естественной убыли населения (</w:t>
      </w:r>
      <w:r w:rsidR="00635A37" w:rsidRPr="00F7600C">
        <w:rPr>
          <w:color w:val="333333"/>
          <w:sz w:val="28"/>
          <w:szCs w:val="28"/>
        </w:rPr>
        <w:t>в 2 раза</w:t>
      </w:r>
      <w:r w:rsidRPr="00F7600C">
        <w:rPr>
          <w:color w:val="333333"/>
          <w:sz w:val="28"/>
          <w:szCs w:val="28"/>
        </w:rPr>
        <w:t xml:space="preserve"> </w:t>
      </w:r>
      <w:r w:rsidR="00635A37" w:rsidRPr="00F7600C">
        <w:rPr>
          <w:color w:val="333333"/>
          <w:sz w:val="28"/>
          <w:szCs w:val="28"/>
        </w:rPr>
        <w:t>в сравнении с прошлым годом</w:t>
      </w:r>
      <w:r w:rsidRPr="00F7600C">
        <w:rPr>
          <w:color w:val="333333"/>
          <w:sz w:val="28"/>
          <w:szCs w:val="28"/>
        </w:rPr>
        <w:t xml:space="preserve">). </w:t>
      </w:r>
    </w:p>
    <w:p w:rsidR="002635D8" w:rsidRPr="00F7600C" w:rsidRDefault="002635D8" w:rsidP="00635A3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7600C">
        <w:rPr>
          <w:color w:val="333333"/>
          <w:sz w:val="28"/>
          <w:szCs w:val="28"/>
        </w:rPr>
        <w:t xml:space="preserve">  К великому сожалению, пока нам выйти из затяжного демографического кризиса не удается, но это происходит на сегодня только в силу того, что смертность превышает рождаемость более чем в </w:t>
      </w:r>
      <w:r w:rsidR="00635A37" w:rsidRPr="00F7600C">
        <w:rPr>
          <w:color w:val="333333"/>
          <w:sz w:val="28"/>
          <w:szCs w:val="28"/>
        </w:rPr>
        <w:t>4,3</w:t>
      </w:r>
      <w:r w:rsidRPr="00F7600C">
        <w:rPr>
          <w:color w:val="333333"/>
          <w:sz w:val="28"/>
          <w:szCs w:val="28"/>
        </w:rPr>
        <w:t xml:space="preserve"> раза.</w:t>
      </w:r>
      <w:r w:rsidRPr="00F7600C">
        <w:rPr>
          <w:sz w:val="28"/>
          <w:szCs w:val="28"/>
        </w:rPr>
        <w:t xml:space="preserve"> </w:t>
      </w:r>
    </w:p>
    <w:p w:rsidR="002635D8" w:rsidRPr="00F7600C" w:rsidRDefault="002635D8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sz w:val="28"/>
          <w:szCs w:val="28"/>
        </w:rPr>
        <w:t xml:space="preserve">Высокий показатель смертности обусловлен ростом числа </w:t>
      </w:r>
      <w:proofErr w:type="gramStart"/>
      <w:r w:rsidRPr="00F7600C">
        <w:rPr>
          <w:sz w:val="28"/>
          <w:szCs w:val="28"/>
        </w:rPr>
        <w:t>умерших</w:t>
      </w:r>
      <w:proofErr w:type="gramEnd"/>
      <w:r w:rsidRPr="00F7600C">
        <w:rPr>
          <w:sz w:val="28"/>
          <w:szCs w:val="28"/>
        </w:rPr>
        <w:t xml:space="preserve"> от </w:t>
      </w:r>
      <w:proofErr w:type="spellStart"/>
      <w:r w:rsidRPr="00F7600C">
        <w:rPr>
          <w:sz w:val="28"/>
          <w:szCs w:val="28"/>
        </w:rPr>
        <w:t>коронавирусной</w:t>
      </w:r>
      <w:proofErr w:type="spellEnd"/>
      <w:r w:rsidRPr="00F7600C">
        <w:rPr>
          <w:sz w:val="28"/>
          <w:szCs w:val="28"/>
        </w:rPr>
        <w:t xml:space="preserve"> инфекции. </w:t>
      </w:r>
      <w:r w:rsidRPr="00F7600C">
        <w:rPr>
          <w:color w:val="333333"/>
          <w:sz w:val="28"/>
          <w:szCs w:val="28"/>
        </w:rPr>
        <w:t xml:space="preserve">В рамках борьбы с новой </w:t>
      </w:r>
      <w:proofErr w:type="spellStart"/>
      <w:r w:rsidRPr="00F7600C">
        <w:rPr>
          <w:color w:val="333333"/>
          <w:sz w:val="28"/>
          <w:szCs w:val="28"/>
        </w:rPr>
        <w:t>короновирусной</w:t>
      </w:r>
      <w:proofErr w:type="spellEnd"/>
      <w:r w:rsidRPr="00F7600C">
        <w:rPr>
          <w:color w:val="333333"/>
          <w:sz w:val="28"/>
          <w:szCs w:val="28"/>
        </w:rPr>
        <w:t xml:space="preserve"> инфекцией в 2021 г. </w:t>
      </w:r>
      <w:proofErr w:type="spellStart"/>
      <w:r w:rsidRPr="00F7600C">
        <w:rPr>
          <w:color w:val="333333"/>
          <w:sz w:val="28"/>
          <w:szCs w:val="28"/>
        </w:rPr>
        <w:t>Калачеевской</w:t>
      </w:r>
      <w:proofErr w:type="spellEnd"/>
      <w:r w:rsidRPr="00F7600C">
        <w:rPr>
          <w:color w:val="333333"/>
          <w:sz w:val="28"/>
          <w:szCs w:val="28"/>
        </w:rPr>
        <w:t xml:space="preserve"> ЦРБ вакцинировано 22524 человека, что составляет 75,1 % от взрослого населения района. </w:t>
      </w:r>
    </w:p>
    <w:p w:rsidR="002D39E7" w:rsidRPr="00F7600C" w:rsidRDefault="002635D8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 xml:space="preserve">Прививочная компания по вакцинации продолжается и в текущем году. </w:t>
      </w:r>
      <w:r w:rsidR="002D39E7" w:rsidRPr="00F7600C">
        <w:rPr>
          <w:color w:val="333333"/>
          <w:sz w:val="28"/>
          <w:szCs w:val="28"/>
        </w:rPr>
        <w:t xml:space="preserve">По состоянию на 15.02.2022 г. число привитых граждан района составило 23841 человек (79,4%). </w:t>
      </w:r>
    </w:p>
    <w:p w:rsidR="002635D8" w:rsidRPr="00F7600C" w:rsidRDefault="002635D8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 xml:space="preserve">Основная задача для всех нас скорейшее достижение коллективного иммунитета с целью  обеспечения защиты всего населения района от </w:t>
      </w:r>
      <w:proofErr w:type="spellStart"/>
      <w:r w:rsidRPr="00F7600C">
        <w:rPr>
          <w:color w:val="333333"/>
          <w:sz w:val="28"/>
          <w:szCs w:val="28"/>
        </w:rPr>
        <w:t>короновирусной</w:t>
      </w:r>
      <w:proofErr w:type="spellEnd"/>
      <w:r w:rsidRPr="00F7600C">
        <w:rPr>
          <w:color w:val="333333"/>
          <w:sz w:val="28"/>
          <w:szCs w:val="28"/>
        </w:rPr>
        <w:t xml:space="preserve"> инфекции.</w:t>
      </w:r>
    </w:p>
    <w:p w:rsidR="002635D8" w:rsidRPr="00F7600C" w:rsidRDefault="002635D8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:rsidR="00F82E99" w:rsidRPr="00F7600C" w:rsidRDefault="00F82E99" w:rsidP="00CE35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7600C">
        <w:rPr>
          <w:color w:val="333333"/>
          <w:sz w:val="28"/>
          <w:szCs w:val="28"/>
        </w:rPr>
        <w:t xml:space="preserve">Для решения насущных задач, нам приходится исходить из своих финансовых возможностей. Поэтому увеличение собственной доходной части </w:t>
      </w:r>
      <w:r w:rsidRPr="00F7600C">
        <w:rPr>
          <w:b/>
          <w:color w:val="333333"/>
          <w:sz w:val="28"/>
          <w:szCs w:val="28"/>
        </w:rPr>
        <w:t>бюджета</w:t>
      </w:r>
      <w:r w:rsidRPr="00F7600C">
        <w:rPr>
          <w:color w:val="333333"/>
          <w:sz w:val="28"/>
          <w:szCs w:val="28"/>
        </w:rPr>
        <w:t>, вхождение в областные и федеральные программы было и остаётся для администрации Калачеевского  района первостепенным.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1" w:firstLine="567"/>
        <w:jc w:val="both"/>
        <w:rPr>
          <w:rStyle w:val="a7"/>
          <w:rFonts w:cs="Times New Roman"/>
          <w:i w:val="0"/>
          <w:sz w:val="28"/>
          <w:szCs w:val="28"/>
        </w:rPr>
      </w:pPr>
      <w:r w:rsidRPr="00F7600C">
        <w:rPr>
          <w:rStyle w:val="a7"/>
          <w:rFonts w:cs="Times New Roman"/>
          <w:i w:val="0"/>
          <w:sz w:val="28"/>
          <w:szCs w:val="28"/>
        </w:rPr>
        <w:lastRenderedPageBreak/>
        <w:t xml:space="preserve">В 2021 году  консолидированный бюджет района по доходам составил 1 млрд. </w:t>
      </w:r>
      <w:r w:rsidRPr="00F7600C">
        <w:rPr>
          <w:rStyle w:val="a7"/>
          <w:rFonts w:cs="Times New Roman"/>
          <w:i w:val="0"/>
          <w:color w:val="000000" w:themeColor="text1"/>
          <w:sz w:val="28"/>
          <w:szCs w:val="28"/>
        </w:rPr>
        <w:t>524,2</w:t>
      </w:r>
      <w:r w:rsidRPr="00F7600C">
        <w:rPr>
          <w:rStyle w:val="a7"/>
          <w:rFonts w:cs="Times New Roman"/>
          <w:i w:val="0"/>
          <w:sz w:val="28"/>
          <w:szCs w:val="28"/>
        </w:rPr>
        <w:t xml:space="preserve">  млн. руб., из которых  901,3  млн. руб. – безвозмездные поступления от вышестоящих бюджетов, или 59,13% от общего объема доходов и 613 млн. рублей - налоговые и неналоговые доходы, из них 25% приходится на бюджеты поселений. По сравнению с 2020 годом общий объем доходов вырос на 256,3 млн. рублей или на 20,2%.  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1" w:firstLine="567"/>
        <w:jc w:val="both"/>
        <w:rPr>
          <w:rStyle w:val="a7"/>
          <w:rFonts w:cs="Times New Roman"/>
          <w:i w:val="0"/>
          <w:sz w:val="28"/>
          <w:szCs w:val="28"/>
        </w:rPr>
      </w:pPr>
      <w:r w:rsidRPr="00F7600C">
        <w:rPr>
          <w:rStyle w:val="a7"/>
          <w:rFonts w:cs="Times New Roman"/>
          <w:i w:val="0"/>
          <w:sz w:val="28"/>
          <w:szCs w:val="28"/>
        </w:rPr>
        <w:t xml:space="preserve">Удельный вес собственных доходов в общей сумме доходов составил 40,21%. 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1" w:firstLine="567"/>
        <w:jc w:val="both"/>
        <w:rPr>
          <w:rStyle w:val="a7"/>
          <w:rFonts w:cs="Times New Roman"/>
          <w:i w:val="0"/>
          <w:sz w:val="28"/>
          <w:szCs w:val="28"/>
        </w:rPr>
      </w:pPr>
      <w:r w:rsidRPr="00F7600C">
        <w:rPr>
          <w:rStyle w:val="a7"/>
          <w:rFonts w:cs="Times New Roman"/>
          <w:i w:val="0"/>
          <w:sz w:val="28"/>
          <w:szCs w:val="28"/>
        </w:rPr>
        <w:t xml:space="preserve">На добровольные пожертвования от физических и юридических лиц приходится 0,79%  или 12 </w:t>
      </w:r>
      <w:proofErr w:type="spellStart"/>
      <w:r w:rsidRPr="00F7600C">
        <w:rPr>
          <w:rStyle w:val="a7"/>
          <w:rFonts w:cs="Times New Roman"/>
          <w:i w:val="0"/>
          <w:sz w:val="28"/>
          <w:szCs w:val="28"/>
        </w:rPr>
        <w:t>млн</w:t>
      </w:r>
      <w:proofErr w:type="gramStart"/>
      <w:r w:rsidRPr="00F7600C">
        <w:rPr>
          <w:rStyle w:val="a7"/>
          <w:rFonts w:cs="Times New Roman"/>
          <w:i w:val="0"/>
          <w:sz w:val="28"/>
          <w:szCs w:val="28"/>
        </w:rPr>
        <w:t>.р</w:t>
      </w:r>
      <w:proofErr w:type="gramEnd"/>
      <w:r w:rsidRPr="00F7600C">
        <w:rPr>
          <w:rStyle w:val="a7"/>
          <w:rFonts w:cs="Times New Roman"/>
          <w:i w:val="0"/>
          <w:sz w:val="28"/>
          <w:szCs w:val="28"/>
        </w:rPr>
        <w:t>ублей</w:t>
      </w:r>
      <w:proofErr w:type="spellEnd"/>
      <w:r w:rsidRPr="00F7600C">
        <w:rPr>
          <w:rStyle w:val="a7"/>
          <w:rFonts w:cs="Times New Roman"/>
          <w:i w:val="0"/>
          <w:sz w:val="28"/>
          <w:szCs w:val="28"/>
        </w:rPr>
        <w:t>.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1" w:firstLine="567"/>
        <w:jc w:val="both"/>
        <w:rPr>
          <w:rStyle w:val="a7"/>
          <w:rFonts w:cs="Times New Roman"/>
          <w:i w:val="0"/>
          <w:sz w:val="28"/>
          <w:szCs w:val="28"/>
        </w:rPr>
      </w:pPr>
      <w:r w:rsidRPr="00F7600C">
        <w:rPr>
          <w:rStyle w:val="a7"/>
          <w:rFonts w:cs="Times New Roman"/>
          <w:i w:val="0"/>
          <w:sz w:val="28"/>
          <w:szCs w:val="28"/>
        </w:rPr>
        <w:t xml:space="preserve">За отчетный период объем налоговых доходов составил 429,3 млн. руб., что на 47,4 млн. руб. больше показателя прошлого года. 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1" w:firstLine="567"/>
        <w:jc w:val="both"/>
        <w:rPr>
          <w:rStyle w:val="a7"/>
          <w:rFonts w:cs="Times New Roman"/>
          <w:i w:val="0"/>
          <w:sz w:val="28"/>
          <w:szCs w:val="28"/>
        </w:rPr>
      </w:pPr>
      <w:r w:rsidRPr="00F7600C">
        <w:rPr>
          <w:rStyle w:val="a7"/>
          <w:rFonts w:cs="Times New Roman"/>
          <w:i w:val="0"/>
          <w:sz w:val="28"/>
          <w:szCs w:val="28"/>
        </w:rPr>
        <w:t>В 2021 году по сравнению с 2020 годом поступления увеличились практически по всем видам налоговых доходов, кроме земельного налога и ЕНВД.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1" w:firstLine="567"/>
        <w:jc w:val="both"/>
        <w:rPr>
          <w:rStyle w:val="a7"/>
          <w:rFonts w:cs="Times New Roman"/>
          <w:i w:val="0"/>
          <w:sz w:val="28"/>
          <w:szCs w:val="28"/>
        </w:rPr>
      </w:pPr>
      <w:r w:rsidRPr="00F7600C">
        <w:rPr>
          <w:rStyle w:val="a7"/>
          <w:rFonts w:cs="Times New Roman"/>
          <w:i w:val="0"/>
          <w:sz w:val="28"/>
          <w:szCs w:val="28"/>
        </w:rPr>
        <w:t>Поступление неналоговых доходов к уровню 2020 года выросло на 56,3 млн. руб. в основном  за счет роста поступлений от продажи земельных участков и доходов от платных услуг, оказываемых муниципальными казенными учреждениями.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1" w:firstLine="567"/>
        <w:jc w:val="both"/>
        <w:rPr>
          <w:rFonts w:cs="Times New Roman"/>
          <w:sz w:val="28"/>
          <w:szCs w:val="28"/>
        </w:rPr>
      </w:pPr>
      <w:r w:rsidRPr="00F7600C">
        <w:rPr>
          <w:rFonts w:cs="Times New Roman"/>
          <w:sz w:val="28"/>
          <w:szCs w:val="28"/>
        </w:rPr>
        <w:t xml:space="preserve">Важным источником пополнения местного бюджета является </w:t>
      </w:r>
      <w:r w:rsidRPr="00F7600C">
        <w:rPr>
          <w:rFonts w:cs="Times New Roman"/>
          <w:b/>
          <w:sz w:val="28"/>
          <w:szCs w:val="28"/>
        </w:rPr>
        <w:t>мобилизация доходов</w:t>
      </w:r>
      <w:r w:rsidRPr="00F7600C">
        <w:rPr>
          <w:rFonts w:cs="Times New Roman"/>
          <w:sz w:val="28"/>
          <w:szCs w:val="28"/>
        </w:rPr>
        <w:t xml:space="preserve">. На территории района реализуется План мероприятий, направленных на снижение уровня </w:t>
      </w:r>
      <w:proofErr w:type="spellStart"/>
      <w:r w:rsidRPr="00F7600C">
        <w:rPr>
          <w:rFonts w:cs="Times New Roman"/>
          <w:sz w:val="28"/>
          <w:szCs w:val="28"/>
        </w:rPr>
        <w:t>дотационности</w:t>
      </w:r>
      <w:proofErr w:type="spellEnd"/>
      <w:r w:rsidRPr="00F7600C">
        <w:rPr>
          <w:rFonts w:cs="Times New Roman"/>
          <w:sz w:val="28"/>
          <w:szCs w:val="28"/>
        </w:rPr>
        <w:t xml:space="preserve"> бюджета Калачеевского муниципального района и рост налоговых и неналоговых доходов на 2021 год и на плановый период 2022 и 2023 годов.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1" w:firstLine="567"/>
        <w:jc w:val="both"/>
        <w:rPr>
          <w:rFonts w:cs="Times New Roman"/>
          <w:sz w:val="28"/>
          <w:szCs w:val="28"/>
        </w:rPr>
      </w:pPr>
      <w:r w:rsidRPr="00F7600C">
        <w:rPr>
          <w:rFonts w:cs="Times New Roman"/>
          <w:sz w:val="28"/>
          <w:szCs w:val="28"/>
        </w:rPr>
        <w:t xml:space="preserve">С целью мобилизации дополнительных доходов в консолидированный  бюджет администрацией района  в отчетном году проведено 26 заседаний комиссии по мобилизации доходов, рассмотрено 134 неплательщика, в поселениях района проведена индивидуальная работа в отношении 1 421  физического лица. Это позволило получить 15,4  млн. руб. доходов  во все уровни бюджетов и 11,4 </w:t>
      </w:r>
      <w:proofErr w:type="spellStart"/>
      <w:r w:rsidRPr="00F7600C">
        <w:rPr>
          <w:rFonts w:cs="Times New Roman"/>
          <w:sz w:val="28"/>
          <w:szCs w:val="28"/>
        </w:rPr>
        <w:t>млн</w:t>
      </w:r>
      <w:proofErr w:type="gramStart"/>
      <w:r w:rsidRPr="00F7600C">
        <w:rPr>
          <w:rFonts w:cs="Times New Roman"/>
          <w:sz w:val="28"/>
          <w:szCs w:val="28"/>
        </w:rPr>
        <w:t>.р</w:t>
      </w:r>
      <w:proofErr w:type="gramEnd"/>
      <w:r w:rsidRPr="00F7600C">
        <w:rPr>
          <w:rFonts w:cs="Times New Roman"/>
          <w:sz w:val="28"/>
          <w:szCs w:val="28"/>
        </w:rPr>
        <w:t>уб</w:t>
      </w:r>
      <w:proofErr w:type="spellEnd"/>
      <w:r w:rsidRPr="00F7600C">
        <w:rPr>
          <w:rFonts w:cs="Times New Roman"/>
          <w:sz w:val="28"/>
          <w:szCs w:val="28"/>
        </w:rPr>
        <w:t xml:space="preserve">. страховых взносов во внебюджетные </w:t>
      </w:r>
      <w:r w:rsidRPr="00F7600C">
        <w:rPr>
          <w:rFonts w:cs="Times New Roman"/>
          <w:sz w:val="28"/>
          <w:szCs w:val="28"/>
        </w:rPr>
        <w:lastRenderedPageBreak/>
        <w:t xml:space="preserve">фонды. Только задолженность по НДФЛ была погашена в сумме 3,2 млн. руб., задолженность по транспортному налогу физлиц – 1,0 млн. </w:t>
      </w:r>
      <w:proofErr w:type="spellStart"/>
      <w:r w:rsidRPr="00F7600C">
        <w:rPr>
          <w:rFonts w:cs="Times New Roman"/>
          <w:sz w:val="28"/>
          <w:szCs w:val="28"/>
        </w:rPr>
        <w:t>руб</w:t>
      </w:r>
      <w:proofErr w:type="spellEnd"/>
      <w:r w:rsidRPr="00F7600C">
        <w:rPr>
          <w:rFonts w:cs="Times New Roman"/>
          <w:sz w:val="28"/>
          <w:szCs w:val="28"/>
        </w:rPr>
        <w:t xml:space="preserve">, по местным налогам – 1,5 </w:t>
      </w:r>
      <w:proofErr w:type="spellStart"/>
      <w:r w:rsidRPr="00F7600C">
        <w:rPr>
          <w:rFonts w:cs="Times New Roman"/>
          <w:sz w:val="28"/>
          <w:szCs w:val="28"/>
        </w:rPr>
        <w:t>млн</w:t>
      </w:r>
      <w:proofErr w:type="gramStart"/>
      <w:r w:rsidRPr="00F7600C">
        <w:rPr>
          <w:rFonts w:cs="Times New Roman"/>
          <w:sz w:val="28"/>
          <w:szCs w:val="28"/>
        </w:rPr>
        <w:t>.р</w:t>
      </w:r>
      <w:proofErr w:type="gramEnd"/>
      <w:r w:rsidRPr="00F7600C">
        <w:rPr>
          <w:rFonts w:cs="Times New Roman"/>
          <w:sz w:val="28"/>
          <w:szCs w:val="28"/>
        </w:rPr>
        <w:t>ублей</w:t>
      </w:r>
      <w:proofErr w:type="spellEnd"/>
      <w:r w:rsidRPr="00F7600C">
        <w:rPr>
          <w:rFonts w:cs="Times New Roman"/>
          <w:sz w:val="28"/>
          <w:szCs w:val="28"/>
        </w:rPr>
        <w:t>.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1" w:firstLine="567"/>
        <w:jc w:val="both"/>
        <w:rPr>
          <w:rFonts w:cs="Times New Roman"/>
          <w:sz w:val="28"/>
          <w:szCs w:val="28"/>
        </w:rPr>
      </w:pPr>
      <w:r w:rsidRPr="00F7600C">
        <w:rPr>
          <w:rFonts w:cs="Times New Roman"/>
          <w:sz w:val="28"/>
          <w:szCs w:val="28"/>
        </w:rPr>
        <w:t>Кроме того, за отчетный период комиссией был рассмотрено 49 налогоплательщиков, уровень заработной платы у которых ниже величины прожиточного минимума. Количество налогоплательщиков, увеличивших уровень оплаты труда, составило 34 и  дополнительные поступления НДФЛ в 2021 году в бюджет составили 313,6 тыс. руб.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2" w:firstLine="567"/>
        <w:jc w:val="both"/>
        <w:rPr>
          <w:rFonts w:cs="Times New Roman"/>
          <w:sz w:val="28"/>
          <w:szCs w:val="28"/>
        </w:rPr>
      </w:pPr>
      <w:r w:rsidRPr="00F7600C">
        <w:rPr>
          <w:rFonts w:cs="Times New Roman"/>
          <w:sz w:val="28"/>
          <w:szCs w:val="28"/>
        </w:rPr>
        <w:t xml:space="preserve">Несмотря на все проводимые мероприятия, общий объем </w:t>
      </w:r>
      <w:r w:rsidRPr="00F7600C">
        <w:rPr>
          <w:rFonts w:cs="Times New Roman"/>
          <w:b/>
          <w:sz w:val="28"/>
          <w:szCs w:val="28"/>
        </w:rPr>
        <w:t>недоимки</w:t>
      </w:r>
      <w:r w:rsidRPr="00F7600C">
        <w:rPr>
          <w:rFonts w:cs="Times New Roman"/>
          <w:sz w:val="28"/>
          <w:szCs w:val="28"/>
        </w:rPr>
        <w:t xml:space="preserve"> по налогам</w:t>
      </w:r>
      <w:r w:rsidRPr="00F7600C">
        <w:rPr>
          <w:rFonts w:cs="Times New Roman"/>
          <w:b/>
          <w:sz w:val="28"/>
          <w:szCs w:val="28"/>
        </w:rPr>
        <w:t>, зачисляемым в консолидированный бюджет района,</w:t>
      </w:r>
      <w:r w:rsidRPr="00F7600C">
        <w:rPr>
          <w:rFonts w:cs="Times New Roman"/>
          <w:sz w:val="28"/>
          <w:szCs w:val="28"/>
        </w:rPr>
        <w:t xml:space="preserve"> в 2021 году вырос на 2,4 млн. руб. или на 9,05%. Её объем по состоянию на 01.01.2022 года составляет 28,6 </w:t>
      </w:r>
      <w:proofErr w:type="spellStart"/>
      <w:r w:rsidRPr="00F7600C">
        <w:rPr>
          <w:rFonts w:cs="Times New Roman"/>
          <w:sz w:val="28"/>
          <w:szCs w:val="28"/>
        </w:rPr>
        <w:t>млн</w:t>
      </w:r>
      <w:proofErr w:type="gramStart"/>
      <w:r w:rsidRPr="00F7600C">
        <w:rPr>
          <w:rFonts w:cs="Times New Roman"/>
          <w:sz w:val="28"/>
          <w:szCs w:val="28"/>
        </w:rPr>
        <w:t>.р</w:t>
      </w:r>
      <w:proofErr w:type="gramEnd"/>
      <w:r w:rsidRPr="00F7600C">
        <w:rPr>
          <w:rFonts w:cs="Times New Roman"/>
          <w:sz w:val="28"/>
          <w:szCs w:val="28"/>
        </w:rPr>
        <w:t>уб</w:t>
      </w:r>
      <w:proofErr w:type="spellEnd"/>
      <w:r w:rsidRPr="00F7600C">
        <w:rPr>
          <w:rFonts w:cs="Times New Roman"/>
          <w:sz w:val="28"/>
          <w:szCs w:val="28"/>
        </w:rPr>
        <w:t xml:space="preserve">. Недоимка по НДФЛ выросла на 2,3 </w:t>
      </w:r>
      <w:proofErr w:type="spellStart"/>
      <w:r w:rsidRPr="00F7600C">
        <w:rPr>
          <w:rFonts w:cs="Times New Roman"/>
          <w:sz w:val="28"/>
          <w:szCs w:val="28"/>
        </w:rPr>
        <w:t>млн.рублей</w:t>
      </w:r>
      <w:proofErr w:type="spellEnd"/>
      <w:r w:rsidRPr="00F7600C">
        <w:rPr>
          <w:rFonts w:cs="Times New Roman"/>
          <w:sz w:val="28"/>
          <w:szCs w:val="28"/>
        </w:rPr>
        <w:t xml:space="preserve">, по земельному налогу, зачисляемому в бюджеты поселений,- на 1,3 </w:t>
      </w:r>
      <w:proofErr w:type="spellStart"/>
      <w:r w:rsidRPr="00F7600C">
        <w:rPr>
          <w:rFonts w:cs="Times New Roman"/>
          <w:sz w:val="28"/>
          <w:szCs w:val="28"/>
        </w:rPr>
        <w:t>млн.рублей</w:t>
      </w:r>
      <w:proofErr w:type="spellEnd"/>
      <w:r w:rsidRPr="00F7600C">
        <w:rPr>
          <w:rFonts w:cs="Times New Roman"/>
          <w:sz w:val="28"/>
          <w:szCs w:val="28"/>
        </w:rPr>
        <w:t xml:space="preserve">. Всего на задолженность по местным налогам приходится 88,49% от общего объема недоимки, в бюджеты поселений физические лица и организации задолжали по местным налогам 25,3 </w:t>
      </w:r>
      <w:proofErr w:type="spellStart"/>
      <w:r w:rsidRPr="00F7600C">
        <w:rPr>
          <w:rFonts w:cs="Times New Roman"/>
          <w:sz w:val="28"/>
          <w:szCs w:val="28"/>
        </w:rPr>
        <w:t>млн</w:t>
      </w:r>
      <w:proofErr w:type="gramStart"/>
      <w:r w:rsidRPr="00F7600C">
        <w:rPr>
          <w:rFonts w:cs="Times New Roman"/>
          <w:sz w:val="28"/>
          <w:szCs w:val="28"/>
        </w:rPr>
        <w:t>.р</w:t>
      </w:r>
      <w:proofErr w:type="gramEnd"/>
      <w:r w:rsidRPr="00F7600C">
        <w:rPr>
          <w:rFonts w:cs="Times New Roman"/>
          <w:sz w:val="28"/>
          <w:szCs w:val="28"/>
        </w:rPr>
        <w:t>уб</w:t>
      </w:r>
      <w:proofErr w:type="spellEnd"/>
      <w:r w:rsidRPr="00F7600C">
        <w:rPr>
          <w:rFonts w:cs="Times New Roman"/>
          <w:sz w:val="28"/>
          <w:szCs w:val="28"/>
        </w:rPr>
        <w:t xml:space="preserve">. </w:t>
      </w:r>
    </w:p>
    <w:p w:rsidR="00F82E99" w:rsidRPr="00F7600C" w:rsidRDefault="00F82E99" w:rsidP="00CE35F0">
      <w:pPr>
        <w:pStyle w:val="a6"/>
        <w:tabs>
          <w:tab w:val="left" w:pos="9498"/>
        </w:tabs>
        <w:spacing w:line="360" w:lineRule="auto"/>
        <w:ind w:right="142" w:firstLine="567"/>
        <w:jc w:val="both"/>
        <w:rPr>
          <w:rFonts w:cs="Times New Roman"/>
          <w:sz w:val="28"/>
          <w:szCs w:val="28"/>
        </w:rPr>
      </w:pPr>
      <w:r w:rsidRPr="00F7600C">
        <w:rPr>
          <w:rFonts w:cs="Times New Roman"/>
          <w:sz w:val="28"/>
          <w:szCs w:val="28"/>
        </w:rPr>
        <w:t xml:space="preserve">Из вышеуказанной недоимки 15,6 </w:t>
      </w:r>
      <w:proofErr w:type="spellStart"/>
      <w:r w:rsidRPr="00F7600C">
        <w:rPr>
          <w:rFonts w:cs="Times New Roman"/>
          <w:sz w:val="28"/>
          <w:szCs w:val="28"/>
        </w:rPr>
        <w:t>млн</w:t>
      </w:r>
      <w:proofErr w:type="gramStart"/>
      <w:r w:rsidRPr="00F7600C">
        <w:rPr>
          <w:rFonts w:cs="Times New Roman"/>
          <w:sz w:val="28"/>
          <w:szCs w:val="28"/>
        </w:rPr>
        <w:t>.р</w:t>
      </w:r>
      <w:proofErr w:type="gramEnd"/>
      <w:r w:rsidRPr="00F7600C">
        <w:rPr>
          <w:rFonts w:cs="Times New Roman"/>
          <w:sz w:val="28"/>
          <w:szCs w:val="28"/>
        </w:rPr>
        <w:t>ублей</w:t>
      </w:r>
      <w:proofErr w:type="spellEnd"/>
      <w:r w:rsidRPr="00F7600C">
        <w:rPr>
          <w:rFonts w:cs="Times New Roman"/>
          <w:sz w:val="28"/>
          <w:szCs w:val="28"/>
        </w:rPr>
        <w:t xml:space="preserve"> (или 54,78%) приходится на задолженность организаций, индивидуальных предпринимателей и физических лиц, в отношении которых в настоящее время проводится процедура банкротства (введено наблюдение, финансовое оздоровление, внешнее управление) или признанных банкротами.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7600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Объем расходов</w:t>
      </w:r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консолидированного бюджета по сравнению с 2020 годом вырос на 255,5 млн. руб. и составил за 2021 год 1 млрд. 450,7 </w:t>
      </w:r>
      <w:proofErr w:type="spellStart"/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>млн</w:t>
      </w:r>
      <w:proofErr w:type="gramStart"/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>уб</w:t>
      </w:r>
      <w:proofErr w:type="spellEnd"/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>. Безусловным приоритетным направлением расходования бюджетных средств является социальная сфера, в структуре расходов консолидированного бюджета традиционно данные расходы составляют 68%.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 социально-культурную сферу: образование, культуру, социальную политику, физическую культуру и спорт в отчетном периоде направлено 986,1 </w:t>
      </w:r>
      <w:proofErr w:type="spellStart"/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>млн</w:t>
      </w:r>
      <w:proofErr w:type="gramStart"/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>уб</w:t>
      </w:r>
      <w:proofErr w:type="spellEnd"/>
      <w:r w:rsidRPr="00F7600C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F82E99" w:rsidRPr="00F7600C" w:rsidRDefault="00F82E99" w:rsidP="004C68C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00C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Общий объем расходов </w:t>
      </w:r>
      <w:r w:rsidRPr="00F7600C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консолидированного бюджета составил 1 млн.450,7</w:t>
      </w:r>
      <w:r w:rsidR="004C68C8" w:rsidRPr="00F7600C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Pr="00F7600C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тыс. рублей</w:t>
      </w:r>
      <w:r w:rsidR="004C68C8" w:rsidRPr="00F7600C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99" w:rsidRPr="00F7600C" w:rsidRDefault="00F82E99" w:rsidP="00CE35F0">
      <w:pPr>
        <w:tabs>
          <w:tab w:val="left" w:pos="9498"/>
        </w:tabs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Во исполнение требований ФЗ «О контрактной системе в сфере закупок» в отчетном году общая сумма </w:t>
      </w:r>
      <w:r w:rsidRPr="00F7600C">
        <w:rPr>
          <w:rFonts w:ascii="Times New Roman" w:hAnsi="Times New Roman" w:cs="Times New Roman"/>
          <w:b/>
          <w:sz w:val="28"/>
          <w:szCs w:val="28"/>
        </w:rPr>
        <w:t>размещенных заказ</w:t>
      </w:r>
      <w:r w:rsidRPr="00F7600C">
        <w:rPr>
          <w:rFonts w:ascii="Times New Roman" w:hAnsi="Times New Roman" w:cs="Times New Roman"/>
          <w:sz w:val="28"/>
          <w:szCs w:val="28"/>
        </w:rPr>
        <w:t xml:space="preserve">ов составила 368,9 млн. руб. (в 2020 году  – 250,6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.). Сумма экономии бюджетных средств по результатам проведенных торгов в 2021 году составила 52,7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. (в 2020 году – 36,9 млн. руб.). </w:t>
      </w:r>
    </w:p>
    <w:p w:rsidR="00F82E99" w:rsidRPr="00F7600C" w:rsidRDefault="00F82E99" w:rsidP="00CE35F0">
      <w:pPr>
        <w:tabs>
          <w:tab w:val="left" w:pos="9498"/>
        </w:tabs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Из 333 заключенных муниципальных контрактов 241 на общую сумму 36,6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приходится на учреждения образования, 40 контрактов на сумму 83,5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приходится на дорожную деятельность, 17 на сумму 110,8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– на ЖКХ,  30 на сумму 80,3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- на учреждения культуры и спорта, 5 на сумму 5,0 млн. рублей– на органы местного самоуправления. </w:t>
      </w:r>
    </w:p>
    <w:p w:rsidR="00F82E99" w:rsidRPr="00F7600C" w:rsidRDefault="00F82E99" w:rsidP="00CE35F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Учитывая постоянно растущую социальную нагрузку на бюджет, при постоянно меняющихся социально-экономических условиях, в том числе в связи с распространением новой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инфекции, в 2022 году необходимо </w:t>
      </w:r>
      <w:r w:rsidRPr="00F7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искать пути роста собственной доходной базы. По мере стабилизации экономической ситуации основной целью бюджетной и налоговой политики района станет постепенный возврат к налоговому и финансовому климату, существовавшему до введения ограничительных мер. Основной задачей налоговой политики Калачеевского муниципального района по-прежнему является увеличение собственного доходного потенциала и обеспечение устойчивости бюджета. Кроме того, нам нужно исключить все неэффективные расходы. Следует разработать единый подход к оптимизации расходов подведомственных бюджетных учреждений, повышение эффективности муниципального финансового контроля.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99" w:rsidRPr="00F7600C" w:rsidRDefault="00F82E99" w:rsidP="00CE35F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администрацией муниципального района будет продолжена целенаправленная работа по увеличению налогооблагаемой базы и увеличению собственных доходов бюджетов поселений и районного </w:t>
      </w:r>
      <w:r w:rsidRPr="00F7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бюджета, оптимизации неэффективных расходов, созданию новых рабочих мест, увеличению заработной платы, привлечению инвестиций в район.</w:t>
      </w:r>
    </w:p>
    <w:p w:rsidR="002635D8" w:rsidRPr="00F7600C" w:rsidRDefault="002635D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bookmarkStart w:id="0" w:name="_GoBack"/>
      <w:bookmarkEnd w:id="0"/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ab/>
        <w:t xml:space="preserve">Экономический потенциал и структуру экономики района формируют </w:t>
      </w:r>
      <w:r w:rsidRPr="00F7600C">
        <w:rPr>
          <w:rFonts w:ascii="Times New Roman" w:hAnsi="Times New Roman" w:cs="Times New Roman"/>
          <w:b/>
          <w:sz w:val="28"/>
          <w:szCs w:val="28"/>
        </w:rPr>
        <w:t>промышленность и сельское хозяйство</w:t>
      </w:r>
      <w:r w:rsidRPr="00F76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992" w:rsidRPr="00F7600C" w:rsidRDefault="00852992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2021 г. объем промышленного производства в действующих ценах составил 12 млрд. </w:t>
      </w:r>
      <w:r w:rsidR="0049395E" w:rsidRPr="00F7600C">
        <w:rPr>
          <w:rFonts w:ascii="Times New Roman" w:hAnsi="Times New Roman" w:cs="Times New Roman"/>
          <w:sz w:val="28"/>
          <w:szCs w:val="28"/>
        </w:rPr>
        <w:t>454</w:t>
      </w:r>
      <w:r w:rsidRPr="00F7600C">
        <w:rPr>
          <w:rFonts w:ascii="Times New Roman" w:hAnsi="Times New Roman" w:cs="Times New Roman"/>
          <w:sz w:val="28"/>
          <w:szCs w:val="28"/>
        </w:rPr>
        <w:t xml:space="preserve"> млн. руб. По сравнению с 2020 годом объем вырос на 16,2% (2020 г. – 10 млрд. 7</w:t>
      </w:r>
      <w:r w:rsidR="0049395E" w:rsidRPr="00F7600C">
        <w:rPr>
          <w:rFonts w:ascii="Times New Roman" w:hAnsi="Times New Roman" w:cs="Times New Roman"/>
          <w:sz w:val="28"/>
          <w:szCs w:val="28"/>
        </w:rPr>
        <w:t>22</w:t>
      </w:r>
      <w:r w:rsidRPr="00F7600C">
        <w:rPr>
          <w:rFonts w:ascii="Times New Roman" w:hAnsi="Times New Roman" w:cs="Times New Roman"/>
          <w:sz w:val="28"/>
          <w:szCs w:val="28"/>
        </w:rPr>
        <w:t xml:space="preserve"> млн.</w:t>
      </w:r>
      <w:r w:rsidR="0049395E" w:rsidRPr="00F7600C">
        <w:rPr>
          <w:rFonts w:ascii="Times New Roman" w:hAnsi="Times New Roman" w:cs="Times New Roman"/>
          <w:sz w:val="28"/>
          <w:szCs w:val="28"/>
        </w:rPr>
        <w:t xml:space="preserve"> руб.</w:t>
      </w:r>
      <w:r w:rsidRPr="00F7600C">
        <w:rPr>
          <w:rFonts w:ascii="Times New Roman" w:hAnsi="Times New Roman" w:cs="Times New Roman"/>
          <w:sz w:val="28"/>
          <w:szCs w:val="28"/>
        </w:rPr>
        <w:t>).</w:t>
      </w:r>
    </w:p>
    <w:p w:rsidR="00852992" w:rsidRPr="00F7600C" w:rsidRDefault="00852992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Основным градообразующим предприятием района на протяжении последних лет остается Калачеевский сырзавод. </w:t>
      </w:r>
      <w:r w:rsidR="00963686" w:rsidRPr="00F7600C">
        <w:rPr>
          <w:rFonts w:ascii="Times New Roman" w:hAnsi="Times New Roman" w:cs="Times New Roman"/>
          <w:sz w:val="28"/>
          <w:szCs w:val="28"/>
        </w:rPr>
        <w:t xml:space="preserve">В общем объеме производства промышленной продукции района - 77% занимает продукция </w:t>
      </w:r>
      <w:proofErr w:type="spellStart"/>
      <w:r w:rsidR="00963686" w:rsidRPr="00F7600C">
        <w:rPr>
          <w:rFonts w:ascii="Times New Roman" w:hAnsi="Times New Roman" w:cs="Times New Roman"/>
          <w:sz w:val="28"/>
          <w:szCs w:val="28"/>
        </w:rPr>
        <w:t>сырзавода</w:t>
      </w:r>
      <w:proofErr w:type="spellEnd"/>
      <w:r w:rsidR="00963686" w:rsidRPr="00F7600C">
        <w:rPr>
          <w:rFonts w:ascii="Times New Roman" w:hAnsi="Times New Roman" w:cs="Times New Roman"/>
          <w:sz w:val="28"/>
          <w:szCs w:val="28"/>
        </w:rPr>
        <w:t xml:space="preserve">.  </w:t>
      </w:r>
      <w:r w:rsidRPr="00F7600C">
        <w:rPr>
          <w:rFonts w:ascii="Times New Roman" w:hAnsi="Times New Roman" w:cs="Times New Roman"/>
          <w:sz w:val="28"/>
          <w:szCs w:val="28"/>
        </w:rPr>
        <w:t xml:space="preserve">За прошедший год отгружено товаров собственного производства на сумму 10 млрд. 471 млн. руб., что на 15% выше уровня 2020 г. </w:t>
      </w:r>
    </w:p>
    <w:p w:rsidR="002635D8" w:rsidRPr="00F7600C" w:rsidRDefault="00852992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Также в 2021 году наблюдается более чем на 25% увеличение объемов отгрузки товаров собственного производства на АО «КРИСТАЛЛ» (1 млрд. 878 млн. руб.) </w:t>
      </w:r>
      <w:r w:rsidR="004C68C8" w:rsidRPr="00F7600C">
        <w:rPr>
          <w:rFonts w:ascii="Times New Roman" w:hAnsi="Times New Roman" w:cs="Times New Roman"/>
          <w:sz w:val="28"/>
          <w:szCs w:val="28"/>
        </w:rPr>
        <w:t>Объем производства сахара-песка в</w:t>
      </w:r>
      <w:r w:rsidRPr="00F7600C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F7600C">
        <w:rPr>
          <w:rFonts w:ascii="Times New Roman" w:hAnsi="Times New Roman" w:cs="Times New Roman"/>
          <w:sz w:val="28"/>
          <w:szCs w:val="28"/>
        </w:rPr>
        <w:t>на 15,8%</w:t>
      </w:r>
      <w:r w:rsidR="004C68C8" w:rsidRPr="00F7600C">
        <w:rPr>
          <w:rFonts w:ascii="Times New Roman" w:hAnsi="Times New Roman" w:cs="Times New Roman"/>
          <w:sz w:val="28"/>
          <w:szCs w:val="28"/>
        </w:rPr>
        <w:t>.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>По объемам производства сельскохозяйственной продукции район заслуженно занимает одно из ведущих мест в Воронежской области.</w:t>
      </w:r>
      <w:r w:rsidR="002635D8"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>По валовому производству зерна</w:t>
      </w:r>
      <w:r w:rsidR="00DA2D89"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3-е, подсолнечника 2-е, по производству мяса в живом весе 7-е. 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600C">
        <w:rPr>
          <w:rFonts w:ascii="Times New Roman" w:hAnsi="Times New Roman" w:cs="Times New Roman"/>
          <w:b/>
          <w:sz w:val="28"/>
          <w:szCs w:val="28"/>
        </w:rPr>
        <w:t xml:space="preserve">Объём валовой продукции </w:t>
      </w:r>
      <w:r w:rsidRPr="00F7600C">
        <w:rPr>
          <w:rFonts w:ascii="Times New Roman" w:hAnsi="Times New Roman" w:cs="Times New Roman"/>
          <w:sz w:val="28"/>
          <w:szCs w:val="28"/>
        </w:rPr>
        <w:t>сельского хозяйства по сельхозпредприятиям и КФХ за истёкший год по предварительной оценке составит 9,9 млрд. рублей.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структуре валовой продукции сельского хозяйства на отрасль </w:t>
      </w:r>
      <w:r w:rsidRPr="00F7600C">
        <w:rPr>
          <w:rFonts w:ascii="Times New Roman" w:hAnsi="Times New Roman" w:cs="Times New Roman"/>
          <w:b/>
          <w:sz w:val="28"/>
          <w:szCs w:val="28"/>
        </w:rPr>
        <w:t>растениеводства</w:t>
      </w:r>
      <w:r w:rsidRPr="00F7600C">
        <w:rPr>
          <w:rFonts w:ascii="Times New Roman" w:hAnsi="Times New Roman" w:cs="Times New Roman"/>
          <w:sz w:val="28"/>
          <w:szCs w:val="28"/>
        </w:rPr>
        <w:t xml:space="preserve"> приходится 57,8%.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76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Валовой сбор зерна</w:t>
      </w:r>
      <w:r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району составил 199,3</w:t>
      </w:r>
      <w:r w:rsidR="004C68C8"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4C68C8"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6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в зачётном весе. Это на 39,3 тысяч тонн меньше 2020 года. Средняя урожайность зерновых составила 31,6 центнеров с гектара, что меньше урожайности 2020 года на 8,9%.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>(Наивысшей урожайности зерновых добились в ООО «Нива» - 44,2 ц/га, ИП глава КФХ Мирошников С.И. – 44,0 ц/га, ИП глава КФХ Ляхов Н.В. – 42,4 ц/га, ООО «Россыпное» и ЗАО «Агрофирма Павловская Нива» - 40,2 ц/га)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60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Недостаток влаги сыграл свою роль в производстве поздних культур, но в то же время, благодаря использованию передовых технологий хозяйствам района удалось получить не плохой урожай сахарной свеклы и подсолнечника.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760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Pr="00F7600C">
        <w:rPr>
          <w:rFonts w:ascii="Times New Roman" w:hAnsi="Times New Roman" w:cs="Times New Roman"/>
          <w:b/>
          <w:sz w:val="28"/>
          <w:szCs w:val="28"/>
        </w:rPr>
        <w:t xml:space="preserve">аловой сбор сахарной свеклы </w:t>
      </w:r>
      <w:r w:rsidRPr="00F7600C">
        <w:rPr>
          <w:rFonts w:ascii="Times New Roman" w:hAnsi="Times New Roman" w:cs="Times New Roman"/>
          <w:sz w:val="28"/>
          <w:szCs w:val="28"/>
        </w:rPr>
        <w:t>составил 141,9 тыс. тонн, что на 55,4% выше 2020 года, при урожайности 384,1 ц/га,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(Наибольшая урожайность сахарной свеклы достигнута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вООО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«Калач-Агро-Комплекс» - 483,0 ц/га, ИП глава КФХ Мирошников С.И.- 480,7 ц/га, ЗАО «Манино» - 424,8 ц/га, ООО «Нива» – 421,2 ц/га).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7600C">
        <w:rPr>
          <w:rFonts w:ascii="Times New Roman" w:hAnsi="Times New Roman" w:cs="Times New Roman"/>
          <w:b/>
          <w:sz w:val="28"/>
          <w:szCs w:val="28"/>
        </w:rPr>
        <w:t>Валовой сбор подсолнечника</w:t>
      </w:r>
      <w:r w:rsidR="002635D8" w:rsidRPr="00F7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увеличился на 1,6 тысяч тонн или 2,6%, и составил 64,1 тысяч тонн при средней урожайности 24,8 ц/га,</w:t>
      </w:r>
    </w:p>
    <w:p w:rsidR="00F82E99" w:rsidRPr="00F7600C" w:rsidRDefault="00F82E99" w:rsidP="00CE35F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(Наибольшая урожайность подсолнечника достигнута в ЗАО «Победа» - 47,4 ц/га, ИП глава КФХ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Понкин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В.П. – 42,0 ц/га, ООО НПФ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Калачсемена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» - 37,4 ц/га, ООО «Нива» - 34,7 ц/га, ООО «Эко Технологии» - 34,4 ц/га).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b/>
          <w:sz w:val="28"/>
          <w:szCs w:val="28"/>
        </w:rPr>
        <w:t>Объём внесённых минеральных удобрений</w:t>
      </w:r>
      <w:r w:rsidRPr="00F7600C">
        <w:rPr>
          <w:rFonts w:ascii="Times New Roman" w:hAnsi="Times New Roman" w:cs="Times New Roman"/>
          <w:sz w:val="28"/>
          <w:szCs w:val="28"/>
        </w:rPr>
        <w:t xml:space="preserve"> составил по району 10,1 тыс. тонн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. против 9,4 тыс.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тонн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в 2020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году, рост составил 7,8%. Объём внесённых органических удобрений составил 660,6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тыс. тонн (в 2020 году было внесено – 569,3 тыс. тонн), что больше на 16 %.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районе проведены полевые работы под урожай 2022 года. </w:t>
      </w:r>
      <w:r w:rsidRPr="00F7600C">
        <w:rPr>
          <w:rFonts w:ascii="Times New Roman" w:hAnsi="Times New Roman" w:cs="Times New Roman"/>
          <w:b/>
          <w:sz w:val="28"/>
          <w:szCs w:val="28"/>
        </w:rPr>
        <w:t>Сев озимых культур</w:t>
      </w:r>
      <w:r w:rsidRPr="00F7600C">
        <w:rPr>
          <w:rFonts w:ascii="Times New Roman" w:hAnsi="Times New Roman" w:cs="Times New Roman"/>
          <w:sz w:val="28"/>
          <w:szCs w:val="28"/>
        </w:rPr>
        <w:t xml:space="preserve"> проведён на площади 43,7 тыс. гектаров, что выше прошлого года на 1,2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. Состояние озимых, а именно 63,2% оценивается как хорошее, 33,2% как удовлетворительное и 3,6% как неудовлетворительное.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Под урожай 2022 года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засыпано 5047,0 тонн семян, что полностью закрывает потребность семян ранних зерновых и зернобобовых культур. 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b/>
          <w:sz w:val="28"/>
          <w:szCs w:val="28"/>
        </w:rPr>
        <w:lastRenderedPageBreak/>
        <w:t>По итогам года животноводство</w:t>
      </w:r>
      <w:r w:rsidRPr="00F7600C">
        <w:rPr>
          <w:rFonts w:ascii="Times New Roman" w:hAnsi="Times New Roman" w:cs="Times New Roman"/>
          <w:sz w:val="28"/>
          <w:szCs w:val="28"/>
        </w:rPr>
        <w:t>, в общем объёме валовой продукции сельского хозяйства составило 48,2 %.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За истёкший год произведено 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19 тысяч тонн </w:t>
      </w:r>
      <w:r w:rsidRPr="00F7600C">
        <w:rPr>
          <w:rFonts w:ascii="Times New Roman" w:hAnsi="Times New Roman" w:cs="Times New Roman"/>
          <w:sz w:val="28"/>
          <w:szCs w:val="28"/>
        </w:rPr>
        <w:t>молока.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Общее поголовье в 2021 году фуражных коров 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F7600C">
        <w:rPr>
          <w:rFonts w:ascii="Times New Roman" w:hAnsi="Times New Roman" w:cs="Times New Roman"/>
          <w:sz w:val="28"/>
          <w:szCs w:val="28"/>
        </w:rPr>
        <w:t>2518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голов, </w:t>
      </w:r>
      <w:r w:rsidRPr="00F7600C">
        <w:rPr>
          <w:rFonts w:ascii="Times New Roman" w:hAnsi="Times New Roman" w:cs="Times New Roman"/>
          <w:sz w:val="28"/>
          <w:szCs w:val="28"/>
        </w:rPr>
        <w:t xml:space="preserve"> в сравнении с 2020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годом произошло увеличение на  36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голов.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Наиболее весомый вклад в производство молока вносили ЗАО «Манино» 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 - </w:t>
      </w:r>
      <w:r w:rsidRPr="00F7600C">
        <w:rPr>
          <w:rFonts w:ascii="Times New Roman" w:hAnsi="Times New Roman" w:cs="Times New Roman"/>
          <w:sz w:val="28"/>
          <w:szCs w:val="28"/>
        </w:rPr>
        <w:t>7816 тонн или 41% от общего по району, ООО «Нива» - 3372</w:t>
      </w:r>
      <w:r w:rsidR="001274B9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тонны</w:t>
      </w:r>
      <w:r w:rsidR="002635D8" w:rsidRPr="00F7600C">
        <w:rPr>
          <w:rFonts w:ascii="Times New Roman" w:hAnsi="Times New Roman" w:cs="Times New Roman"/>
          <w:sz w:val="28"/>
          <w:szCs w:val="28"/>
        </w:rPr>
        <w:t>, ООО «Черноземье» - 3154 тонны.</w:t>
      </w:r>
    </w:p>
    <w:p w:rsidR="004C68C8" w:rsidRPr="00F7600C" w:rsidRDefault="00FA7D6E" w:rsidP="00FA7D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района произведено мяса на убой в живой массе скота и птицы 31,3 тыс. тонны, что составило 86% от уровня прошлого года. Снижение производства мяса вызвано вспышкой Африканской чумы свиней в октябре 2020 года н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«СХ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Калачеевское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» и вынужденным отчужд</w:t>
      </w:r>
      <w:r w:rsidR="004C68C8" w:rsidRPr="00F7600C">
        <w:rPr>
          <w:rFonts w:ascii="Times New Roman" w:hAnsi="Times New Roman" w:cs="Times New Roman"/>
          <w:sz w:val="28"/>
          <w:szCs w:val="28"/>
        </w:rPr>
        <w:t>ением более 36 тысяч свиней. В 2022</w:t>
      </w:r>
      <w:r w:rsidRPr="00F7600C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«СХ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Калачеевское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» планирует возобновить свою деятельность. </w:t>
      </w:r>
    </w:p>
    <w:p w:rsidR="004C68C8" w:rsidRPr="00F7600C" w:rsidRDefault="00FA7D6E" w:rsidP="00FA7D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Не смотря на снижение производства мяса, поголовье свиней на 01.01.2022 года составило </w:t>
      </w:r>
      <w:r w:rsidR="004C68C8" w:rsidRPr="00F7600C">
        <w:rPr>
          <w:rFonts w:ascii="Times New Roman" w:hAnsi="Times New Roman" w:cs="Times New Roman"/>
          <w:sz w:val="28"/>
          <w:szCs w:val="28"/>
        </w:rPr>
        <w:t>196 тыс.</w:t>
      </w:r>
      <w:r w:rsidRPr="00F7600C">
        <w:rPr>
          <w:rFonts w:ascii="Times New Roman" w:hAnsi="Times New Roman" w:cs="Times New Roman"/>
          <w:sz w:val="28"/>
          <w:szCs w:val="28"/>
        </w:rPr>
        <w:t xml:space="preserve"> голов, что составило 153 % к уровню 2020 года, это обусловлено тем, что Группой Компаний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АгроЭко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»  в посёлке Колос была введена в эксплуатацию третья площадка по выращиванию и откорму свиней. После выхода на полную мощность, который запланирован на середину года, Группой Компаний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АгроЭко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» будет производиться на 12 тысяч тонн мяса в год больше. По итогам 2021 года доля группы компаний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АгроЭко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» в производстве на убой в живой массе скота и птицы 29,5 тыс. тонн, что составляет 94% от всего произведенного мяса в районе. </w:t>
      </w:r>
    </w:p>
    <w:p w:rsidR="004C68C8" w:rsidRPr="00F7600C" w:rsidRDefault="00FA7D6E" w:rsidP="00FA7D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Поголовье птицы составило 153</w:t>
      </w:r>
      <w:r w:rsidR="004C68C8" w:rsidRPr="00F7600C">
        <w:rPr>
          <w:rFonts w:ascii="Times New Roman" w:hAnsi="Times New Roman" w:cs="Times New Roman"/>
          <w:sz w:val="28"/>
          <w:szCs w:val="28"/>
        </w:rPr>
        <w:t>,2 тыс.</w:t>
      </w:r>
      <w:r w:rsidRPr="00F7600C">
        <w:rPr>
          <w:rFonts w:ascii="Times New Roman" w:hAnsi="Times New Roman" w:cs="Times New Roman"/>
          <w:sz w:val="28"/>
          <w:szCs w:val="28"/>
        </w:rPr>
        <w:t xml:space="preserve"> головы или 68%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 к уровню 2020 г.</w:t>
      </w:r>
      <w:r w:rsidRPr="00F7600C">
        <w:rPr>
          <w:rFonts w:ascii="Times New Roman" w:hAnsi="Times New Roman" w:cs="Times New Roman"/>
          <w:sz w:val="28"/>
          <w:szCs w:val="28"/>
        </w:rPr>
        <w:t xml:space="preserve"> Снижение вызвано плановым забоем птицы н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индейка»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, 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4C68C8" w:rsidRPr="00F7600C">
        <w:rPr>
          <w:rFonts w:ascii="Times New Roman" w:hAnsi="Times New Roman" w:cs="Times New Roman"/>
          <w:sz w:val="28"/>
          <w:szCs w:val="28"/>
        </w:rPr>
        <w:t>в</w:t>
      </w:r>
      <w:r w:rsidRPr="00F7600C">
        <w:rPr>
          <w:rFonts w:ascii="Times New Roman" w:hAnsi="Times New Roman" w:cs="Times New Roman"/>
          <w:sz w:val="28"/>
          <w:szCs w:val="28"/>
        </w:rPr>
        <w:t xml:space="preserve"> конце января этого года уже завезена новая партия в количестве 12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7600C">
        <w:rPr>
          <w:rFonts w:ascii="Times New Roman" w:hAnsi="Times New Roman" w:cs="Times New Roman"/>
          <w:sz w:val="28"/>
          <w:szCs w:val="28"/>
        </w:rPr>
        <w:t>голов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.  А так же </w:t>
      </w:r>
      <w:r w:rsidRPr="00F7600C">
        <w:rPr>
          <w:rFonts w:ascii="Times New Roman" w:hAnsi="Times New Roman" w:cs="Times New Roman"/>
          <w:sz w:val="28"/>
          <w:szCs w:val="28"/>
        </w:rPr>
        <w:t>заменой поголовья н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«СХП ППХ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Заброденское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» на более продуктивное поголовье. Замена поголовья в птицеводческом предприятии позволила  немного повысить продуктивность стада. Продуктивность составила 273,1 штука на 1 курицу/несушку (102%). </w:t>
      </w:r>
      <w:r w:rsidRPr="00F7600C">
        <w:rPr>
          <w:rFonts w:ascii="Times New Roman" w:hAnsi="Times New Roman" w:cs="Times New Roman"/>
          <w:sz w:val="28"/>
          <w:szCs w:val="28"/>
        </w:rPr>
        <w:lastRenderedPageBreak/>
        <w:t>Производство яиц составило 49554 штук, снижение по отношению к уровню прошлого года составило 590 тысяч штук или 1%.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99" w:rsidRPr="00F7600C" w:rsidRDefault="00F82E99" w:rsidP="00FA7D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0C">
        <w:rPr>
          <w:rFonts w:ascii="Times New Roman" w:hAnsi="Times New Roman" w:cs="Times New Roman"/>
          <w:sz w:val="28"/>
          <w:szCs w:val="28"/>
        </w:rPr>
        <w:t>Серьезной помощью для развития агропромышленного производства в районе стала программа финансовой поддержки из областного и федерального бюджетов.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В 2021 году общая сумма государственной поддержки по всем направлениям составила 154,2 млн. рублей, что составляет 147% к уровню 2020 года.</w:t>
      </w:r>
    </w:p>
    <w:p w:rsidR="00F82E99" w:rsidRPr="00F7600C" w:rsidRDefault="00F82E99" w:rsidP="00CE35F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Все это позитивно сказалось на финансово-экономических результатах. По предварительной информации в сельхозпредприятиях увеличится сумма прибыли от производственно-финансовой деятельности до 734,9 млн. рублей, это больше на 10,2 % уровня 2020 году, когда было получено 667,2 млн. рублей.</w:t>
      </w:r>
    </w:p>
    <w:p w:rsidR="002635D8" w:rsidRPr="00F7600C" w:rsidRDefault="002635D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5A37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Крайне важным вопросом для нас в течение года стало, как можно скорее восстановить докризисную занятость, обеспечить снижение издержек и рост производительности труда в экономике и на этой основе обеспечить рост заработной платы. С этой целью реализовывались мероприятия </w:t>
      </w:r>
      <w:r w:rsidR="00635A37" w:rsidRPr="00F7600C">
        <w:rPr>
          <w:rFonts w:ascii="Times New Roman" w:hAnsi="Times New Roman" w:cs="Times New Roman"/>
          <w:sz w:val="28"/>
          <w:szCs w:val="28"/>
        </w:rPr>
        <w:t>плана по обеспечению уровня заработной платы не ниже среднеотраслевой по Воронежской области</w:t>
      </w:r>
      <w:r w:rsidRPr="00F76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областном рейтинге по уровню выплаты средней заработной платы </w:t>
      </w:r>
      <w:r w:rsidR="00635A37" w:rsidRPr="00F7600C">
        <w:rPr>
          <w:rFonts w:ascii="Times New Roman" w:hAnsi="Times New Roman" w:cs="Times New Roman"/>
          <w:sz w:val="28"/>
          <w:szCs w:val="28"/>
        </w:rPr>
        <w:t xml:space="preserve">последние два года район </w:t>
      </w:r>
      <w:r w:rsidRPr="00F7600C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635A37" w:rsidRPr="00F7600C">
        <w:rPr>
          <w:rFonts w:ascii="Times New Roman" w:hAnsi="Times New Roman" w:cs="Times New Roman"/>
          <w:sz w:val="28"/>
          <w:szCs w:val="28"/>
        </w:rPr>
        <w:t>16</w:t>
      </w:r>
      <w:r w:rsidRPr="00F7600C">
        <w:rPr>
          <w:rFonts w:ascii="Times New Roman" w:hAnsi="Times New Roman" w:cs="Times New Roman"/>
          <w:sz w:val="28"/>
          <w:szCs w:val="28"/>
        </w:rPr>
        <w:t xml:space="preserve"> место, из </w:t>
      </w:r>
      <w:r w:rsidR="00635A37" w:rsidRPr="00F7600C">
        <w:rPr>
          <w:rFonts w:ascii="Times New Roman" w:hAnsi="Times New Roman" w:cs="Times New Roman"/>
          <w:sz w:val="28"/>
          <w:szCs w:val="28"/>
        </w:rPr>
        <w:t>34</w:t>
      </w:r>
      <w:r w:rsidRPr="00F7600C">
        <w:rPr>
          <w:rFonts w:ascii="Times New Roman" w:hAnsi="Times New Roman" w:cs="Times New Roman"/>
          <w:sz w:val="28"/>
          <w:szCs w:val="28"/>
        </w:rPr>
        <w:t xml:space="preserve"> муниципалитетов</w:t>
      </w:r>
      <w:r w:rsidR="00635A37" w:rsidRPr="00F7600C">
        <w:rPr>
          <w:rFonts w:ascii="Times New Roman" w:hAnsi="Times New Roman" w:cs="Times New Roman"/>
          <w:sz w:val="28"/>
          <w:szCs w:val="28"/>
        </w:rPr>
        <w:t>.</w:t>
      </w:r>
    </w:p>
    <w:p w:rsidR="00CF613E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По итогам принимаемых мер, согласно оперативным данным, среднемесячная начисленная заработная плата по району возросла на </w:t>
      </w:r>
      <w:r w:rsidR="00635A37" w:rsidRPr="00F7600C">
        <w:rPr>
          <w:rFonts w:ascii="Times New Roman" w:hAnsi="Times New Roman" w:cs="Times New Roman"/>
          <w:sz w:val="28"/>
          <w:szCs w:val="28"/>
        </w:rPr>
        <w:t>4,7</w:t>
      </w:r>
      <w:r w:rsidRPr="00F7600C">
        <w:rPr>
          <w:rFonts w:ascii="Times New Roman" w:hAnsi="Times New Roman" w:cs="Times New Roman"/>
          <w:sz w:val="28"/>
          <w:szCs w:val="28"/>
        </w:rPr>
        <w:t>% к уровню прошлого года и состав</w:t>
      </w:r>
      <w:r w:rsidR="004C68C8" w:rsidRPr="00F7600C">
        <w:rPr>
          <w:rFonts w:ascii="Times New Roman" w:hAnsi="Times New Roman" w:cs="Times New Roman"/>
          <w:sz w:val="28"/>
          <w:szCs w:val="28"/>
        </w:rPr>
        <w:t>ила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635A37" w:rsidRPr="00F7600C">
        <w:rPr>
          <w:rFonts w:ascii="Times New Roman" w:hAnsi="Times New Roman" w:cs="Times New Roman"/>
          <w:sz w:val="28"/>
          <w:szCs w:val="28"/>
        </w:rPr>
        <w:t>33954 рубля</w:t>
      </w:r>
      <w:r w:rsidRPr="00F76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Следует отметить, что данный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достигнут за счет значительного роста количества открытых вакансий, что привело к повышению конкуренции между работодателями и, следовательно, к росту зарплат. Так, обеспечили высокие темпы роста заработной платы сотрудников: </w:t>
      </w:r>
      <w:r w:rsidR="00635A37" w:rsidRPr="00F7600C">
        <w:rPr>
          <w:rFonts w:ascii="Times New Roman" w:hAnsi="Times New Roman" w:cs="Times New Roman"/>
          <w:sz w:val="28"/>
          <w:szCs w:val="28"/>
        </w:rPr>
        <w:t>ЗАО «Манино», Калачеевский сырзавод, ЗАО «Подгорное».</w:t>
      </w:r>
    </w:p>
    <w:p w:rsidR="004C68C8" w:rsidRPr="00F7600C" w:rsidRDefault="004C68C8" w:rsidP="004C6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99" w:rsidRPr="00F7600C" w:rsidRDefault="00F82E99" w:rsidP="004C6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введению налога на профессиональный доход, а так же стойкости бизнеса количество субъектов малого и среднего предпринимательства в районе увеличилось на </w:t>
      </w:r>
      <w:r w:rsidR="004C68C8" w:rsidRPr="00F7600C">
        <w:rPr>
          <w:rFonts w:ascii="Times New Roman" w:hAnsi="Times New Roman" w:cs="Times New Roman"/>
          <w:sz w:val="28"/>
          <w:szCs w:val="28"/>
        </w:rPr>
        <w:t>10</w:t>
      </w:r>
      <w:r w:rsidRPr="00F7600C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4C68C8" w:rsidRPr="00F7600C">
        <w:rPr>
          <w:rFonts w:ascii="Times New Roman" w:hAnsi="Times New Roman" w:cs="Times New Roman"/>
          <w:sz w:val="28"/>
          <w:szCs w:val="28"/>
        </w:rPr>
        <w:t>1854</w:t>
      </w:r>
      <w:r w:rsidRPr="00F7600C">
        <w:rPr>
          <w:rFonts w:ascii="Times New Roman" w:hAnsi="Times New Roman" w:cs="Times New Roman"/>
          <w:sz w:val="28"/>
          <w:szCs w:val="28"/>
        </w:rPr>
        <w:t>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Не остались в стороне и кредитные организации, которые предоставили льготные кредиты и займы, в том числе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="002635D8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4C530F" w:rsidRPr="00F7600C">
        <w:rPr>
          <w:rFonts w:ascii="Times New Roman" w:hAnsi="Times New Roman" w:cs="Times New Roman"/>
          <w:sz w:val="28"/>
          <w:szCs w:val="28"/>
        </w:rPr>
        <w:t>«Фонда развития предпринимательства Воронежской области». В 2021 г. 14 субъектов малого и среднего предпринимательства получили займы по льготным ставкам на сумму более 23 млн. руб.</w:t>
      </w:r>
    </w:p>
    <w:p w:rsidR="002635D8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Еще одним финансовым инструментом поддержки бизнеса в 2021 году стали </w:t>
      </w:r>
      <w:r w:rsidR="002635D8" w:rsidRPr="00F7600C">
        <w:rPr>
          <w:rFonts w:ascii="Times New Roman" w:hAnsi="Times New Roman" w:cs="Times New Roman"/>
          <w:sz w:val="28"/>
          <w:szCs w:val="28"/>
        </w:rPr>
        <w:t>субсидии из районного бюджета на компенсацию части затрат по договорам лизинга</w:t>
      </w:r>
      <w:r w:rsidR="00FD789E" w:rsidRPr="00F7600C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, так </w:t>
      </w:r>
      <w:r w:rsidR="00FD789E" w:rsidRPr="00F7600C">
        <w:rPr>
          <w:rFonts w:ascii="Times New Roman" w:hAnsi="Times New Roman" w:cs="Times New Roman"/>
          <w:sz w:val="28"/>
          <w:szCs w:val="28"/>
        </w:rPr>
        <w:t xml:space="preserve">в 2021 г. </w:t>
      </w:r>
      <w:r w:rsidR="002635D8" w:rsidRPr="00F7600C">
        <w:rPr>
          <w:rFonts w:ascii="Times New Roman" w:hAnsi="Times New Roman" w:cs="Times New Roman"/>
          <w:sz w:val="28"/>
          <w:szCs w:val="28"/>
        </w:rPr>
        <w:t>данный вид поддержки получили 7 субъектов малого и среднего предпринимательства на общую сумму 4,8 млн. руб.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Ситуация в сфере торговли и услуг уже второй год формируется в  условиях ограничительных мер, однако за счет стойкости бизнеса показатели не только не упали, но и достигли положительной динамики, согласно отчетных данных  </w:t>
      </w:r>
      <w:r w:rsidR="002635D8" w:rsidRPr="00F7600C">
        <w:rPr>
          <w:rFonts w:ascii="Times New Roman" w:hAnsi="Times New Roman" w:cs="Times New Roman"/>
          <w:sz w:val="28"/>
          <w:szCs w:val="28"/>
        </w:rPr>
        <w:t>в 2021</w:t>
      </w:r>
      <w:r w:rsidRPr="00F7600C">
        <w:rPr>
          <w:rFonts w:ascii="Times New Roman" w:hAnsi="Times New Roman" w:cs="Times New Roman"/>
          <w:sz w:val="28"/>
          <w:szCs w:val="28"/>
        </w:rPr>
        <w:t xml:space="preserve"> год</w:t>
      </w:r>
      <w:r w:rsidR="002635D8" w:rsidRPr="00F7600C">
        <w:rPr>
          <w:rFonts w:ascii="Times New Roman" w:hAnsi="Times New Roman" w:cs="Times New Roman"/>
          <w:sz w:val="28"/>
          <w:szCs w:val="28"/>
        </w:rPr>
        <w:t>у</w:t>
      </w:r>
      <w:r w:rsidRPr="00F7600C">
        <w:rPr>
          <w:rFonts w:ascii="Times New Roman" w:hAnsi="Times New Roman" w:cs="Times New Roman"/>
          <w:sz w:val="28"/>
          <w:szCs w:val="28"/>
        </w:rPr>
        <w:t xml:space="preserve"> объемы розничной торговли  выросли на </w:t>
      </w:r>
      <w:r w:rsidR="004C530F" w:rsidRPr="00F7600C">
        <w:rPr>
          <w:rFonts w:ascii="Times New Roman" w:hAnsi="Times New Roman" w:cs="Times New Roman"/>
          <w:sz w:val="28"/>
          <w:szCs w:val="28"/>
        </w:rPr>
        <w:t>5,3</w:t>
      </w:r>
      <w:r w:rsidRPr="00F7600C">
        <w:rPr>
          <w:rFonts w:ascii="Times New Roman" w:hAnsi="Times New Roman" w:cs="Times New Roman"/>
          <w:sz w:val="28"/>
          <w:szCs w:val="28"/>
        </w:rPr>
        <w:t>%, оборот общественного питания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4C530F" w:rsidRPr="00F7600C">
        <w:rPr>
          <w:rFonts w:ascii="Times New Roman" w:hAnsi="Times New Roman" w:cs="Times New Roman"/>
          <w:sz w:val="28"/>
          <w:szCs w:val="28"/>
        </w:rPr>
        <w:t>5</w:t>
      </w:r>
      <w:r w:rsidRPr="00F7600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На территории района функционирует </w:t>
      </w:r>
      <w:r w:rsidR="004C530F" w:rsidRPr="00F7600C">
        <w:rPr>
          <w:rFonts w:ascii="Times New Roman" w:hAnsi="Times New Roman" w:cs="Times New Roman"/>
          <w:sz w:val="28"/>
          <w:szCs w:val="28"/>
        </w:rPr>
        <w:t>722</w:t>
      </w:r>
      <w:r w:rsidRPr="00F7600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C530F" w:rsidRPr="00F7600C">
        <w:rPr>
          <w:rFonts w:ascii="Times New Roman" w:hAnsi="Times New Roman" w:cs="Times New Roman"/>
          <w:sz w:val="28"/>
          <w:szCs w:val="28"/>
        </w:rPr>
        <w:t>а</w:t>
      </w:r>
      <w:r w:rsidRPr="00F7600C">
        <w:rPr>
          <w:rFonts w:ascii="Times New Roman" w:hAnsi="Times New Roman" w:cs="Times New Roman"/>
          <w:sz w:val="28"/>
          <w:szCs w:val="28"/>
        </w:rPr>
        <w:t xml:space="preserve"> предприятий потребительского рынка.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Прослеживается положительная динамика роста. Открытие новых объектов торговли не только увеличило обеспеченность торговыми площадями, но и создало дополнительные рабочие места.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Для восстановления и развития экономики </w:t>
      </w:r>
      <w:r w:rsidR="002635D8" w:rsidRPr="00F7600C">
        <w:rPr>
          <w:rFonts w:ascii="Times New Roman" w:hAnsi="Times New Roman" w:cs="Times New Roman"/>
          <w:sz w:val="28"/>
          <w:szCs w:val="28"/>
        </w:rPr>
        <w:t>а</w:t>
      </w:r>
      <w:r w:rsidRPr="00F7600C">
        <w:rPr>
          <w:rFonts w:ascii="Times New Roman" w:hAnsi="Times New Roman" w:cs="Times New Roman"/>
          <w:sz w:val="28"/>
          <w:szCs w:val="28"/>
        </w:rPr>
        <w:t>дминистрацией района принимаются меры по поиску новых возможностей для запуска инвестиционных и инфраструктурных проектов.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По предварительным данным за 2021г. объем инвестиций в основной капитал по полному кругу предприятий составил не менее </w:t>
      </w:r>
      <w:r w:rsidR="0095001D" w:rsidRPr="00F7600C">
        <w:rPr>
          <w:rFonts w:ascii="Times New Roman" w:hAnsi="Times New Roman" w:cs="Times New Roman"/>
          <w:sz w:val="28"/>
          <w:szCs w:val="28"/>
        </w:rPr>
        <w:t>3 млрд</w:t>
      </w:r>
      <w:r w:rsidRPr="00F7600C">
        <w:rPr>
          <w:rFonts w:ascii="Times New Roman" w:hAnsi="Times New Roman" w:cs="Times New Roman"/>
          <w:sz w:val="28"/>
          <w:szCs w:val="28"/>
        </w:rPr>
        <w:t xml:space="preserve">. рублей, из них </w:t>
      </w:r>
      <w:r w:rsidR="0095001D" w:rsidRPr="00F7600C">
        <w:rPr>
          <w:rFonts w:ascii="Times New Roman" w:hAnsi="Times New Roman" w:cs="Times New Roman"/>
          <w:sz w:val="28"/>
          <w:szCs w:val="28"/>
        </w:rPr>
        <w:t xml:space="preserve">2,7 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95001D" w:rsidRPr="00F7600C">
        <w:rPr>
          <w:rFonts w:ascii="Times New Roman" w:hAnsi="Times New Roman" w:cs="Times New Roman"/>
          <w:sz w:val="28"/>
          <w:szCs w:val="28"/>
        </w:rPr>
        <w:t>млрд. руб.</w:t>
      </w:r>
      <w:r w:rsidRPr="00F7600C">
        <w:rPr>
          <w:rFonts w:ascii="Times New Roman" w:hAnsi="Times New Roman" w:cs="Times New Roman"/>
          <w:sz w:val="28"/>
          <w:szCs w:val="28"/>
        </w:rPr>
        <w:t xml:space="preserve"> частных инвестиций.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Анализ структуры инвестиций из внебюджетных источников показал, что наибольшая доля инвестиций приходится на </w:t>
      </w:r>
      <w:r w:rsidR="002635D8" w:rsidRPr="00F7600C">
        <w:rPr>
          <w:rFonts w:ascii="Times New Roman" w:hAnsi="Times New Roman" w:cs="Times New Roman"/>
          <w:sz w:val="28"/>
          <w:szCs w:val="28"/>
        </w:rPr>
        <w:t>перерабатывающую</w:t>
      </w:r>
      <w:r w:rsidRPr="00F7600C">
        <w:rPr>
          <w:rFonts w:ascii="Times New Roman" w:hAnsi="Times New Roman" w:cs="Times New Roman"/>
          <w:sz w:val="28"/>
          <w:szCs w:val="28"/>
        </w:rPr>
        <w:t xml:space="preserve"> промышленность и сельское хозяйство.                    </w:t>
      </w:r>
    </w:p>
    <w:p w:rsidR="004E1BA2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Значительные инвестиционные вложения произведены </w:t>
      </w:r>
      <w:r w:rsidR="004E1BA2" w:rsidRPr="00F7600C">
        <w:rPr>
          <w:rFonts w:ascii="Times New Roman" w:hAnsi="Times New Roman" w:cs="Times New Roman"/>
          <w:sz w:val="28"/>
          <w:szCs w:val="28"/>
        </w:rPr>
        <w:t xml:space="preserve">ПАО Молочный комбинат «Воронежский» «Калачеевский сырзавод»" </w:t>
      </w:r>
      <w:r w:rsidR="00514831" w:rsidRPr="00F7600C">
        <w:rPr>
          <w:rFonts w:ascii="Times New Roman" w:hAnsi="Times New Roman" w:cs="Times New Roman"/>
          <w:sz w:val="28"/>
          <w:szCs w:val="28"/>
        </w:rPr>
        <w:t>–</w:t>
      </w:r>
      <w:r w:rsidR="004E1BA2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514831" w:rsidRPr="00F7600C">
        <w:rPr>
          <w:rFonts w:ascii="Times New Roman" w:hAnsi="Times New Roman" w:cs="Times New Roman"/>
          <w:sz w:val="28"/>
          <w:szCs w:val="28"/>
        </w:rPr>
        <w:t xml:space="preserve">1  млрд. 127 </w:t>
      </w:r>
      <w:r w:rsidR="004E1BA2" w:rsidRPr="00F7600C">
        <w:rPr>
          <w:rFonts w:ascii="Times New Roman" w:hAnsi="Times New Roman" w:cs="Times New Roman"/>
          <w:sz w:val="28"/>
          <w:szCs w:val="28"/>
        </w:rPr>
        <w:t>млн. руб.</w:t>
      </w:r>
    </w:p>
    <w:p w:rsidR="004E1BA2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В 2021 г. п</w:t>
      </w:r>
      <w:r w:rsidR="004E1BA2" w:rsidRPr="00F7600C">
        <w:rPr>
          <w:rFonts w:ascii="Times New Roman" w:hAnsi="Times New Roman" w:cs="Times New Roman"/>
          <w:sz w:val="28"/>
          <w:szCs w:val="28"/>
        </w:rPr>
        <w:t xml:space="preserve">редприятие начало реализацию двухлетнего инвестиционного проекта по модернизации цеха производства сухого концентрата сывороточных белков, сухого деминерализованного </w:t>
      </w:r>
      <w:proofErr w:type="spellStart"/>
      <w:r w:rsidR="004E1BA2" w:rsidRPr="00F7600C">
        <w:rPr>
          <w:rFonts w:ascii="Times New Roman" w:hAnsi="Times New Roman" w:cs="Times New Roman"/>
          <w:sz w:val="28"/>
          <w:szCs w:val="28"/>
        </w:rPr>
        <w:t>пермеата</w:t>
      </w:r>
      <w:proofErr w:type="spellEnd"/>
      <w:r w:rsidR="004E1BA2" w:rsidRPr="00F76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618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ГК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Агроэко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» в 2021 г. завершила с</w:t>
      </w:r>
      <w:r w:rsidR="00726618" w:rsidRPr="00F7600C">
        <w:rPr>
          <w:rFonts w:ascii="Times New Roman" w:hAnsi="Times New Roman" w:cs="Times New Roman"/>
          <w:sz w:val="28"/>
          <w:szCs w:val="28"/>
        </w:rPr>
        <w:t xml:space="preserve">троительство современного </w:t>
      </w:r>
      <w:proofErr w:type="spellStart"/>
      <w:r w:rsidR="00726618" w:rsidRPr="00F7600C">
        <w:rPr>
          <w:rFonts w:ascii="Times New Roman" w:hAnsi="Times New Roman" w:cs="Times New Roman"/>
          <w:sz w:val="28"/>
          <w:szCs w:val="28"/>
        </w:rPr>
        <w:t>свинокомплекса</w:t>
      </w:r>
      <w:proofErr w:type="spellEnd"/>
      <w:r w:rsidR="00726618" w:rsidRPr="00F7600C">
        <w:rPr>
          <w:rFonts w:ascii="Times New Roman" w:hAnsi="Times New Roman" w:cs="Times New Roman"/>
          <w:sz w:val="28"/>
          <w:szCs w:val="28"/>
        </w:rPr>
        <w:t xml:space="preserve"> в п. </w:t>
      </w:r>
      <w:r w:rsidR="00963686" w:rsidRPr="00F7600C">
        <w:rPr>
          <w:rFonts w:ascii="Times New Roman" w:hAnsi="Times New Roman" w:cs="Times New Roman"/>
          <w:sz w:val="28"/>
          <w:szCs w:val="28"/>
        </w:rPr>
        <w:t>Колос</w:t>
      </w:r>
      <w:r w:rsidR="00726618" w:rsidRPr="00F7600C">
        <w:rPr>
          <w:rFonts w:ascii="Times New Roman" w:hAnsi="Times New Roman" w:cs="Times New Roman"/>
          <w:sz w:val="28"/>
          <w:szCs w:val="28"/>
        </w:rPr>
        <w:t xml:space="preserve"> (в 2021 г. инвестировано </w:t>
      </w:r>
      <w:r w:rsidR="004C0CBC" w:rsidRPr="00F7600C">
        <w:rPr>
          <w:rFonts w:ascii="Times New Roman" w:hAnsi="Times New Roman" w:cs="Times New Roman"/>
          <w:sz w:val="28"/>
          <w:szCs w:val="28"/>
        </w:rPr>
        <w:t xml:space="preserve">1 млрд. 116 </w:t>
      </w:r>
      <w:r w:rsidR="00726618" w:rsidRPr="00F7600C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F7600C">
        <w:rPr>
          <w:rFonts w:ascii="Times New Roman" w:hAnsi="Times New Roman" w:cs="Times New Roman"/>
          <w:sz w:val="28"/>
          <w:szCs w:val="28"/>
        </w:rPr>
        <w:t>)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Объем инвестиций в сельском хозяйстве составил более </w:t>
      </w:r>
      <w:r w:rsidR="0095001D" w:rsidRPr="00F7600C">
        <w:rPr>
          <w:rFonts w:ascii="Times New Roman" w:hAnsi="Times New Roman" w:cs="Times New Roman"/>
          <w:sz w:val="28"/>
          <w:szCs w:val="28"/>
        </w:rPr>
        <w:t>1,6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95001D" w:rsidRPr="00F7600C">
        <w:rPr>
          <w:rFonts w:ascii="Times New Roman" w:hAnsi="Times New Roman" w:cs="Times New Roman"/>
          <w:sz w:val="28"/>
          <w:szCs w:val="28"/>
        </w:rPr>
        <w:t>млрд</w:t>
      </w:r>
      <w:r w:rsidRPr="00F7600C">
        <w:rPr>
          <w:rFonts w:ascii="Times New Roman" w:hAnsi="Times New Roman" w:cs="Times New Roman"/>
          <w:sz w:val="28"/>
          <w:szCs w:val="28"/>
        </w:rPr>
        <w:t xml:space="preserve">. руб., что выше аналогичного периода на </w:t>
      </w:r>
      <w:r w:rsidR="0095001D" w:rsidRPr="00F7600C">
        <w:rPr>
          <w:rFonts w:ascii="Times New Roman" w:hAnsi="Times New Roman" w:cs="Times New Roman"/>
          <w:sz w:val="28"/>
          <w:szCs w:val="28"/>
        </w:rPr>
        <w:t>1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95001D" w:rsidRPr="00F7600C">
        <w:rPr>
          <w:rFonts w:ascii="Times New Roman" w:hAnsi="Times New Roman" w:cs="Times New Roman"/>
          <w:sz w:val="28"/>
          <w:szCs w:val="28"/>
        </w:rPr>
        <w:t>млрд</w:t>
      </w:r>
      <w:r w:rsidRPr="00F7600C">
        <w:rPr>
          <w:rFonts w:ascii="Times New Roman" w:hAnsi="Times New Roman" w:cs="Times New Roman"/>
          <w:sz w:val="28"/>
          <w:szCs w:val="28"/>
        </w:rPr>
        <w:t xml:space="preserve">. руб. сельскохозяйственную технику и оборудование приобрели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на сумму более </w:t>
      </w:r>
      <w:r w:rsidR="0095001D" w:rsidRPr="00F7600C">
        <w:rPr>
          <w:rFonts w:ascii="Times New Roman" w:hAnsi="Times New Roman" w:cs="Times New Roman"/>
          <w:sz w:val="28"/>
          <w:szCs w:val="28"/>
        </w:rPr>
        <w:t>323</w:t>
      </w:r>
      <w:r w:rsidRPr="00F7600C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95001D" w:rsidRPr="00F7600C">
        <w:rPr>
          <w:rFonts w:ascii="Times New Roman" w:hAnsi="Times New Roman" w:cs="Times New Roman"/>
          <w:sz w:val="28"/>
          <w:szCs w:val="28"/>
        </w:rPr>
        <w:t>ЗАО «Манино», колхоз «Большевик», ООО «</w:t>
      </w:r>
      <w:proofErr w:type="spellStart"/>
      <w:r w:rsidR="0095001D" w:rsidRPr="00F7600C">
        <w:rPr>
          <w:rFonts w:ascii="Times New Roman" w:hAnsi="Times New Roman" w:cs="Times New Roman"/>
          <w:sz w:val="28"/>
          <w:szCs w:val="28"/>
        </w:rPr>
        <w:t>Агроэко</w:t>
      </w:r>
      <w:proofErr w:type="spellEnd"/>
      <w:r w:rsidR="0095001D" w:rsidRPr="00F7600C">
        <w:rPr>
          <w:rFonts w:ascii="Times New Roman" w:hAnsi="Times New Roman" w:cs="Times New Roman"/>
          <w:sz w:val="28"/>
          <w:szCs w:val="28"/>
        </w:rPr>
        <w:t xml:space="preserve"> – Восток»</w:t>
      </w:r>
      <w:r w:rsidRPr="00F7600C">
        <w:rPr>
          <w:rFonts w:ascii="Times New Roman" w:hAnsi="Times New Roman" w:cs="Times New Roman"/>
          <w:sz w:val="28"/>
          <w:szCs w:val="28"/>
        </w:rPr>
        <w:t>).</w:t>
      </w:r>
    </w:p>
    <w:p w:rsidR="00726618" w:rsidRPr="00F7600C" w:rsidRDefault="0072661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Огромное влияние на социально – экономическую ситуацию в районе оказывает жилищно-коммунальная сфера. Не решая вопросы жилищно-коммунального хозяйства, нельзя добиться социальной стабильности и устойчивости. 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Серьезных срывов и чрезвычайных ситуаций на объектах коммунального комплекса в 2021 году не зарегистрировано.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Одной из важнейших задач в деятельности Администрации муниципального района остается подготовка к отопительному сезону, в 2021 г. паспорт готовности муниципального района к работе в осенне-зимний период подписан без нарушения сроков.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соглашения о предоставлении  областной субсидии на  подготовку объектов ЖКХ к отопительному периоду выполнен ремонт четырех дымовых труб муниципальных котельных, а также ремонт котла в </w:t>
      </w: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квартальной котельной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ригородный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. Сумма затрат составила – </w:t>
      </w:r>
      <w:r w:rsidR="004C68C8" w:rsidRPr="00F7600C">
        <w:rPr>
          <w:rFonts w:ascii="Times New Roman" w:hAnsi="Times New Roman" w:cs="Times New Roman"/>
          <w:sz w:val="28"/>
          <w:szCs w:val="28"/>
        </w:rPr>
        <w:t>1,8 млн</w:t>
      </w:r>
      <w:r w:rsidRPr="00F7600C">
        <w:rPr>
          <w:rFonts w:ascii="Times New Roman" w:hAnsi="Times New Roman" w:cs="Times New Roman"/>
          <w:sz w:val="28"/>
          <w:szCs w:val="28"/>
        </w:rPr>
        <w:t xml:space="preserve">. руб.   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2021 году в целях экономии затрат на отопление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Поселковая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СОШ (с. Советское) переведена с угольного на газовое отопление путем приобретения и монтажа котлов наружной установки. Сумма затрат на эти работы составила – </w:t>
      </w:r>
      <w:r w:rsidR="004C68C8" w:rsidRPr="00F7600C">
        <w:rPr>
          <w:rFonts w:ascii="Times New Roman" w:hAnsi="Times New Roman" w:cs="Times New Roman"/>
          <w:sz w:val="28"/>
          <w:szCs w:val="28"/>
        </w:rPr>
        <w:t>1,7 млн.</w:t>
      </w:r>
      <w:r w:rsidRPr="00F7600C">
        <w:rPr>
          <w:rFonts w:ascii="Times New Roman" w:hAnsi="Times New Roman" w:cs="Times New Roman"/>
          <w:sz w:val="28"/>
          <w:szCs w:val="28"/>
        </w:rPr>
        <w:t xml:space="preserve"> руб.  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Важнейшим условием повышения качества жизни населения, является </w:t>
      </w:r>
      <w:r w:rsidRPr="00F7600C">
        <w:rPr>
          <w:rFonts w:ascii="Times New Roman" w:hAnsi="Times New Roman" w:cs="Times New Roman"/>
          <w:b/>
          <w:sz w:val="28"/>
          <w:szCs w:val="28"/>
        </w:rPr>
        <w:t>улучшение жилищных условий</w:t>
      </w:r>
      <w:r w:rsidRPr="00F7600C">
        <w:rPr>
          <w:rFonts w:ascii="Times New Roman" w:hAnsi="Times New Roman" w:cs="Times New Roman"/>
          <w:sz w:val="28"/>
          <w:szCs w:val="28"/>
        </w:rPr>
        <w:t>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Российской Федерации </w:t>
      </w:r>
      <w:r w:rsidRPr="00F7600C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 w:rsidRPr="00F7600C">
        <w:rPr>
          <w:rFonts w:ascii="Times New Roman" w:hAnsi="Times New Roman" w:cs="Times New Roman"/>
          <w:sz w:val="28"/>
          <w:szCs w:val="28"/>
        </w:rPr>
        <w:t xml:space="preserve"> в 2021 году 22 молодые семьи получили свидетельства о праве на получение социальной выплаты на приобретение или строительство жилья на сумму 11,1 млн. рублей. В 2022 году в рамках данного мероприятия социальную выплату </w:t>
      </w:r>
      <w:r w:rsidR="004C68C8" w:rsidRPr="00F7600C">
        <w:rPr>
          <w:rFonts w:ascii="Times New Roman" w:hAnsi="Times New Roman" w:cs="Times New Roman"/>
          <w:sz w:val="28"/>
          <w:szCs w:val="28"/>
        </w:rPr>
        <w:t>уже получили</w:t>
      </w:r>
      <w:r w:rsidRPr="00F7600C">
        <w:rPr>
          <w:rFonts w:ascii="Times New Roman" w:hAnsi="Times New Roman" w:cs="Times New Roman"/>
          <w:sz w:val="28"/>
          <w:szCs w:val="28"/>
        </w:rPr>
        <w:t xml:space="preserve"> 17 молодых семей на сумму 8,4 млн. рублей. В 2021 году в рамках этой же программы по категории «Граждане, выезжающие (выехавшие) из районов Крайнего Севера и приравненных к ним местностей» был вручен жилищный сертификат на улучшение жилищных условий за счет средств федерального бюджета на 1,8 млн. рублей.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7600C">
        <w:rPr>
          <w:rFonts w:ascii="Times New Roman" w:hAnsi="Times New Roman" w:cs="Times New Roman"/>
          <w:b/>
          <w:sz w:val="28"/>
          <w:szCs w:val="28"/>
        </w:rPr>
        <w:t>национального проекта «Жилье и городская среда»</w:t>
      </w:r>
      <w:r w:rsidRPr="00F7600C">
        <w:rPr>
          <w:rFonts w:ascii="Times New Roman" w:hAnsi="Times New Roman" w:cs="Times New Roman"/>
          <w:sz w:val="28"/>
          <w:szCs w:val="28"/>
        </w:rPr>
        <w:t xml:space="preserve"> в 2021 году реализован ряд проектов: 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 завершена </w:t>
      </w:r>
      <w:r w:rsidR="004C68C8" w:rsidRPr="00F7600C">
        <w:rPr>
          <w:rFonts w:ascii="Times New Roman" w:hAnsi="Times New Roman" w:cs="Times New Roman"/>
          <w:sz w:val="28"/>
          <w:szCs w:val="28"/>
        </w:rPr>
        <w:t>вторая</w:t>
      </w:r>
      <w:r w:rsidRPr="00F7600C">
        <w:rPr>
          <w:rFonts w:ascii="Times New Roman" w:hAnsi="Times New Roman" w:cs="Times New Roman"/>
          <w:sz w:val="28"/>
          <w:szCs w:val="28"/>
        </w:rPr>
        <w:t xml:space="preserve"> очередь благоустройства территории Пеньковой горы – эко-парк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Калачеевские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поляны». Стоимость проекта – 26,3 млн. руб.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0C">
        <w:rPr>
          <w:rFonts w:ascii="Times New Roman" w:hAnsi="Times New Roman" w:cs="Times New Roman"/>
          <w:sz w:val="28"/>
          <w:szCs w:val="28"/>
        </w:rPr>
        <w:t xml:space="preserve">- выполнено благоустройство двух дворовых территорий: п. Пригородный  - 2,96 млн. руб., с.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Заброды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– 2 млн. руб.</w:t>
      </w:r>
      <w:proofErr w:type="gramEnd"/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В рамках госпрограммы "</w:t>
      </w:r>
      <w:r w:rsidRPr="00F7600C">
        <w:rPr>
          <w:rFonts w:ascii="Times New Roman" w:hAnsi="Times New Roman" w:cs="Times New Roman"/>
          <w:b/>
          <w:sz w:val="28"/>
          <w:szCs w:val="28"/>
        </w:rPr>
        <w:t>Обеспечение качественными жилищно-коммунальными услугами населения Воронежской области"</w:t>
      </w:r>
      <w:r w:rsidRPr="00F7600C">
        <w:rPr>
          <w:rFonts w:ascii="Times New Roman" w:hAnsi="Times New Roman" w:cs="Times New Roman"/>
          <w:sz w:val="28"/>
          <w:szCs w:val="28"/>
        </w:rPr>
        <w:t xml:space="preserve"> произведена перекладка 2 км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одопроводных  сетей в городе Калач, общей стоимостью – 8 млн. руб.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 </w:t>
      </w:r>
      <w:r w:rsidRPr="00F7600C">
        <w:rPr>
          <w:rFonts w:ascii="Times New Roman" w:hAnsi="Times New Roman" w:cs="Times New Roman"/>
          <w:b/>
          <w:sz w:val="28"/>
          <w:szCs w:val="28"/>
        </w:rPr>
        <w:t xml:space="preserve">капитальный ремонт 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семи МКД </w:t>
      </w:r>
      <w:r w:rsidRPr="00F7600C">
        <w:rPr>
          <w:rFonts w:ascii="Times New Roman" w:hAnsi="Times New Roman" w:cs="Times New Roman"/>
          <w:sz w:val="28"/>
          <w:szCs w:val="28"/>
        </w:rPr>
        <w:t>на территории пяти  поселений, на общую сумму 25,7млн. рублей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F7600C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F7600C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  <w:r w:rsidRPr="00F7600C">
        <w:rPr>
          <w:rFonts w:ascii="Times New Roman" w:hAnsi="Times New Roman" w:cs="Times New Roman"/>
          <w:sz w:val="28"/>
          <w:szCs w:val="28"/>
        </w:rPr>
        <w:t xml:space="preserve"> реализованы следующие проекты: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 обустроен  парк «Защитников отечества» в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алач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, стоимость работ -  17,6  млн. рублей.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 выполнен ремонт и обустройство центральной площади </w:t>
      </w:r>
      <w:proofErr w:type="gramStart"/>
      <w:r w:rsidR="004C68C8" w:rsidRPr="00F76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68C8" w:rsidRPr="00F76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. Новая Криуша, </w:t>
      </w:r>
      <w:r w:rsidR="00E141AC" w:rsidRPr="00F7600C">
        <w:rPr>
          <w:rFonts w:ascii="Times New Roman" w:hAnsi="Times New Roman" w:cs="Times New Roman"/>
          <w:sz w:val="28"/>
          <w:szCs w:val="28"/>
        </w:rPr>
        <w:t>стоимость работ – 4 млн. руб.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 выполнено обустройство тротуаров по ул.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Заброденская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в </w:t>
      </w:r>
      <w:r w:rsidRPr="00F7600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Заброды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, стоимость работ </w:t>
      </w:r>
      <w:r w:rsidR="00852992" w:rsidRPr="00F7600C">
        <w:rPr>
          <w:rFonts w:ascii="Times New Roman" w:hAnsi="Times New Roman" w:cs="Times New Roman"/>
          <w:sz w:val="28"/>
          <w:szCs w:val="28"/>
        </w:rPr>
        <w:t>–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F07563" w:rsidRPr="00F7600C">
        <w:rPr>
          <w:rFonts w:ascii="Times New Roman" w:hAnsi="Times New Roman" w:cs="Times New Roman"/>
          <w:sz w:val="28"/>
          <w:szCs w:val="28"/>
        </w:rPr>
        <w:t>2,7 млн. руб.</w:t>
      </w:r>
    </w:p>
    <w:p w:rsidR="00852992" w:rsidRPr="00F7600C" w:rsidRDefault="00852992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 выполнено обустройство парка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. Новомеловатка, стоимость работ – 2,7 млн. руб.</w:t>
      </w:r>
    </w:p>
    <w:p w:rsidR="00FD789E" w:rsidRPr="00F7600C" w:rsidRDefault="00FD789E" w:rsidP="00CE35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</w:t>
      </w:r>
      <w:r w:rsidRPr="00F7600C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</w:t>
      </w:r>
      <w:r w:rsidR="004C68C8" w:rsidRPr="00F7600C">
        <w:rPr>
          <w:rFonts w:ascii="Times New Roman" w:hAnsi="Times New Roman" w:cs="Times New Roman"/>
          <w:b/>
          <w:sz w:val="28"/>
          <w:szCs w:val="28"/>
        </w:rPr>
        <w:t>»</w:t>
      </w:r>
      <w:r w:rsidRPr="00F7600C">
        <w:rPr>
          <w:rFonts w:ascii="Times New Roman" w:hAnsi="Times New Roman" w:cs="Times New Roman"/>
          <w:sz w:val="28"/>
          <w:szCs w:val="28"/>
        </w:rPr>
        <w:t xml:space="preserve"> была обустроена 21 площадка для накопления ТКО на территории хуторов Залесный, Гринев, Николенков и Рыбкин городского поселения г. Калач  и 28 мест (площадок) накопления ТКО на территории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сельского поселения на общую сумму  3,8 млн. руб. 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На  средства, полученные из резервного фонда Правительства Воронежской области – всего 35 млн. руб.,  в городе Калач благоустроены 179 крытых контейнерных площадок, оборудованных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пластиковыми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евроконтейнерами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,  в том числе 5 площадок с конструкцией из сетки-габион, наполненной бутовым камнем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Воронежской области </w:t>
      </w:r>
      <w:r w:rsidRPr="00F7600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7600C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 w:rsidRPr="00F7600C">
        <w:rPr>
          <w:rFonts w:ascii="Times New Roman" w:hAnsi="Times New Roman" w:cs="Times New Roman"/>
          <w:b/>
          <w:sz w:val="28"/>
          <w:szCs w:val="28"/>
        </w:rPr>
        <w:t xml:space="preserve"> и развитие энергетики»</w:t>
      </w:r>
      <w:r w:rsidRPr="00F760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Коренновском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сельском поселении были дополнительно установлены 97 светодиодных </w:t>
      </w:r>
      <w:r w:rsidR="00963686" w:rsidRPr="00F7600C">
        <w:rPr>
          <w:rFonts w:ascii="Times New Roman" w:hAnsi="Times New Roman" w:cs="Times New Roman"/>
          <w:sz w:val="28"/>
          <w:szCs w:val="28"/>
        </w:rPr>
        <w:t xml:space="preserve">фонарей </w:t>
      </w:r>
      <w:r w:rsidRPr="00F7600C">
        <w:rPr>
          <w:rFonts w:ascii="Times New Roman" w:hAnsi="Times New Roman" w:cs="Times New Roman"/>
          <w:sz w:val="28"/>
          <w:szCs w:val="28"/>
        </w:rPr>
        <w:t>уличного освещения. Сумма работ составила – 882,4 тыс. рублей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Отремонтировано 38,7 км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втомобильных дорог местного значения за счет субсидии в размере 79,7 млн. руб., выделенной в </w:t>
      </w:r>
      <w:r w:rsidRPr="00F7600C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Pr="00F7600C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государственной программы Воронежской области «Развитие транспортной системы».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 В 2021 г., выполняя полномочия по организации пассажирских перевозок, действовало 12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автобусных маршрута. В связи с продолжающейся пандемией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, пассажиропоток в 2021 г. уменьшился на 32,8 % по отношению к уровню 2020 года. 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В рамках Программы обновления пассажирского транспорта Воронежской области  администрацией муниципального района в 2021 году получено 2 новых автобуса «ПАЗ», которые на конкурсной основе будут переданы перевозчику.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В отчётном году администрацией Калачеевского муниципального района была продолжена работа по предоставлению за счет средств муниципального бюджета организациям и индивидуальным предпринимателям, осуществляющим перевозки пассажиров, субсидий на компенсацию части потерь в доходах на сумму 1</w:t>
      </w:r>
      <w:r w:rsidR="002635D8" w:rsidRPr="00F7600C">
        <w:rPr>
          <w:rFonts w:ascii="Times New Roman" w:hAnsi="Times New Roman" w:cs="Times New Roman"/>
          <w:sz w:val="28"/>
          <w:szCs w:val="28"/>
        </w:rPr>
        <w:t>,</w:t>
      </w:r>
      <w:r w:rsidRPr="00F7600C">
        <w:rPr>
          <w:rFonts w:ascii="Times New Roman" w:hAnsi="Times New Roman" w:cs="Times New Roman"/>
          <w:sz w:val="28"/>
          <w:szCs w:val="28"/>
        </w:rPr>
        <w:t xml:space="preserve"> 8</w:t>
      </w:r>
      <w:r w:rsidR="002635D8" w:rsidRPr="00F7600C">
        <w:rPr>
          <w:rFonts w:ascii="Times New Roman" w:hAnsi="Times New Roman" w:cs="Times New Roman"/>
          <w:sz w:val="28"/>
          <w:szCs w:val="28"/>
        </w:rPr>
        <w:t xml:space="preserve"> млн.</w:t>
      </w:r>
      <w:r w:rsidRPr="00F7600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ab/>
        <w:t xml:space="preserve">Работа по поддержанию пассажирских перевозок будет продолжена и в текущем 2022 году. </w:t>
      </w:r>
    </w:p>
    <w:p w:rsidR="00726618" w:rsidRPr="00F7600C" w:rsidRDefault="0072661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618" w:rsidRPr="00F7600C" w:rsidRDefault="0072661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Для администрации района одной из приоритетных задач является развитие гражданского общества, поэтому большое внимание уделяется работе с общественными организациями, которым оказывается разносторонняя помощь, в том числе финансового, имущественного и информационно-методического характера. При этом наиболее тесное сотрудничество выстроилось с органами ТОС, ветеранскими и молодёжными организациями</w:t>
      </w:r>
      <w:r w:rsidR="004C68C8" w:rsidRPr="00F7600C">
        <w:rPr>
          <w:rFonts w:ascii="Times New Roman" w:hAnsi="Times New Roman" w:cs="Times New Roman"/>
          <w:sz w:val="28"/>
          <w:szCs w:val="28"/>
        </w:rPr>
        <w:t>.</w:t>
      </w:r>
    </w:p>
    <w:p w:rsidR="00726618" w:rsidRPr="00F7600C" w:rsidRDefault="0072661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На сегодняшний день в Калачеевском муниципальном районе зарегистрировано 60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. Общее количество участников ТОС составило 13822 человека. </w:t>
      </w:r>
    </w:p>
    <w:p w:rsidR="00233EFA" w:rsidRPr="00F7600C" w:rsidRDefault="0072661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       В 2021 году 28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приняли участие в конкурсе, организатором котор</w:t>
      </w:r>
      <w:r w:rsidR="004C68C8" w:rsidRPr="00F7600C">
        <w:rPr>
          <w:rFonts w:ascii="Times New Roman" w:hAnsi="Times New Roman" w:cs="Times New Roman"/>
          <w:sz w:val="28"/>
          <w:szCs w:val="28"/>
        </w:rPr>
        <w:t>ого</w:t>
      </w:r>
      <w:r w:rsidRPr="00F7600C">
        <w:rPr>
          <w:rFonts w:ascii="Times New Roman" w:hAnsi="Times New Roman" w:cs="Times New Roman"/>
          <w:sz w:val="28"/>
          <w:szCs w:val="28"/>
        </w:rPr>
        <w:t xml:space="preserve"> уже шестой год является - Ассоциация «Совет муниципальных </w:t>
      </w: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Воронежской области», 19 </w:t>
      </w:r>
      <w:proofErr w:type="spellStart"/>
      <w:r w:rsidR="004C68C8" w:rsidRPr="00F7600C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4C68C8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 xml:space="preserve">стали победителями и получили областные гранты на общую сумму - 4 млн. 930 тыс. рублей.    Сумма привлеченных спонсорских средств, средства участников ТОС, а также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выделенные из бюджетов администраций поселений на поддержку инициатив ТОС с</w:t>
      </w:r>
      <w:r w:rsidR="00233EFA" w:rsidRPr="00F7600C">
        <w:rPr>
          <w:rFonts w:ascii="Times New Roman" w:hAnsi="Times New Roman" w:cs="Times New Roman"/>
          <w:sz w:val="28"/>
          <w:szCs w:val="28"/>
        </w:rPr>
        <w:t>оставила 2 млн. 445 тыс. рублей.</w:t>
      </w:r>
    </w:p>
    <w:p w:rsidR="00233EFA" w:rsidRPr="00F7600C" w:rsidRDefault="0072661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Большинство проектов направлены на благоустройство детских и спортивных площадок, благоустройство территории кладбища, восстановление памятников погибшим в годы ВОВ.</w:t>
      </w:r>
    </w:p>
    <w:p w:rsidR="00233EFA" w:rsidRPr="00F7600C" w:rsidRDefault="0072661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течение 2021 года продолжали реализовываться </w:t>
      </w:r>
      <w:r w:rsidRPr="00F7600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экологические мероприятия</w:t>
      </w:r>
      <w:r w:rsidRPr="00F760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в которых приняли участие более </w:t>
      </w:r>
      <w:r w:rsidR="004C530F" w:rsidRPr="00F7600C">
        <w:rPr>
          <w:rFonts w:ascii="Times New Roman" w:eastAsia="Andale Sans UI" w:hAnsi="Times New Roman" w:cs="Times New Roman"/>
          <w:kern w:val="1"/>
          <w:sz w:val="28"/>
          <w:szCs w:val="28"/>
        </w:rPr>
        <w:t>11</w:t>
      </w:r>
      <w:r w:rsidRPr="00F760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тысяч жителей района.</w:t>
      </w:r>
    </w:p>
    <w:p w:rsidR="00726618" w:rsidRPr="00F7600C" w:rsidRDefault="0072661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eastAsia="Andale Sans UI" w:hAnsi="Times New Roman" w:cs="Times New Roman"/>
          <w:kern w:val="1"/>
          <w:sz w:val="28"/>
          <w:szCs w:val="28"/>
        </w:rPr>
        <w:t>В ходе проведения экологических субботников очищены придорожные полосы,</w:t>
      </w:r>
      <w:r w:rsidR="00CE35F0" w:rsidRPr="00F760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берега рек, </w:t>
      </w:r>
      <w:r w:rsidRPr="00F7600C">
        <w:rPr>
          <w:rFonts w:ascii="Times New Roman" w:eastAsia="Andale Sans UI" w:hAnsi="Times New Roman" w:cs="Times New Roman"/>
          <w:kern w:val="1"/>
          <w:sz w:val="28"/>
          <w:szCs w:val="28"/>
        </w:rPr>
        <w:t>убраны придомовые территории и места массового отдыха.</w:t>
      </w:r>
    </w:p>
    <w:p w:rsidR="007E25A0" w:rsidRPr="00F7600C" w:rsidRDefault="00726618" w:rsidP="00CE35F0">
      <w:pPr>
        <w:spacing w:after="0" w:line="36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7600C">
        <w:rPr>
          <w:rFonts w:ascii="Times New Roman" w:eastAsia="Andale Sans UI" w:hAnsi="Times New Roman" w:cs="Times New Roman"/>
          <w:kern w:val="1"/>
          <w:sz w:val="28"/>
          <w:szCs w:val="28"/>
        </w:rPr>
        <w:t>В ходе проведения Всероссийской акции «Сохраним Лес» было высажено 1075 саженцев деревьев.</w:t>
      </w:r>
    </w:p>
    <w:p w:rsidR="00726618" w:rsidRPr="00F7600C" w:rsidRDefault="007E25A0" w:rsidP="00CE35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проекта, заказчиком которого является Департамент природных ресурсов и экологии Воронежской области, </w:t>
      </w:r>
      <w:r w:rsidR="00CE35F0" w:rsidRPr="00F7600C">
        <w:rPr>
          <w:rFonts w:ascii="Times New Roman" w:hAnsi="Times New Roman" w:cs="Times New Roman"/>
          <w:sz w:val="28"/>
          <w:szCs w:val="28"/>
        </w:rPr>
        <w:t xml:space="preserve">начаты </w:t>
      </w:r>
      <w:r w:rsidRPr="00F7600C">
        <w:rPr>
          <w:rFonts w:ascii="Times New Roman" w:hAnsi="Times New Roman" w:cs="Times New Roman"/>
          <w:sz w:val="28"/>
          <w:szCs w:val="28"/>
        </w:rPr>
        <w:t xml:space="preserve">работы по расчистке русла реки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  <w:r w:rsidR="00726618" w:rsidRPr="00F7600C">
        <w:rPr>
          <w:rFonts w:ascii="Times New Roman" w:hAnsi="Times New Roman" w:cs="Times New Roman"/>
          <w:sz w:val="28"/>
          <w:szCs w:val="28"/>
        </w:rPr>
        <w:t>.</w:t>
      </w:r>
      <w:r w:rsidRPr="00F7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5A0" w:rsidRPr="00F7600C" w:rsidRDefault="007E25A0" w:rsidP="00CE35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На сегодняшний день работы по проекту проводятся с опережением графика. В настоящее время рассматривается возможность проведения работ </w:t>
      </w:r>
      <w:r w:rsidRPr="00F7600C">
        <w:rPr>
          <w:rFonts w:ascii="Times New Roman" w:hAnsi="Times New Roman" w:cs="Times New Roman"/>
          <w:sz w:val="28"/>
          <w:szCs w:val="28"/>
          <w:lang w:bidi="ru-RU"/>
        </w:rPr>
        <w:t>в охранной зоне железнодорожного моста через реку Подгорная, не входящих в проект по расчистке.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0C">
        <w:rPr>
          <w:rFonts w:ascii="Times New Roman" w:hAnsi="Times New Roman" w:cs="Times New Roman"/>
          <w:sz w:val="28"/>
          <w:szCs w:val="28"/>
        </w:rPr>
        <w:t>В 2021 году, по прежнему, в сложных  условиях ограничений и принятия мер по недопущению распространения</w:t>
      </w:r>
      <w:r w:rsidR="007E25A0" w:rsidRPr="00F76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7E25A0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инфекции, с особой нагрузкой работает вся социальная сфера.</w:t>
      </w:r>
      <w:proofErr w:type="gramEnd"/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С начала текущего года в целях поиска подходящей работы в центр занятости населения </w:t>
      </w:r>
      <w:r w:rsidR="00726618" w:rsidRPr="00F7600C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F7600C">
        <w:rPr>
          <w:rFonts w:ascii="Times New Roman" w:hAnsi="Times New Roman" w:cs="Times New Roman"/>
          <w:sz w:val="28"/>
          <w:szCs w:val="28"/>
        </w:rPr>
        <w:t xml:space="preserve"> района обратились </w:t>
      </w:r>
      <w:r w:rsidR="00BF2BCA" w:rsidRPr="00F7600C">
        <w:rPr>
          <w:rFonts w:ascii="Times New Roman" w:hAnsi="Times New Roman" w:cs="Times New Roman"/>
          <w:sz w:val="28"/>
          <w:szCs w:val="28"/>
        </w:rPr>
        <w:t xml:space="preserve">чуть </w:t>
      </w:r>
      <w:r w:rsidR="00CF613E" w:rsidRPr="00F7600C">
        <w:rPr>
          <w:rFonts w:ascii="Times New Roman" w:hAnsi="Times New Roman" w:cs="Times New Roman"/>
          <w:sz w:val="28"/>
          <w:szCs w:val="28"/>
        </w:rPr>
        <w:t xml:space="preserve">более 1100 </w:t>
      </w:r>
      <w:r w:rsidRPr="00F7600C">
        <w:rPr>
          <w:rFonts w:ascii="Times New Roman" w:hAnsi="Times New Roman" w:cs="Times New Roman"/>
          <w:sz w:val="28"/>
          <w:szCs w:val="28"/>
        </w:rPr>
        <w:t xml:space="preserve">человек,  </w:t>
      </w:r>
      <w:r w:rsidR="00CF613E" w:rsidRPr="00F7600C">
        <w:rPr>
          <w:rFonts w:ascii="Times New Roman" w:hAnsi="Times New Roman" w:cs="Times New Roman"/>
          <w:sz w:val="28"/>
          <w:szCs w:val="28"/>
        </w:rPr>
        <w:t>787</w:t>
      </w:r>
      <w:r w:rsidRPr="00F7600C">
        <w:rPr>
          <w:rFonts w:ascii="Times New Roman" w:hAnsi="Times New Roman" w:cs="Times New Roman"/>
          <w:sz w:val="28"/>
          <w:szCs w:val="28"/>
        </w:rPr>
        <w:t xml:space="preserve"> из которых были  трудоустроены.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 Во исполнение поручения Президента Российской Федерации В.В. Путина обеспечивается снижение численности безработных граждан до уровня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допандемических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размеров.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На начало 2021 года численность граждан, зарегистрированных в качестве безработных, составляла </w:t>
      </w:r>
      <w:r w:rsidR="00BF2BCA" w:rsidRPr="00F7600C">
        <w:rPr>
          <w:rFonts w:ascii="Times New Roman" w:hAnsi="Times New Roman" w:cs="Times New Roman"/>
          <w:sz w:val="28"/>
          <w:szCs w:val="28"/>
        </w:rPr>
        <w:t>627</w:t>
      </w:r>
      <w:r w:rsidRPr="00F7600C">
        <w:rPr>
          <w:rFonts w:ascii="Times New Roman" w:hAnsi="Times New Roman" w:cs="Times New Roman"/>
          <w:sz w:val="28"/>
          <w:szCs w:val="28"/>
        </w:rPr>
        <w:t xml:space="preserve"> человек, сегодня эта цифра уменьшилась </w:t>
      </w:r>
      <w:r w:rsidR="00BF2BCA" w:rsidRPr="00F7600C">
        <w:rPr>
          <w:rFonts w:ascii="Times New Roman" w:hAnsi="Times New Roman" w:cs="Times New Roman"/>
          <w:sz w:val="28"/>
          <w:szCs w:val="28"/>
        </w:rPr>
        <w:t>в 2,2</w:t>
      </w:r>
      <w:r w:rsidRPr="00F7600C">
        <w:rPr>
          <w:rFonts w:ascii="Times New Roman" w:hAnsi="Times New Roman" w:cs="Times New Roman"/>
          <w:sz w:val="28"/>
          <w:szCs w:val="28"/>
        </w:rPr>
        <w:t xml:space="preserve"> раза и составляет - </w:t>
      </w:r>
      <w:r w:rsidR="00CF613E" w:rsidRPr="00F7600C">
        <w:rPr>
          <w:rFonts w:ascii="Times New Roman" w:hAnsi="Times New Roman" w:cs="Times New Roman"/>
          <w:sz w:val="28"/>
          <w:szCs w:val="28"/>
        </w:rPr>
        <w:t>2</w:t>
      </w:r>
      <w:r w:rsidR="00BF2BCA" w:rsidRPr="00F7600C">
        <w:rPr>
          <w:rFonts w:ascii="Times New Roman" w:hAnsi="Times New Roman" w:cs="Times New Roman"/>
          <w:sz w:val="28"/>
          <w:szCs w:val="28"/>
        </w:rPr>
        <w:t>83</w:t>
      </w:r>
      <w:r w:rsidRPr="00F7600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рынке труда </w:t>
      </w:r>
      <w:r w:rsidR="00726618" w:rsidRPr="00F7600C">
        <w:rPr>
          <w:rFonts w:ascii="Times New Roman" w:hAnsi="Times New Roman" w:cs="Times New Roman"/>
          <w:sz w:val="28"/>
          <w:szCs w:val="28"/>
        </w:rPr>
        <w:t>Калачеевского</w:t>
      </w:r>
      <w:r w:rsidRPr="00F7600C">
        <w:rPr>
          <w:rFonts w:ascii="Times New Roman" w:hAnsi="Times New Roman" w:cs="Times New Roman"/>
          <w:sz w:val="28"/>
          <w:szCs w:val="28"/>
        </w:rPr>
        <w:t xml:space="preserve"> района составляет </w:t>
      </w:r>
      <w:r w:rsidR="00CF613E" w:rsidRPr="00F7600C">
        <w:rPr>
          <w:rFonts w:ascii="Times New Roman" w:hAnsi="Times New Roman" w:cs="Times New Roman"/>
          <w:sz w:val="28"/>
          <w:szCs w:val="28"/>
        </w:rPr>
        <w:t>1,</w:t>
      </w:r>
      <w:r w:rsidR="00BF2BCA" w:rsidRPr="00F7600C">
        <w:rPr>
          <w:rFonts w:ascii="Times New Roman" w:hAnsi="Times New Roman" w:cs="Times New Roman"/>
          <w:sz w:val="28"/>
          <w:szCs w:val="28"/>
        </w:rPr>
        <w:t>2</w:t>
      </w:r>
      <w:r w:rsidRPr="00F7600C">
        <w:rPr>
          <w:rFonts w:ascii="Times New Roman" w:hAnsi="Times New Roman" w:cs="Times New Roman"/>
          <w:sz w:val="28"/>
          <w:szCs w:val="28"/>
        </w:rPr>
        <w:t xml:space="preserve"> %. Это ниже почти </w:t>
      </w:r>
      <w:r w:rsidR="00CF613E" w:rsidRPr="00F7600C">
        <w:rPr>
          <w:rFonts w:ascii="Times New Roman" w:hAnsi="Times New Roman" w:cs="Times New Roman"/>
          <w:sz w:val="28"/>
          <w:szCs w:val="28"/>
        </w:rPr>
        <w:t xml:space="preserve">в </w:t>
      </w:r>
      <w:r w:rsidR="00BF2BCA" w:rsidRPr="00F7600C">
        <w:rPr>
          <w:rFonts w:ascii="Times New Roman" w:hAnsi="Times New Roman" w:cs="Times New Roman"/>
          <w:sz w:val="28"/>
          <w:szCs w:val="28"/>
        </w:rPr>
        <w:t>2,2</w:t>
      </w:r>
      <w:r w:rsidR="00CF613E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раза аналогичного периода прошлого года.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банке вакансий службы занятости - </w:t>
      </w:r>
      <w:r w:rsidR="00CF613E" w:rsidRPr="00F7600C">
        <w:rPr>
          <w:rFonts w:ascii="Times New Roman" w:hAnsi="Times New Roman" w:cs="Times New Roman"/>
          <w:sz w:val="28"/>
          <w:szCs w:val="28"/>
        </w:rPr>
        <w:t>357</w:t>
      </w:r>
      <w:r w:rsidRPr="00F7600C">
        <w:rPr>
          <w:rFonts w:ascii="Times New Roman" w:hAnsi="Times New Roman" w:cs="Times New Roman"/>
          <w:sz w:val="28"/>
          <w:szCs w:val="28"/>
        </w:rPr>
        <w:t xml:space="preserve"> вакансии. Таким образом, видно, что вакансий больше чем людей.</w:t>
      </w:r>
    </w:p>
    <w:p w:rsidR="00FD789E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Коэффициент напряженности на регистрируемом рынке труда составил </w:t>
      </w:r>
      <w:r w:rsidR="00CF613E" w:rsidRPr="00F7600C">
        <w:rPr>
          <w:rFonts w:ascii="Times New Roman" w:hAnsi="Times New Roman" w:cs="Times New Roman"/>
          <w:sz w:val="28"/>
          <w:szCs w:val="28"/>
        </w:rPr>
        <w:t>0,87</w:t>
      </w:r>
      <w:r w:rsidRPr="00F7600C">
        <w:rPr>
          <w:rFonts w:ascii="Times New Roman" w:hAnsi="Times New Roman" w:cs="Times New Roman"/>
          <w:sz w:val="28"/>
          <w:szCs w:val="28"/>
        </w:rPr>
        <w:t xml:space="preserve"> человека из числа незанятого населения в расчете на одну вакансию, что </w:t>
      </w:r>
      <w:r w:rsidR="00CF613E" w:rsidRPr="00F7600C">
        <w:rPr>
          <w:rFonts w:ascii="Times New Roman" w:hAnsi="Times New Roman" w:cs="Times New Roman"/>
          <w:sz w:val="28"/>
          <w:szCs w:val="28"/>
        </w:rPr>
        <w:t xml:space="preserve">чуть выше </w:t>
      </w:r>
      <w:proofErr w:type="spellStart"/>
      <w:r w:rsidR="00CF613E" w:rsidRPr="00F7600C">
        <w:rPr>
          <w:rFonts w:ascii="Times New Roman" w:hAnsi="Times New Roman" w:cs="Times New Roman"/>
          <w:sz w:val="28"/>
          <w:szCs w:val="28"/>
        </w:rPr>
        <w:t>сребнеобластного</w:t>
      </w:r>
      <w:proofErr w:type="spellEnd"/>
      <w:r w:rsidR="00CF613E" w:rsidRPr="00F7600C">
        <w:rPr>
          <w:rFonts w:ascii="Times New Roman" w:hAnsi="Times New Roman" w:cs="Times New Roman"/>
          <w:sz w:val="28"/>
          <w:szCs w:val="28"/>
        </w:rPr>
        <w:t xml:space="preserve"> показателя  - 0,7 человека. </w:t>
      </w:r>
    </w:p>
    <w:p w:rsidR="00F82E99" w:rsidRPr="00F7600C" w:rsidRDefault="00F82E99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Развитие образовательного комплекса </w:t>
      </w:r>
      <w:r w:rsidR="00726618" w:rsidRPr="00F7600C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F7600C">
        <w:rPr>
          <w:rFonts w:ascii="Times New Roman" w:hAnsi="Times New Roman" w:cs="Times New Roman"/>
          <w:sz w:val="28"/>
          <w:szCs w:val="28"/>
        </w:rPr>
        <w:t>района осуществляется в контексте государственной политики в сфере образования.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7600C">
        <w:rPr>
          <w:rFonts w:ascii="Times New Roman" w:hAnsi="Times New Roman" w:cs="Times New Roman"/>
          <w:b/>
          <w:sz w:val="28"/>
          <w:szCs w:val="28"/>
        </w:rPr>
        <w:t>проекта «Демография»</w:t>
      </w:r>
      <w:r w:rsidRPr="00F7600C">
        <w:rPr>
          <w:rFonts w:ascii="Times New Roman" w:hAnsi="Times New Roman" w:cs="Times New Roman"/>
          <w:sz w:val="28"/>
          <w:szCs w:val="28"/>
        </w:rPr>
        <w:t xml:space="preserve"> на базе МБДОУ «ЦРР-детский сад №7» открыта младшая группа на 20 детей. На ремонт и приобретение оборудования из регионального бюджета было выделено 3680 тыс.</w:t>
      </w:r>
      <w:r w:rsidR="00FD789E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руб</w:t>
      </w:r>
      <w:r w:rsidR="00FD789E" w:rsidRPr="00F7600C">
        <w:rPr>
          <w:rFonts w:ascii="Times New Roman" w:hAnsi="Times New Roman" w:cs="Times New Roman"/>
          <w:sz w:val="28"/>
          <w:szCs w:val="28"/>
        </w:rPr>
        <w:t>.</w:t>
      </w:r>
      <w:r w:rsidRPr="00F7600C">
        <w:rPr>
          <w:rFonts w:ascii="Times New Roman" w:hAnsi="Times New Roman" w:cs="Times New Roman"/>
          <w:sz w:val="28"/>
          <w:szCs w:val="28"/>
        </w:rPr>
        <w:t xml:space="preserve"> и из муниципального бюджета- 48,47 тыс.</w:t>
      </w:r>
      <w:r w:rsidR="00FD789E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 xml:space="preserve">руб. (всего 3728,47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D789E" w:rsidRPr="00F7600C">
        <w:rPr>
          <w:rFonts w:ascii="Times New Roman" w:hAnsi="Times New Roman" w:cs="Times New Roman"/>
          <w:sz w:val="28"/>
          <w:szCs w:val="28"/>
        </w:rPr>
        <w:t>.</w:t>
      </w:r>
      <w:r w:rsidRPr="00F7600C">
        <w:rPr>
          <w:rFonts w:ascii="Times New Roman" w:hAnsi="Times New Roman" w:cs="Times New Roman"/>
          <w:sz w:val="28"/>
          <w:szCs w:val="28"/>
        </w:rPr>
        <w:t>)</w:t>
      </w:r>
    </w:p>
    <w:p w:rsidR="007E25A0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рамах  </w:t>
      </w:r>
      <w:r w:rsidRPr="00F7600C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«Образование»</w:t>
      </w:r>
      <w:r w:rsidRPr="00F7600C">
        <w:rPr>
          <w:rFonts w:ascii="Times New Roman" w:hAnsi="Times New Roman" w:cs="Times New Roman"/>
          <w:sz w:val="28"/>
          <w:szCs w:val="28"/>
        </w:rPr>
        <w:t xml:space="preserve">  выполнены работы по созданию  центров «Точка  роста»  в 5 образовательных учреждениях района и приобретению оборудования  для углубленного  изучения отдельных предметов. Объем  освоенных средств – 19,6 млн. руб.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7600C">
        <w:rPr>
          <w:rFonts w:ascii="Times New Roman" w:hAnsi="Times New Roman" w:cs="Times New Roman"/>
          <w:b/>
          <w:sz w:val="28"/>
          <w:szCs w:val="28"/>
        </w:rPr>
        <w:t>реализации федерального проекта «Успех каждого ребенка</w:t>
      </w:r>
      <w:r w:rsidRPr="00F7600C">
        <w:rPr>
          <w:rFonts w:ascii="Times New Roman" w:hAnsi="Times New Roman" w:cs="Times New Roman"/>
          <w:sz w:val="28"/>
          <w:szCs w:val="28"/>
        </w:rPr>
        <w:t xml:space="preserve">» реализуется региональный проект «Билет в будущее», который направлен на раннюю профессиональную ориентацию учащихся. В 2021 году в проекте принимали участие две школы района: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гимназия №1 и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Заброденская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СОШ. Участниками проекта стали более 183 учащихся 6-11 классов, которые уже прошли онлайн-диагностику по </w:t>
      </w:r>
      <w:r w:rsidRPr="00F7600C">
        <w:rPr>
          <w:rFonts w:ascii="Times New Roman" w:hAnsi="Times New Roman" w:cs="Times New Roman"/>
          <w:sz w:val="28"/>
          <w:szCs w:val="28"/>
        </w:rPr>
        <w:lastRenderedPageBreak/>
        <w:t>выявлению уровня владения ключевыми навыками и интересами. Итогом станет формирование индивидуального маршрута получения профессии.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Для расширения внеурочной занятости детей в районе функционирует система персонифицированного финансирования «Навигатор» дополнительного образования учащихся, в который включены сведения о действующих программах на территории каждого образовательного учреждения. В данной системе родители могут увидеть и подобрать для своих детей наиболее подходящие услуги. В данном проекте в 2021 году приняли участие 4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учреждения: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гимназия №1, МБОУ Заводская СОШ,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Новомеловатская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СОШ, МБОО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творчества». На мероприятия по созданию новых мест дополнительного образования выделено 2</w:t>
      </w:r>
      <w:r w:rsidR="004C68C8" w:rsidRPr="00F7600C">
        <w:rPr>
          <w:rFonts w:ascii="Times New Roman" w:hAnsi="Times New Roman" w:cs="Times New Roman"/>
          <w:sz w:val="28"/>
          <w:szCs w:val="28"/>
        </w:rPr>
        <w:t>,</w:t>
      </w:r>
      <w:r w:rsidRPr="00F7600C">
        <w:rPr>
          <w:rFonts w:ascii="Times New Roman" w:hAnsi="Times New Roman" w:cs="Times New Roman"/>
          <w:sz w:val="28"/>
          <w:szCs w:val="28"/>
        </w:rPr>
        <w:t>5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8C8" w:rsidRPr="00F7600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администрации района является приведение существующих зданий образовательных организаций в соответствие с современными требованиями. Таким мероприятием традиционно является подготовка образовательных учреждений к началу нового учебного года. Всем известно, что это работа не одного дня, а результат совместных усилий администрации района, коллективов учреждений в части обеспечения комфортных и безопасных условий для всех участников образовательного процесса. 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Развитию инфраструктуры учреждений, созданию современных условий образовательного процесса способствовало проведение текущих ремонтно-строительных работ: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 ремонт кровли здания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гимназия №1 на сумму 2993тыс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уб., и МКОУ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Хрещатовская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СОШ – на сумму 1889,5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. из муниципального бюджета;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 ремонт школьной инфраструктуры на сумму 3005,1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. из муниципального бюджета (в 16 ОО).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Из муниципального бюджета выделено 505 тыс. руб. на ремонт детских садов.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Калачеевский муниципальный район ежегодно принимает участие в региональной программе по ремонту образовательных учреждений  в рамках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«50/50» с привлечением внебюджетных средств. 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Добровольные пожертвования в рамках данного проекта в 2021 году внесли такие предприятия, как ООО «Нива», колхоз «Большевик», ООО «Калач АГРО Комплекс», ООО «Русское поле», благотворительный фонд «АГРОЭКО», ЗАО «Подгорное» и другие.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Общий объем средств по этому направлению составил 6,8 млн. руб. 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На реализацию мероприятий областной адресной программы капитального ремонта в рамках </w:t>
      </w:r>
      <w:r w:rsidRPr="00F7600C">
        <w:rPr>
          <w:rFonts w:ascii="Times New Roman" w:hAnsi="Times New Roman" w:cs="Times New Roman"/>
          <w:b/>
          <w:sz w:val="28"/>
          <w:szCs w:val="28"/>
        </w:rPr>
        <w:t>государственной программы Воронежской области «Развитие образования»</w:t>
      </w:r>
      <w:r w:rsidRPr="00F7600C">
        <w:rPr>
          <w:rFonts w:ascii="Times New Roman" w:hAnsi="Times New Roman" w:cs="Times New Roman"/>
          <w:sz w:val="28"/>
          <w:szCs w:val="28"/>
        </w:rPr>
        <w:t xml:space="preserve"> в 2021 году были выделены средства: 10,3 млн. руб. (ОБ- 10,2 млн. руб.  и МБ-134 тыс. руб.) для четырех образовательных учреждений.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0C">
        <w:rPr>
          <w:rFonts w:ascii="Times New Roman" w:hAnsi="Times New Roman" w:cs="Times New Roman"/>
          <w:sz w:val="28"/>
          <w:szCs w:val="28"/>
        </w:rPr>
        <w:t xml:space="preserve">С 1 сентября 2021 года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гимназия,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Заброденская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СОШ и МБОУ Заводская СОШ включены в проект сетевого взаимодействия со школами с низкими результатами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и являются школами-донорами для МКОУ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Лесковской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Коренновской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Краснобратской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ООШ, МКОУ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Подгоренской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СОШ и МКОУ Поселковой СОШ.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Главной причиной участия в этом проекте является отсутствие высокоскоростного интернета в сельских школах, которые испытывают недостаток в учителя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предметниках. Поэтому транслировать уроки в рамках сетевого взаимодействия, по-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, нет возможности. Но работа по увеличению скорости и приобретению оборудования для работы в данном проекте веде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тся. На данный проект выделено 1,3 </w:t>
      </w:r>
      <w:proofErr w:type="spellStart"/>
      <w:r w:rsidR="004C68C8" w:rsidRPr="00F7600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. из регионального бюджета.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Уже не первый год в школах предоставляется обязательное двухразовое горячее питание для учащихся. Охват составляет 96,3%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00C">
        <w:rPr>
          <w:rFonts w:ascii="Times New Roman" w:hAnsi="Times New Roman" w:cs="Times New Roman"/>
          <w:sz w:val="28"/>
          <w:szCs w:val="28"/>
        </w:rPr>
        <w:t>На организацию бесплатного горячего питания обучающихся, получающих начальное общее образование (1-4 классы) – 17,4 млн. руб. из федерального, регионального и муниципального бюджетов.</w:t>
      </w:r>
      <w:proofErr w:type="gramEnd"/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Для подвоза детей в рамках организации образовательного процесса в школах района ежегодно обновляется автобусный парк.2021 г. не стал исключением. Новые автобусы приобретены для трех образовательных учреждений  (МКОУ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Хрещатовская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СОШ (2 ед.),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Новомеловатская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СОШ (1 ед.),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СОШ №1 (1 ед.)). 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Одной из приоритетных задач системы образования остается формирование у подрастающего поколения гражданских и патриотических личностных качеств. Активно ведется работа по военно-патриотическому воспитанию учащихся. В Калачеевском районе в 2021 г в Юнармейских отрядах числится 319 человек.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условиях пандемии реализация молодежной политики на территории Калачеевского  района тесно связана с развитием </w:t>
      </w:r>
      <w:r w:rsidRPr="00F7600C">
        <w:rPr>
          <w:rFonts w:ascii="Times New Roman" w:hAnsi="Times New Roman" w:cs="Times New Roman"/>
          <w:b/>
          <w:sz w:val="28"/>
          <w:szCs w:val="28"/>
        </w:rPr>
        <w:t>волонтёрского движения</w:t>
      </w:r>
      <w:r w:rsidRPr="00F7600C">
        <w:rPr>
          <w:rFonts w:ascii="Times New Roman" w:hAnsi="Times New Roman" w:cs="Times New Roman"/>
          <w:sz w:val="28"/>
          <w:szCs w:val="28"/>
        </w:rPr>
        <w:t>.</w:t>
      </w:r>
    </w:p>
    <w:p w:rsidR="00F07563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Волонтеры Калачеевского района приняли активное участие </w:t>
      </w:r>
      <w:r w:rsidR="00F07563" w:rsidRPr="00F7600C">
        <w:rPr>
          <w:rFonts w:ascii="Times New Roman" w:hAnsi="Times New Roman" w:cs="Times New Roman"/>
          <w:sz w:val="28"/>
          <w:szCs w:val="28"/>
        </w:rPr>
        <w:t>в  субботниках, очистк</w:t>
      </w:r>
      <w:r w:rsidR="00CE35F0" w:rsidRPr="00F7600C">
        <w:rPr>
          <w:rFonts w:ascii="Times New Roman" w:hAnsi="Times New Roman" w:cs="Times New Roman"/>
          <w:sz w:val="28"/>
          <w:szCs w:val="28"/>
        </w:rPr>
        <w:t>е</w:t>
      </w:r>
      <w:r w:rsidR="00F07563" w:rsidRPr="00F7600C">
        <w:rPr>
          <w:rFonts w:ascii="Times New Roman" w:hAnsi="Times New Roman" w:cs="Times New Roman"/>
          <w:sz w:val="28"/>
          <w:szCs w:val="28"/>
        </w:rPr>
        <w:t xml:space="preserve"> берегов рек, озеленени</w:t>
      </w:r>
      <w:r w:rsidR="00CE35F0" w:rsidRPr="00F7600C">
        <w:rPr>
          <w:rFonts w:ascii="Times New Roman" w:hAnsi="Times New Roman" w:cs="Times New Roman"/>
          <w:sz w:val="28"/>
          <w:szCs w:val="28"/>
        </w:rPr>
        <w:t>и</w:t>
      </w:r>
      <w:r w:rsidR="00F07563" w:rsidRPr="00F7600C">
        <w:rPr>
          <w:rFonts w:ascii="Times New Roman" w:hAnsi="Times New Roman" w:cs="Times New Roman"/>
          <w:sz w:val="28"/>
          <w:szCs w:val="28"/>
        </w:rPr>
        <w:t xml:space="preserve"> территории, организаци</w:t>
      </w:r>
      <w:r w:rsidR="00CE35F0" w:rsidRPr="00F7600C">
        <w:rPr>
          <w:rFonts w:ascii="Times New Roman" w:hAnsi="Times New Roman" w:cs="Times New Roman"/>
          <w:sz w:val="28"/>
          <w:szCs w:val="28"/>
        </w:rPr>
        <w:t>и</w:t>
      </w:r>
      <w:r w:rsidR="00F07563" w:rsidRPr="00F7600C">
        <w:rPr>
          <w:rFonts w:ascii="Times New Roman" w:hAnsi="Times New Roman" w:cs="Times New Roman"/>
          <w:sz w:val="28"/>
          <w:szCs w:val="28"/>
        </w:rPr>
        <w:t xml:space="preserve"> просветительских акций борьбы с курением, алкоголизмом и наркоманией: «</w:t>
      </w:r>
      <w:proofErr w:type="gramStart"/>
      <w:r w:rsidR="00F07563" w:rsidRPr="00F7600C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F07563" w:rsidRPr="00F7600C">
        <w:rPr>
          <w:rFonts w:ascii="Times New Roman" w:hAnsi="Times New Roman" w:cs="Times New Roman"/>
          <w:sz w:val="28"/>
          <w:szCs w:val="28"/>
        </w:rPr>
        <w:t xml:space="preserve"> нет наркотикам!» «Я против терроризма», </w:t>
      </w:r>
      <w:proofErr w:type="gramStart"/>
      <w:r w:rsidR="00F07563" w:rsidRPr="00F7600C">
        <w:rPr>
          <w:rFonts w:ascii="Times New Roman" w:hAnsi="Times New Roman" w:cs="Times New Roman"/>
          <w:sz w:val="28"/>
          <w:szCs w:val="28"/>
        </w:rPr>
        <w:t>сопровождени</w:t>
      </w:r>
      <w:r w:rsidR="00CE35F0" w:rsidRPr="00F760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E35F0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="00F07563" w:rsidRPr="00F7600C">
        <w:rPr>
          <w:rFonts w:ascii="Times New Roman" w:hAnsi="Times New Roman" w:cs="Times New Roman"/>
          <w:sz w:val="28"/>
          <w:szCs w:val="28"/>
        </w:rPr>
        <w:t xml:space="preserve">мероприятий культурных учреждений: </w:t>
      </w:r>
      <w:proofErr w:type="gramStart"/>
      <w:r w:rsidR="00F07563" w:rsidRPr="00F7600C">
        <w:rPr>
          <w:rFonts w:ascii="Times New Roman" w:hAnsi="Times New Roman" w:cs="Times New Roman"/>
          <w:sz w:val="28"/>
          <w:szCs w:val="28"/>
        </w:rPr>
        <w:t>«Защитим память героев», акция «Георгиевская ленточка», «Свеча памяти», «Тихая память Беслана», «Блокадный хлеб», акция «Красная гвоздика», «Мы граждане России», «День Флага», «Венок Памяти», «День защиты детей», «Белый цветок».</w:t>
      </w:r>
      <w:proofErr w:type="gramEnd"/>
    </w:p>
    <w:p w:rsidR="00F07563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Особую роль, безусловно, играет работа волонтерского штаба, для помощи  пожилым и маломобильным гражданам в период действия ограничительных мероприятий. В настоящее время более </w:t>
      </w:r>
      <w:r w:rsidR="00F07563" w:rsidRPr="00F7600C">
        <w:rPr>
          <w:rFonts w:ascii="Times New Roman" w:hAnsi="Times New Roman" w:cs="Times New Roman"/>
          <w:sz w:val="28"/>
          <w:szCs w:val="28"/>
        </w:rPr>
        <w:t xml:space="preserve">125 </w:t>
      </w:r>
      <w:r w:rsidRPr="00F7600C">
        <w:rPr>
          <w:rFonts w:ascii="Times New Roman" w:hAnsi="Times New Roman" w:cs="Times New Roman"/>
          <w:sz w:val="28"/>
          <w:szCs w:val="28"/>
        </w:rPr>
        <w:t>добровольцев района, ежедневно приходят на помощь нуждающимся землякам, доставляя продукты питания, лекарства, оплачивая счета за коммунальные услуги.</w:t>
      </w:r>
      <w:r w:rsidR="00F07563" w:rsidRPr="00F7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89E" w:rsidRPr="00F7600C" w:rsidRDefault="00F07563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F7600C">
        <w:rPr>
          <w:rFonts w:ascii="Times New Roman" w:hAnsi="Times New Roman" w:cs="Times New Roman"/>
          <w:sz w:val="28"/>
          <w:szCs w:val="28"/>
        </w:rPr>
        <w:t>В 2021 году, таким образом, помогли 180 жителям, причем большинство из них обращались повторно. Только за декабрь на территории района добровольцами было выполнено подобных 19 заявок.</w:t>
      </w:r>
    </w:p>
    <w:p w:rsidR="00FD789E" w:rsidRPr="00F7600C" w:rsidRDefault="00FD789E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4C530F" w:rsidRPr="00F7600C" w:rsidRDefault="004C530F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Приоритетными направлениями в решении задачи сохранения и развития </w:t>
      </w:r>
      <w:r w:rsidRPr="00F7600C">
        <w:rPr>
          <w:rFonts w:ascii="Times New Roman" w:hAnsi="Times New Roman" w:cs="Times New Roman"/>
          <w:b/>
          <w:sz w:val="28"/>
          <w:szCs w:val="28"/>
        </w:rPr>
        <w:t>культурных традиций</w:t>
      </w:r>
      <w:r w:rsidRPr="00F7600C">
        <w:rPr>
          <w:rFonts w:ascii="Times New Roman" w:hAnsi="Times New Roman" w:cs="Times New Roman"/>
          <w:sz w:val="28"/>
          <w:szCs w:val="28"/>
        </w:rPr>
        <w:t xml:space="preserve"> в условиях пандемии являются организация и проведение культурно-досуговых мероприятий, сохранение и развитие форм народного творчества с использованием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.</w:t>
      </w:r>
    </w:p>
    <w:p w:rsidR="004C530F" w:rsidRPr="00F7600C" w:rsidRDefault="004C530F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Нам еще в прошлом году пришлось пересмотреть формат работы учреждений культуры, чтобы не допускать распространения инфекции.</w:t>
      </w:r>
    </w:p>
    <w:p w:rsidR="004C530F" w:rsidRPr="00F7600C" w:rsidRDefault="004C530F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Однако, несмотря на вводимые ограничения, удалось увеличить количество </w:t>
      </w:r>
      <w:r w:rsidR="00A057E8" w:rsidRPr="00F7600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F7600C">
        <w:rPr>
          <w:rFonts w:ascii="Times New Roman" w:hAnsi="Times New Roman" w:cs="Times New Roman"/>
          <w:sz w:val="28"/>
          <w:szCs w:val="28"/>
        </w:rPr>
        <w:t xml:space="preserve">клубных формирований в районе до </w:t>
      </w:r>
      <w:r w:rsidR="00A057E8" w:rsidRPr="00F7600C">
        <w:rPr>
          <w:rFonts w:ascii="Times New Roman" w:hAnsi="Times New Roman" w:cs="Times New Roman"/>
          <w:sz w:val="28"/>
          <w:szCs w:val="28"/>
        </w:rPr>
        <w:t xml:space="preserve">4 357 участников (по сравнению с 2020 годом количество участников выросло на  10 %).  </w:t>
      </w:r>
    </w:p>
    <w:p w:rsidR="004C530F" w:rsidRPr="00F7600C" w:rsidRDefault="004C530F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Это в первую очередь связано с совершенствованием материально-технической базы учреждений культуры и использованием новых направлений работы.</w:t>
      </w:r>
    </w:p>
    <w:p w:rsidR="004C530F" w:rsidRPr="00F7600C" w:rsidRDefault="00A057E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В рамках  госпрограммы Воронежской области «Развитие культуры и туризма» произведен капитальный ремонт МКУ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Заброденский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КДЦ», стоимость проекта – 53,4 млн. руб. </w:t>
      </w:r>
      <w:r w:rsidR="004C68C8" w:rsidRPr="00F7600C">
        <w:rPr>
          <w:rFonts w:ascii="Times New Roman" w:hAnsi="Times New Roman" w:cs="Times New Roman"/>
          <w:sz w:val="28"/>
          <w:szCs w:val="28"/>
        </w:rPr>
        <w:t>Т</w:t>
      </w:r>
      <w:r w:rsidR="004C530F" w:rsidRPr="00F7600C">
        <w:rPr>
          <w:rFonts w:ascii="Times New Roman" w:hAnsi="Times New Roman" w:cs="Times New Roman"/>
          <w:sz w:val="28"/>
          <w:szCs w:val="28"/>
        </w:rPr>
        <w:t>еперь это современное здание с большой сценой, уютным залом, комнатой хореографии, кабинетами для персонала и сценического реквизита.</w:t>
      </w:r>
    </w:p>
    <w:p w:rsidR="004C530F" w:rsidRPr="00F7600C" w:rsidRDefault="00A057E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600C">
        <w:rPr>
          <w:rFonts w:ascii="Times New Roman" w:hAnsi="Times New Roman" w:cs="Times New Roman"/>
          <w:sz w:val="28"/>
          <w:szCs w:val="28"/>
        </w:rPr>
        <w:t>В рамках  областной адресной программы капитального ремонта произведен капитальный ремонт МКУ «Калачеевский КДЦ», стоимость проекта – 11,7 млн. руб.</w:t>
      </w:r>
    </w:p>
    <w:p w:rsidR="004C68C8" w:rsidRPr="00F7600C" w:rsidRDefault="00A057E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В рамках госпрограммы Воронежской области «Развитие культуры и туризма» (проект партии «Единая Россия» «Местный Дом культуры») выделены средства на материально-техническое обеспечение Подгоренс</w:t>
      </w:r>
      <w:r w:rsidR="004C68C8" w:rsidRPr="00F7600C">
        <w:rPr>
          <w:rFonts w:ascii="Times New Roman" w:hAnsi="Times New Roman" w:cs="Times New Roman"/>
          <w:sz w:val="28"/>
          <w:szCs w:val="28"/>
        </w:rPr>
        <w:t xml:space="preserve">кого СДК на сумму 3,5 млн. руб. </w:t>
      </w:r>
    </w:p>
    <w:p w:rsidR="00A057E8" w:rsidRPr="00F7600C" w:rsidRDefault="00A057E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«Цифровая экономика» бесплатно в 2021 году подключены к сети Интернет 3 библиотеки: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городская библиотека № 1,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Новомеловатская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сельская библиотека, а так же 6 клубных учреждений: Калачеевский,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Заброденский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Новокриушанский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, Черноземный, Пригородный,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Хрещатовский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A057E8" w:rsidRPr="00F7600C" w:rsidRDefault="00A057E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В рамках федерального проекта «Творческие люди» национального проекта «Культура» в 2021 году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различным направлениям деятельности прошли 25 работников от всех учреждений культуры, поданы заявки на 2022 год на 28 человек. Также работники культуры принимали активное участие в различных семинарах, заочных конференциях и в онлайн-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, которые были организованы областным цент</w:t>
      </w:r>
      <w:r w:rsidR="004C68C8" w:rsidRPr="00F7600C">
        <w:rPr>
          <w:rFonts w:ascii="Times New Roman" w:hAnsi="Times New Roman" w:cs="Times New Roman"/>
          <w:sz w:val="28"/>
          <w:szCs w:val="28"/>
        </w:rPr>
        <w:t>ром народного творчества и кино.</w:t>
      </w:r>
    </w:p>
    <w:p w:rsidR="00A057E8" w:rsidRPr="00F7600C" w:rsidRDefault="00A057E8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17 декабря 2021г. состоялось открытие второго кинозала ДК им. Чапаева в рамках программы «Поддержка модернизации кинозалов в 2021 году», которую проводит Федеральный фонд социальной и экономической поддержки отечественной кинематографии (выделенная сумма средств составила – 5 </w:t>
      </w:r>
      <w:r w:rsidR="004C68C8" w:rsidRPr="00F7600C">
        <w:rPr>
          <w:rFonts w:ascii="Times New Roman" w:hAnsi="Times New Roman" w:cs="Times New Roman"/>
          <w:sz w:val="28"/>
          <w:szCs w:val="28"/>
        </w:rPr>
        <w:t>млн.</w:t>
      </w:r>
      <w:r w:rsidRPr="00F7600C">
        <w:rPr>
          <w:rFonts w:ascii="Times New Roman" w:hAnsi="Times New Roman" w:cs="Times New Roman"/>
          <w:sz w:val="28"/>
          <w:szCs w:val="28"/>
        </w:rPr>
        <w:t xml:space="preserve"> руб.). Модернизированный кинозал очень популярен среди жителей города и района. Количество зрителей, посетивших открывшийся кинозал за 14 дней 2021 года, составило 219 человек. 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Не взирая на трудности прошедшего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работники домов культуры и библиотек, учащиеся и преподаватели детской школы искусств, творческие коллективы сферы культуры принимали активное участие в конкурсах и фестивалях, муниципального, областного, всероссийского и международного уровней, как в онлайн, так и офлайн форматах (лауреатов I-III степени 73 (в 2020 г.- 21) человека).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Данная работа будет продолжена в 2022 году согласно поставленным задачам и целям.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8C8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феврале 2021 года в 6-й раз в районе состоялся ежегодный благотворительный вечер «Чужой беды не бывает». Основным событием мероприятия стал благотворительный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аукцион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на котором в качестве лотов  были представлены картины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калачеевских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художников. Все собранные средства, в сумме 1 035 000 рублей, были направлены на оказание помощи землякам-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калачеевцам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, попавшим в трудную жизненную ситуацию по </w:t>
      </w: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причине пожара. </w:t>
      </w:r>
      <w:r w:rsidR="004C68C8" w:rsidRPr="00F7600C">
        <w:rPr>
          <w:rFonts w:ascii="Times New Roman" w:hAnsi="Times New Roman" w:cs="Times New Roman"/>
          <w:sz w:val="28"/>
          <w:szCs w:val="28"/>
        </w:rPr>
        <w:t>Сегодня 22 февраля мы в 7 раз проведем благотворительный вечер.</w:t>
      </w:r>
    </w:p>
    <w:p w:rsidR="007E25A0" w:rsidRPr="00F7600C" w:rsidRDefault="007E25A0" w:rsidP="004C68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К сожалению, в этом году, в условиях пандемии, VI областной фестиваль «Хлеб – всему голова» был проведен в необычном для себя онлайн формате. Но это не повлияло на его значимость и содержательность. В концертной программе приняли участие 25 творческих коллективов, 3 солиста, 47 мастеров декоративно-прикладного творчества, 6 фотографов из 17 муниципальных образований области. Общее количество участников 278 человек, просмотров данного фестиваля 6 500. </w:t>
      </w: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5A0" w:rsidRPr="00F7600C" w:rsidRDefault="007E25A0" w:rsidP="00CE3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7E25A0" w:rsidRPr="00F7600C" w:rsidRDefault="007E25A0" w:rsidP="00CE35F0">
      <w:pPr>
        <w:shd w:val="clear" w:color="auto" w:fill="FFFFFF"/>
        <w:spacing w:after="15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 сформировал четкое пониманием того, что вызовы новой реальности, нового времени, связанные с эпидемиологической обстановкой, требованиями к безопасности на объектах </w:t>
      </w:r>
      <w:r w:rsidRPr="00F760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спорта</w:t>
      </w:r>
      <w:r w:rsidRPr="00F76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транспорте, подчас излишней бюрократизации организационных процессов заставляют применять совершенно новые подходы к работе. Альтернативные способы проведения досуга, такие как кафе, кальянные, пресловутые компьютерные игры, развлекательные заведения, пестрящие красивой рекламой, сегодня создают конкуренцию сфере физической культуры и спорта. Ни в коем случае нельзя проигрывать эту борьбу за молодежь, за подрастающее поколение. Пропаганду спорта, физической культуры и здорового образа жизни невозможно себе представить без </w:t>
      </w:r>
      <w:proofErr w:type="spellStart"/>
      <w:r w:rsidRPr="00F7600C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медиакоммуникаций</w:t>
      </w:r>
      <w:proofErr w:type="spellEnd"/>
      <w:r w:rsidRPr="00F76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ведь воспитание потребности в регулярных занятиях физической культурой для населения всех возрастов - это и есть наиважнейшая задача, залог здорового общества. </w:t>
      </w:r>
    </w:p>
    <w:p w:rsidR="007E25A0" w:rsidRPr="00F7600C" w:rsidRDefault="007E25A0" w:rsidP="00CE35F0">
      <w:pPr>
        <w:spacing w:after="15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За 2021 год Управлением </w:t>
      </w:r>
      <w:r w:rsidR="00FA7D6E" w:rsidRPr="00F7600C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 w:rsidRPr="00F7600C">
        <w:rPr>
          <w:rFonts w:ascii="Times New Roman" w:hAnsi="Times New Roman" w:cs="Times New Roman"/>
          <w:sz w:val="28"/>
          <w:szCs w:val="28"/>
        </w:rPr>
        <w:t>было сопровождено более 180 мероприятий различного уровня. Общее количество участников в этих мероприятиях составило более 5000 человек. Из них количество выездных соревнований составило 70, мероприятий проведенных на территории Калачеевского района 110.</w:t>
      </w:r>
    </w:p>
    <w:p w:rsidR="007E25A0" w:rsidRPr="00F7600C" w:rsidRDefault="007E25A0" w:rsidP="00CE35F0">
      <w:pPr>
        <w:spacing w:after="15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>На организацию и проведение мероприятий, укрепление материально-технической базы было израсходовано 3</w:t>
      </w:r>
      <w:r w:rsidR="00766057" w:rsidRPr="00F7600C">
        <w:rPr>
          <w:rFonts w:ascii="Times New Roman" w:hAnsi="Times New Roman" w:cs="Times New Roman"/>
          <w:sz w:val="28"/>
          <w:szCs w:val="28"/>
        </w:rPr>
        <w:t>,5 млн.</w:t>
      </w:r>
      <w:r w:rsidRPr="00F7600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25A0" w:rsidRPr="00F7600C" w:rsidRDefault="007E25A0" w:rsidP="00CE35F0">
      <w:pPr>
        <w:spacing w:after="15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В ноябре департаментом физической культуры и спорта были подведены итоги Спартакиады учащихся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5A0" w:rsidRPr="00F7600C" w:rsidRDefault="007E25A0" w:rsidP="00CE35F0">
      <w:pPr>
        <w:spacing w:after="15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Из 39 муниципальных районов и городских округов Калачеевский район занял уверенное 10 место. </w:t>
      </w:r>
    </w:p>
    <w:p w:rsidR="007E25A0" w:rsidRPr="00F7600C" w:rsidRDefault="007E25A0" w:rsidP="00CE35F0">
      <w:pPr>
        <w:spacing w:after="15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Наши спортсмены выходят на серьезный уровень и уверенно попадают в составы сборных команд Воронежской области. Так, в этом году в Первенствах России и Всероссийских турнирах приняли участие футболисты,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тхэквондисты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, пловцы, легкоатлеты,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армрестлеры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и тяжелоатлеты. В итоговых протоколах этих соревновани</w:t>
      </w:r>
      <w:r w:rsidR="00963686" w:rsidRPr="00F7600C">
        <w:rPr>
          <w:rFonts w:ascii="Times New Roman" w:hAnsi="Times New Roman" w:cs="Times New Roman"/>
          <w:sz w:val="28"/>
          <w:szCs w:val="28"/>
        </w:rPr>
        <w:t>й</w:t>
      </w:r>
      <w:r w:rsidRPr="00F7600C">
        <w:rPr>
          <w:rFonts w:ascii="Times New Roman" w:hAnsi="Times New Roman" w:cs="Times New Roman"/>
          <w:sz w:val="28"/>
          <w:szCs w:val="28"/>
        </w:rPr>
        <w:t xml:space="preserve"> вписаны имена наших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Калачеевцев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и их тренеров.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Несомненно, есть куда расти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и стремиться, но достижения дня сегодняшнего можно оценить как хорошие. Показанные первые разряды, выполненные нормативы КМС и МС сами за себя говорят. </w:t>
      </w:r>
    </w:p>
    <w:p w:rsidR="007E25A0" w:rsidRPr="00F7600C" w:rsidRDefault="007E25A0" w:rsidP="00CE35F0">
      <w:pPr>
        <w:spacing w:after="15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2021 год был ознаменован проведением на территории района </w:t>
      </w:r>
      <w:r w:rsidR="00FA7D6E" w:rsidRPr="00F7600C">
        <w:rPr>
          <w:rFonts w:ascii="Times New Roman" w:hAnsi="Times New Roman" w:cs="Times New Roman"/>
          <w:sz w:val="28"/>
          <w:szCs w:val="28"/>
        </w:rPr>
        <w:t>пяти</w:t>
      </w:r>
      <w:r w:rsidRPr="00F7600C">
        <w:rPr>
          <w:rFonts w:ascii="Times New Roman" w:hAnsi="Times New Roman" w:cs="Times New Roman"/>
          <w:sz w:val="28"/>
          <w:szCs w:val="28"/>
        </w:rPr>
        <w:t xml:space="preserve"> крупных областных соревнований, включенных в Единый Календарный План. В ФОК «Калачеевский» съехались со всей области волейболистки на финал Спартакиады учащихся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финал Спартакиады учащихся прибыли штангисты, состоялся Областной турнир «День стайера» по плаванию, прошел </w:t>
      </w:r>
      <w:r w:rsidRPr="00F7600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600C">
        <w:rPr>
          <w:rFonts w:ascii="Times New Roman" w:hAnsi="Times New Roman" w:cs="Times New Roman"/>
          <w:sz w:val="28"/>
          <w:szCs w:val="28"/>
        </w:rPr>
        <w:t xml:space="preserve"> Юбилейный областной турнир по тяжелой атлетике на Кубок главы администрации Калачеевского муниципального района, к</w:t>
      </w:r>
      <w:r w:rsidR="00963686" w:rsidRPr="00F7600C">
        <w:rPr>
          <w:rFonts w:ascii="Times New Roman" w:hAnsi="Times New Roman" w:cs="Times New Roman"/>
          <w:sz w:val="28"/>
          <w:szCs w:val="28"/>
        </w:rPr>
        <w:t>о</w:t>
      </w:r>
      <w:r w:rsidRPr="00F7600C">
        <w:rPr>
          <w:rFonts w:ascii="Times New Roman" w:hAnsi="Times New Roman" w:cs="Times New Roman"/>
          <w:sz w:val="28"/>
          <w:szCs w:val="28"/>
        </w:rPr>
        <w:t xml:space="preserve"> Дню России приняли Областной турнир по гиревому спорту. Стоит отметить масштабность этих соревнований – ведь Калачеевский район гостеприимно принял почти 500 участников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!! Совместный труд сотрудников Управления по физической культуре, ФОК «Калачеевский» во главе с Сергеем Дмитриевичем,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Калачеевской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ДЮСШ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им.В.И.Бакулина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под руководством Надежды Александровны позволил провести эти мероприятия на высоком организационном уровне, получить опыт в проведении соревнований такого </w:t>
      </w:r>
      <w:r w:rsidRPr="00F7600C">
        <w:rPr>
          <w:rFonts w:ascii="Times New Roman" w:hAnsi="Times New Roman" w:cs="Times New Roman"/>
          <w:sz w:val="28"/>
          <w:szCs w:val="28"/>
        </w:rPr>
        <w:lastRenderedPageBreak/>
        <w:t>масштаба и зарекомендовать себя в качестве принимающей стороны на предстоящий</w:t>
      </w:r>
      <w:r w:rsidR="00963686" w:rsidRPr="00F7600C">
        <w:rPr>
          <w:rFonts w:ascii="Times New Roman" w:hAnsi="Times New Roman" w:cs="Times New Roman"/>
          <w:sz w:val="28"/>
          <w:szCs w:val="28"/>
        </w:rPr>
        <w:t xml:space="preserve"> </w:t>
      </w:r>
      <w:r w:rsidRPr="00F7600C">
        <w:rPr>
          <w:rFonts w:ascii="Times New Roman" w:hAnsi="Times New Roman" w:cs="Times New Roman"/>
          <w:sz w:val="28"/>
          <w:szCs w:val="28"/>
        </w:rPr>
        <w:t>год.</w:t>
      </w:r>
    </w:p>
    <w:p w:rsidR="007E25A0" w:rsidRPr="00F7600C" w:rsidRDefault="007E25A0" w:rsidP="00CE3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A0" w:rsidRPr="00F7600C" w:rsidRDefault="007E25A0" w:rsidP="00CE3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00C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FA7D6E" w:rsidRPr="00F7600C">
        <w:rPr>
          <w:rFonts w:ascii="Times New Roman" w:hAnsi="Times New Roman" w:cs="Times New Roman"/>
          <w:b/>
          <w:sz w:val="28"/>
          <w:szCs w:val="28"/>
        </w:rPr>
        <w:t>, которые ставит перед собой администрация района</w:t>
      </w:r>
      <w:r w:rsidRPr="00F7600C">
        <w:rPr>
          <w:rFonts w:ascii="Times New Roman" w:hAnsi="Times New Roman" w:cs="Times New Roman"/>
          <w:b/>
          <w:sz w:val="28"/>
          <w:szCs w:val="28"/>
        </w:rPr>
        <w:t xml:space="preserve"> на 2022 г.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 Строительство нового стационара БУЗ ВО «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-Разработка ПСД на реконструкцию очистных сооружений Калачеевского района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-Завершение реконструкции стадиона «Калач-Арена»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-Строительство спортивного комплекса в. Калач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-Строительство новой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>-модульной котельной и реконструкци</w:t>
      </w:r>
      <w:r w:rsidR="00FA7D6E" w:rsidRPr="00F7600C">
        <w:rPr>
          <w:rFonts w:ascii="Times New Roman" w:hAnsi="Times New Roman" w:cs="Times New Roman"/>
          <w:sz w:val="28"/>
          <w:szCs w:val="28"/>
        </w:rPr>
        <w:t>я</w:t>
      </w:r>
      <w:r w:rsidRPr="00F7600C">
        <w:rPr>
          <w:rFonts w:ascii="Times New Roman" w:hAnsi="Times New Roman" w:cs="Times New Roman"/>
          <w:sz w:val="28"/>
          <w:szCs w:val="28"/>
        </w:rPr>
        <w:t xml:space="preserve"> тепловых сетей  в п.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.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-Разработка ПСД на реконструкцию колокольни и одноэтажного торгового корпуса зданий, входящих в Храмовый комплекс Успения Пресвятой Богородицы.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-Реконструкция сооружений водозабора "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Пришиб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" с установкой системы очистки 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-Начало строительства полигона ТКО с мусоросортировочным комплексом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-Строительство газовой котельной Поселковой СОШ (п. Калачеевский)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-Модернизация тепловых сетей в г. Калач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-Модернизация уличного освещения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>. Пришиб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-Изготовление ПСД на ремонт основного здания  МКДОУ "ЦРР - Пригородный детский сад". Для вступления в  государственную программу Воронежской области «Развитие образования» (50/50) на 2022 г.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-Строительство пристройки столовой 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Новомеловатская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lastRenderedPageBreak/>
        <w:t xml:space="preserve">-Изготовление ПСД на капитальный ремонт объекта культурного наследия регионального значения «Школа начальная, где размещался штаб фронта» (МБОУ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Калачеевская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гимназия №1)</w:t>
      </w: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-Получение ПСД с государственной экспертизой, для строительства пищеблока в МКОУ </w:t>
      </w:r>
      <w:proofErr w:type="spellStart"/>
      <w:r w:rsidRPr="00F7600C">
        <w:rPr>
          <w:rFonts w:ascii="Times New Roman" w:hAnsi="Times New Roman" w:cs="Times New Roman"/>
          <w:sz w:val="28"/>
          <w:szCs w:val="28"/>
        </w:rPr>
        <w:t>Караснобратская</w:t>
      </w:r>
      <w:proofErr w:type="spellEnd"/>
      <w:r w:rsidRPr="00F7600C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4C68C8" w:rsidRPr="00F7600C" w:rsidRDefault="004C68C8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 Разработка ПСД на реконструкцию ДОЛ «Солнышко»</w:t>
      </w:r>
    </w:p>
    <w:p w:rsidR="004C68C8" w:rsidRPr="00F7600C" w:rsidRDefault="004C68C8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- Капитальный ремонт КДЦ в п. Пригородный</w:t>
      </w:r>
    </w:p>
    <w:p w:rsidR="007E25A0" w:rsidRPr="00F7600C" w:rsidRDefault="007E25A0" w:rsidP="00CE35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89" w:rsidRPr="00F7600C" w:rsidRDefault="00DA2D89" w:rsidP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Конечно, есть вопросы, над которыми нам нужно работать более усердно. Одна из главных задач -  консолидация общества на местах.  Глубоко 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, что, только взаимодействуя с жителями района, мы сможем создавать наиболее комфортные условия для жизни и деятельности наших земляков. </w:t>
      </w:r>
    </w:p>
    <w:p w:rsidR="00DA2D89" w:rsidRPr="00F7600C" w:rsidRDefault="00FA7D6E" w:rsidP="00DA2D8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>У</w:t>
      </w:r>
      <w:r w:rsidR="004C68C8" w:rsidRPr="00F7600C">
        <w:rPr>
          <w:rFonts w:ascii="Times New Roman" w:hAnsi="Times New Roman" w:cs="Times New Roman"/>
          <w:sz w:val="28"/>
          <w:szCs w:val="28"/>
        </w:rPr>
        <w:t>важаемые депутаты</w:t>
      </w:r>
      <w:r w:rsidR="00DA2D89" w:rsidRPr="00F7600C">
        <w:rPr>
          <w:rFonts w:ascii="Times New Roman" w:hAnsi="Times New Roman" w:cs="Times New Roman"/>
          <w:sz w:val="28"/>
          <w:szCs w:val="28"/>
        </w:rPr>
        <w:t>!</w:t>
      </w:r>
    </w:p>
    <w:p w:rsidR="00DA2D89" w:rsidRPr="00F7600C" w:rsidRDefault="00DA2D89" w:rsidP="00DA2D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       Успешное решение перечисленных задач позволит нам сохранить общественно-политическую стабильность в районе, придать новую динамику экономическому росту и обеспечить реализацию социальных проектов.</w:t>
      </w:r>
    </w:p>
    <w:p w:rsidR="00DA2D89" w:rsidRPr="00F7600C" w:rsidRDefault="00DA2D89" w:rsidP="00DA2D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0C">
        <w:rPr>
          <w:rFonts w:ascii="Times New Roman" w:hAnsi="Times New Roman" w:cs="Times New Roman"/>
          <w:sz w:val="28"/>
          <w:szCs w:val="28"/>
        </w:rPr>
        <w:t xml:space="preserve">        В заключени</w:t>
      </w:r>
      <w:proofErr w:type="gramStart"/>
      <w:r w:rsidRPr="00F760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600C">
        <w:rPr>
          <w:rFonts w:ascii="Times New Roman" w:hAnsi="Times New Roman" w:cs="Times New Roman"/>
          <w:sz w:val="28"/>
          <w:szCs w:val="28"/>
        </w:rPr>
        <w:t xml:space="preserve"> позвольте поблагодарить всех вас за скоординированную работу в 202</w:t>
      </w:r>
      <w:r w:rsidR="00FA7D6E" w:rsidRPr="00F7600C">
        <w:rPr>
          <w:rFonts w:ascii="Times New Roman" w:hAnsi="Times New Roman" w:cs="Times New Roman"/>
          <w:sz w:val="28"/>
          <w:szCs w:val="28"/>
        </w:rPr>
        <w:t>1</w:t>
      </w:r>
      <w:r w:rsidRPr="00F7600C">
        <w:rPr>
          <w:rFonts w:ascii="Times New Roman" w:hAnsi="Times New Roman" w:cs="Times New Roman"/>
          <w:sz w:val="28"/>
          <w:szCs w:val="28"/>
        </w:rPr>
        <w:t xml:space="preserve"> году, оперативность, которую вы проявляли, слаженность и целеустремлённость направленную на решение поставленных задач в целях социально-экономического развития нашего муниципального образования.</w:t>
      </w:r>
    </w:p>
    <w:p w:rsidR="00DA2D89" w:rsidRPr="00F7600C" w:rsidRDefault="00DA2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2D89" w:rsidRPr="00F7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DF"/>
    <w:rsid w:val="001274B9"/>
    <w:rsid w:val="001344B3"/>
    <w:rsid w:val="00233EFA"/>
    <w:rsid w:val="002635D8"/>
    <w:rsid w:val="002D39E7"/>
    <w:rsid w:val="00351D86"/>
    <w:rsid w:val="003A6E40"/>
    <w:rsid w:val="003C2B15"/>
    <w:rsid w:val="003C32C3"/>
    <w:rsid w:val="0049395E"/>
    <w:rsid w:val="004C0CBC"/>
    <w:rsid w:val="004C530F"/>
    <w:rsid w:val="004C68C8"/>
    <w:rsid w:val="004E1BA2"/>
    <w:rsid w:val="00514831"/>
    <w:rsid w:val="00517EB9"/>
    <w:rsid w:val="0052528C"/>
    <w:rsid w:val="00635A37"/>
    <w:rsid w:val="00726618"/>
    <w:rsid w:val="00766057"/>
    <w:rsid w:val="007E25A0"/>
    <w:rsid w:val="00852992"/>
    <w:rsid w:val="008B01DF"/>
    <w:rsid w:val="008B76FF"/>
    <w:rsid w:val="0095001D"/>
    <w:rsid w:val="00963686"/>
    <w:rsid w:val="00987F42"/>
    <w:rsid w:val="00A057E8"/>
    <w:rsid w:val="00BF2BCA"/>
    <w:rsid w:val="00C429D8"/>
    <w:rsid w:val="00CE35F0"/>
    <w:rsid w:val="00CF613E"/>
    <w:rsid w:val="00D964E8"/>
    <w:rsid w:val="00DA2D89"/>
    <w:rsid w:val="00E141AC"/>
    <w:rsid w:val="00F07563"/>
    <w:rsid w:val="00F7600C"/>
    <w:rsid w:val="00F82E99"/>
    <w:rsid w:val="00FA7D6E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E99"/>
    <w:rPr>
      <w:color w:val="0000FF"/>
      <w:u w:val="single"/>
    </w:rPr>
  </w:style>
  <w:style w:type="character" w:styleId="a5">
    <w:name w:val="Strong"/>
    <w:basedOn w:val="a0"/>
    <w:uiPriority w:val="22"/>
    <w:qFormat/>
    <w:rsid w:val="00F82E99"/>
    <w:rPr>
      <w:b/>
      <w:bCs/>
    </w:rPr>
  </w:style>
  <w:style w:type="paragraph" w:styleId="a6">
    <w:name w:val="No Spacing"/>
    <w:uiPriority w:val="1"/>
    <w:qFormat/>
    <w:rsid w:val="00F82E9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a7">
    <w:name w:val="Emphasis"/>
    <w:basedOn w:val="a0"/>
    <w:qFormat/>
    <w:rsid w:val="00F82E99"/>
    <w:rPr>
      <w:i/>
      <w:iCs/>
    </w:rPr>
  </w:style>
  <w:style w:type="character" w:customStyle="1" w:styleId="symbols">
    <w:name w:val="symbols"/>
    <w:basedOn w:val="a0"/>
    <w:rsid w:val="007E25A0"/>
  </w:style>
  <w:style w:type="paragraph" w:styleId="a8">
    <w:name w:val="Balloon Text"/>
    <w:basedOn w:val="a"/>
    <w:link w:val="a9"/>
    <w:uiPriority w:val="99"/>
    <w:semiHidden/>
    <w:unhideWhenUsed/>
    <w:rsid w:val="00CF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E99"/>
    <w:rPr>
      <w:color w:val="0000FF"/>
      <w:u w:val="single"/>
    </w:rPr>
  </w:style>
  <w:style w:type="character" w:styleId="a5">
    <w:name w:val="Strong"/>
    <w:basedOn w:val="a0"/>
    <w:uiPriority w:val="22"/>
    <w:qFormat/>
    <w:rsid w:val="00F82E99"/>
    <w:rPr>
      <w:b/>
      <w:bCs/>
    </w:rPr>
  </w:style>
  <w:style w:type="paragraph" w:styleId="a6">
    <w:name w:val="No Spacing"/>
    <w:uiPriority w:val="1"/>
    <w:qFormat/>
    <w:rsid w:val="00F82E9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a7">
    <w:name w:val="Emphasis"/>
    <w:basedOn w:val="a0"/>
    <w:qFormat/>
    <w:rsid w:val="00F82E99"/>
    <w:rPr>
      <w:i/>
      <w:iCs/>
    </w:rPr>
  </w:style>
  <w:style w:type="character" w:customStyle="1" w:styleId="symbols">
    <w:name w:val="symbols"/>
    <w:basedOn w:val="a0"/>
    <w:rsid w:val="007E25A0"/>
  </w:style>
  <w:style w:type="paragraph" w:styleId="a8">
    <w:name w:val="Balloon Text"/>
    <w:basedOn w:val="a"/>
    <w:link w:val="a9"/>
    <w:uiPriority w:val="99"/>
    <w:semiHidden/>
    <w:unhideWhenUsed/>
    <w:rsid w:val="00CF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C36C-3D1F-4022-B8D6-9EF770E2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6850</TotalTime>
  <Pages>25</Pages>
  <Words>6261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ezagorujko</dc:creator>
  <cp:keywords/>
  <dc:description/>
  <cp:lastModifiedBy>ezagorujko</cp:lastModifiedBy>
  <cp:revision>43</cp:revision>
  <cp:lastPrinted>2022-02-21T13:55:00Z</cp:lastPrinted>
  <dcterms:created xsi:type="dcterms:W3CDTF">2022-02-13T09:11:00Z</dcterms:created>
  <dcterms:modified xsi:type="dcterms:W3CDTF">2022-03-02T07:39:00Z</dcterms:modified>
</cp:coreProperties>
</file>