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735FB06" w:rsidR="0094431F" w:rsidRPr="0094431F" w:rsidRDefault="008F0D50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700068B4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8F0D50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8F0D50">
        <w:rPr>
          <w:rFonts w:ascii="Times New Roman" w:hAnsi="Times New Roman" w:cs="Times New Roman"/>
          <w:sz w:val="24"/>
          <w:szCs w:val="24"/>
        </w:rPr>
        <w:t xml:space="preserve">11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F0D50">
        <w:rPr>
          <w:rFonts w:ascii="Times New Roman" w:hAnsi="Times New Roman" w:cs="Times New Roman"/>
          <w:sz w:val="24"/>
          <w:szCs w:val="24"/>
        </w:rPr>
        <w:t>30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8F0D50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8F0D50">
        <w:rPr>
          <w:rFonts w:ascii="Times New Roman" w:hAnsi="Times New Roman" w:cs="Times New Roman"/>
          <w:sz w:val="24"/>
          <w:szCs w:val="24"/>
        </w:rPr>
        <w:t>2100002:73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F0D50" w:rsidRPr="008F0D50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Новомеловатка, ул. </w:t>
      </w:r>
      <w:proofErr w:type="spellStart"/>
      <w:r w:rsidR="008F0D50" w:rsidRPr="008F0D50">
        <w:rPr>
          <w:rFonts w:ascii="Times New Roman" w:hAnsi="Times New Roman" w:cs="Times New Roman"/>
          <w:sz w:val="24"/>
          <w:szCs w:val="24"/>
        </w:rPr>
        <w:t>Прилужная</w:t>
      </w:r>
      <w:proofErr w:type="spellEnd"/>
      <w:r w:rsidR="008F0D50" w:rsidRPr="008F0D50">
        <w:rPr>
          <w:rFonts w:ascii="Times New Roman" w:hAnsi="Times New Roman" w:cs="Times New Roman"/>
          <w:sz w:val="24"/>
          <w:szCs w:val="24"/>
        </w:rPr>
        <w:t>, д. 90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F0D50" w:rsidRPr="008F0D50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Новомеловатка, ул. </w:t>
      </w:r>
      <w:proofErr w:type="spellStart"/>
      <w:r w:rsidR="008F0D50" w:rsidRPr="008F0D50">
        <w:rPr>
          <w:rFonts w:ascii="Times New Roman" w:hAnsi="Times New Roman" w:cs="Times New Roman"/>
          <w:sz w:val="24"/>
          <w:szCs w:val="24"/>
        </w:rPr>
        <w:t>Прилужная</w:t>
      </w:r>
      <w:proofErr w:type="spellEnd"/>
      <w:r w:rsidR="008F0D50" w:rsidRPr="008F0D50">
        <w:rPr>
          <w:rFonts w:ascii="Times New Roman" w:hAnsi="Times New Roman" w:cs="Times New Roman"/>
          <w:sz w:val="24"/>
          <w:szCs w:val="24"/>
        </w:rPr>
        <w:t>, д. 90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F1D57BD" w14:textId="2BF35113" w:rsidR="00700E64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8F0D50" w:rsidRPr="008F0D50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8F0D50" w:rsidRPr="008F0D50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8F0D50" w:rsidRPr="008F0D50">
        <w:rPr>
          <w:rFonts w:ascii="Times New Roman" w:hAnsi="Times New Roman" w:cs="Times New Roman"/>
          <w:sz w:val="24"/>
          <w:szCs w:val="24"/>
        </w:rPr>
        <w:t xml:space="preserve"> 36:10:2100002:73, расположенного по адресу: Воронежская область, р-н. Калачеевский, с. Новомеловатка, ул. </w:t>
      </w:r>
      <w:proofErr w:type="spellStart"/>
      <w:r w:rsidR="008F0D50" w:rsidRPr="008F0D50">
        <w:rPr>
          <w:rFonts w:ascii="Times New Roman" w:hAnsi="Times New Roman" w:cs="Times New Roman"/>
          <w:sz w:val="24"/>
          <w:szCs w:val="24"/>
        </w:rPr>
        <w:t>Прилужная</w:t>
      </w:r>
      <w:proofErr w:type="spellEnd"/>
      <w:r w:rsidR="008F0D50" w:rsidRPr="008F0D50">
        <w:rPr>
          <w:rFonts w:ascii="Times New Roman" w:hAnsi="Times New Roman" w:cs="Times New Roman"/>
          <w:sz w:val="24"/>
          <w:szCs w:val="24"/>
        </w:rPr>
        <w:t>, д. 90</w:t>
      </w:r>
    </w:p>
    <w:p w14:paraId="6EA7F60A" w14:textId="3C96CA48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5AD4D801" w:rsidR="00D7441F" w:rsidRDefault="00CD28AA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938D54" wp14:editId="53F399CD">
            <wp:extent cx="6120765" cy="3439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6CC125CB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8F0D50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D28AA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67</cp:revision>
  <cp:lastPrinted>2022-01-17T12:08:00Z</cp:lastPrinted>
  <dcterms:created xsi:type="dcterms:W3CDTF">2021-12-17T07:45:00Z</dcterms:created>
  <dcterms:modified xsi:type="dcterms:W3CDTF">2023-12-21T06:21:00Z</dcterms:modified>
</cp:coreProperties>
</file>