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F9" w:rsidRPr="007D732E" w:rsidRDefault="00CA5066" w:rsidP="007D732E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1F9" w:rsidRPr="007D732E" w:rsidRDefault="00A351F9" w:rsidP="007D732E">
      <w:pPr>
        <w:pStyle w:val="11"/>
        <w:ind w:firstLine="709"/>
        <w:rPr>
          <w:b w:val="0"/>
          <w:szCs w:val="24"/>
        </w:rPr>
      </w:pPr>
      <w:r w:rsidRPr="007D732E">
        <w:rPr>
          <w:b w:val="0"/>
          <w:szCs w:val="24"/>
        </w:rPr>
        <w:t>АДМИНИСТРАЦИЯ</w:t>
      </w:r>
    </w:p>
    <w:p w:rsidR="00A351F9" w:rsidRPr="007D732E" w:rsidRDefault="00A351F9" w:rsidP="007D732E">
      <w:pPr>
        <w:pStyle w:val="11"/>
        <w:ind w:firstLine="709"/>
        <w:rPr>
          <w:b w:val="0"/>
          <w:szCs w:val="24"/>
        </w:rPr>
      </w:pPr>
      <w:r w:rsidRPr="007D732E">
        <w:rPr>
          <w:b w:val="0"/>
          <w:szCs w:val="24"/>
        </w:rPr>
        <w:t>КАЛАЧЕЕВСКОГО МУНИЦИПАЛЬНОГО РАЙОНА</w:t>
      </w:r>
    </w:p>
    <w:p w:rsidR="00A351F9" w:rsidRPr="007D732E" w:rsidRDefault="00A351F9" w:rsidP="007D732E">
      <w:pPr>
        <w:pStyle w:val="11"/>
        <w:ind w:firstLine="709"/>
        <w:rPr>
          <w:b w:val="0"/>
          <w:szCs w:val="24"/>
        </w:rPr>
      </w:pPr>
      <w:r w:rsidRPr="007D732E">
        <w:rPr>
          <w:b w:val="0"/>
          <w:szCs w:val="24"/>
        </w:rPr>
        <w:t>ВОРОНЕЖСКОЙ ОБЛАСТИ</w:t>
      </w:r>
    </w:p>
    <w:p w:rsidR="007D732E" w:rsidRDefault="00283FBB" w:rsidP="007D732E">
      <w:pPr>
        <w:ind w:firstLine="709"/>
        <w:jc w:val="center"/>
        <w:rPr>
          <w:rFonts w:cs="Arial"/>
        </w:rPr>
      </w:pPr>
      <w:r w:rsidRPr="007D732E">
        <w:rPr>
          <w:rFonts w:cs="Arial"/>
        </w:rPr>
        <w:t>ПОСТАНОВЛЕНИЕ</w:t>
      </w:r>
    </w:p>
    <w:p w:rsidR="00A351F9" w:rsidRPr="007D732E" w:rsidRDefault="00A351F9" w:rsidP="007D732E">
      <w:pPr>
        <w:ind w:firstLine="709"/>
        <w:rPr>
          <w:rFonts w:cs="Arial"/>
        </w:rPr>
      </w:pPr>
      <w:r w:rsidRPr="007D732E">
        <w:rPr>
          <w:rFonts w:cs="Arial"/>
        </w:rPr>
        <w:t>от</w:t>
      </w:r>
      <w:r w:rsidR="007D732E">
        <w:rPr>
          <w:rFonts w:cs="Arial"/>
        </w:rPr>
        <w:t xml:space="preserve"> </w:t>
      </w:r>
      <w:r w:rsidRPr="007D732E">
        <w:rPr>
          <w:rFonts w:cs="Arial"/>
        </w:rPr>
        <w:t>"</w:t>
      </w:r>
      <w:r w:rsidR="005326CA" w:rsidRPr="007D732E">
        <w:rPr>
          <w:rFonts w:cs="Arial"/>
        </w:rPr>
        <w:t>05</w:t>
      </w:r>
      <w:r w:rsidRPr="007D732E">
        <w:rPr>
          <w:rFonts w:cs="Arial"/>
        </w:rPr>
        <w:t xml:space="preserve">" </w:t>
      </w:r>
      <w:r w:rsidR="005326CA" w:rsidRPr="007D732E">
        <w:rPr>
          <w:rFonts w:cs="Arial"/>
        </w:rPr>
        <w:t>августа</w:t>
      </w:r>
      <w:r w:rsidRPr="007D732E">
        <w:rPr>
          <w:rFonts w:cs="Arial"/>
        </w:rPr>
        <w:t xml:space="preserve"> 20</w:t>
      </w:r>
      <w:r w:rsidR="00635087" w:rsidRPr="007D732E">
        <w:rPr>
          <w:rFonts w:cs="Arial"/>
        </w:rPr>
        <w:t>24</w:t>
      </w:r>
      <w:r w:rsidR="00E850E8" w:rsidRPr="007D732E">
        <w:rPr>
          <w:rFonts w:cs="Arial"/>
        </w:rPr>
        <w:t xml:space="preserve"> </w:t>
      </w:r>
      <w:r w:rsidRPr="007D732E">
        <w:rPr>
          <w:rFonts w:cs="Arial"/>
        </w:rPr>
        <w:t>г.</w:t>
      </w:r>
      <w:r w:rsidR="007D732E">
        <w:rPr>
          <w:rFonts w:cs="Arial"/>
        </w:rPr>
        <w:t xml:space="preserve"> </w:t>
      </w:r>
      <w:r w:rsidRPr="007D732E">
        <w:rPr>
          <w:rFonts w:cs="Arial"/>
        </w:rPr>
        <w:t xml:space="preserve">№ </w:t>
      </w:r>
      <w:r w:rsidR="005326CA" w:rsidRPr="007D732E">
        <w:rPr>
          <w:rFonts w:cs="Arial"/>
        </w:rPr>
        <w:t>972</w:t>
      </w:r>
    </w:p>
    <w:p w:rsidR="007D732E" w:rsidRDefault="007D732E" w:rsidP="007D732E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A351F9" w:rsidRPr="007D732E">
        <w:rPr>
          <w:rFonts w:cs="Arial"/>
        </w:rPr>
        <w:t>г. Калач</w:t>
      </w:r>
    </w:p>
    <w:p w:rsidR="007D732E" w:rsidRPr="007D732E" w:rsidRDefault="00C92CDA" w:rsidP="007D732E">
      <w:pPr>
        <w:pStyle w:val="21"/>
        <w:tabs>
          <w:tab w:val="left" w:pos="5245"/>
        </w:tabs>
        <w:ind w:firstLine="709"/>
        <w:contextualSpacing/>
        <w:rPr>
          <w:bCs/>
          <w:kern w:val="28"/>
          <w:sz w:val="32"/>
          <w:szCs w:val="32"/>
          <w:lang w:eastAsia="ru-RU"/>
        </w:rPr>
      </w:pPr>
      <w:r w:rsidRPr="007D732E">
        <w:rPr>
          <w:bCs/>
          <w:kern w:val="28"/>
          <w:sz w:val="32"/>
          <w:szCs w:val="32"/>
          <w:lang w:eastAsia="ru-RU"/>
        </w:rPr>
        <w:t>О</w:t>
      </w:r>
      <w:r w:rsidR="00C07098" w:rsidRPr="007D732E">
        <w:rPr>
          <w:bCs/>
          <w:kern w:val="28"/>
          <w:sz w:val="32"/>
          <w:szCs w:val="32"/>
          <w:lang w:eastAsia="ru-RU"/>
        </w:rPr>
        <w:t xml:space="preserve">б утверждении Положения о </w:t>
      </w:r>
      <w:r w:rsidR="000D1793" w:rsidRPr="007D732E">
        <w:rPr>
          <w:bCs/>
          <w:kern w:val="28"/>
          <w:sz w:val="32"/>
          <w:szCs w:val="32"/>
          <w:lang w:eastAsia="ru-RU"/>
        </w:rPr>
        <w:t xml:space="preserve">муниципальной системе оповещения населения в </w:t>
      </w:r>
      <w:r w:rsidR="00BB1A7D" w:rsidRPr="007D732E">
        <w:rPr>
          <w:bCs/>
          <w:kern w:val="28"/>
          <w:sz w:val="32"/>
          <w:szCs w:val="32"/>
          <w:lang w:eastAsia="ru-RU"/>
        </w:rPr>
        <w:t>Калачеевско</w:t>
      </w:r>
      <w:r w:rsidR="000D1793" w:rsidRPr="007D732E">
        <w:rPr>
          <w:bCs/>
          <w:kern w:val="28"/>
          <w:sz w:val="32"/>
          <w:szCs w:val="32"/>
          <w:lang w:eastAsia="ru-RU"/>
        </w:rPr>
        <w:t>м</w:t>
      </w:r>
      <w:r w:rsidR="00BB1A7D" w:rsidRPr="007D732E">
        <w:rPr>
          <w:bCs/>
          <w:kern w:val="28"/>
          <w:sz w:val="32"/>
          <w:szCs w:val="32"/>
          <w:lang w:eastAsia="ru-RU"/>
        </w:rPr>
        <w:t xml:space="preserve"> муниципально</w:t>
      </w:r>
      <w:r w:rsidR="000D1793" w:rsidRPr="007D732E">
        <w:rPr>
          <w:bCs/>
          <w:kern w:val="28"/>
          <w:sz w:val="32"/>
          <w:szCs w:val="32"/>
          <w:lang w:eastAsia="ru-RU"/>
        </w:rPr>
        <w:t xml:space="preserve">м </w:t>
      </w:r>
      <w:r w:rsidR="00BB1A7D" w:rsidRPr="007D732E">
        <w:rPr>
          <w:bCs/>
          <w:kern w:val="28"/>
          <w:sz w:val="32"/>
          <w:szCs w:val="32"/>
          <w:lang w:eastAsia="ru-RU"/>
        </w:rPr>
        <w:t>район</w:t>
      </w:r>
      <w:r w:rsidR="000D1793" w:rsidRPr="007D732E">
        <w:rPr>
          <w:bCs/>
          <w:kern w:val="28"/>
          <w:sz w:val="32"/>
          <w:szCs w:val="32"/>
          <w:lang w:eastAsia="ru-RU"/>
        </w:rPr>
        <w:t>е</w:t>
      </w:r>
      <w:r w:rsidR="00C07098" w:rsidRPr="007D732E">
        <w:rPr>
          <w:bCs/>
          <w:kern w:val="28"/>
          <w:sz w:val="32"/>
          <w:szCs w:val="32"/>
          <w:lang w:eastAsia="ru-RU"/>
        </w:rPr>
        <w:t xml:space="preserve"> Воронежской области</w:t>
      </w:r>
    </w:p>
    <w:p w:rsidR="006E7429" w:rsidRPr="007D732E" w:rsidRDefault="006E7429" w:rsidP="007D732E">
      <w:pPr>
        <w:ind w:firstLine="709"/>
        <w:contextualSpacing/>
        <w:rPr>
          <w:rFonts w:cs="Arial"/>
        </w:rPr>
      </w:pPr>
    </w:p>
    <w:p w:rsidR="00084E14" w:rsidRPr="007D732E" w:rsidRDefault="00BB1A7D" w:rsidP="007D732E">
      <w:pPr>
        <w:pStyle w:val="a7"/>
        <w:ind w:left="0" w:firstLine="709"/>
        <w:contextualSpacing/>
        <w:rPr>
          <w:rFonts w:cs="Arial"/>
        </w:rPr>
      </w:pPr>
      <w:r w:rsidRPr="007D732E">
        <w:rPr>
          <w:rFonts w:cs="Arial"/>
        </w:rPr>
        <w:t xml:space="preserve">В соответствии с </w:t>
      </w:r>
      <w:r w:rsidR="00066997" w:rsidRPr="007D732E">
        <w:rPr>
          <w:rFonts w:cs="Arial"/>
        </w:rPr>
        <w:t>Федеральным</w:t>
      </w:r>
      <w:r w:rsidR="00C07098" w:rsidRPr="007D732E">
        <w:rPr>
          <w:rFonts w:cs="Arial"/>
        </w:rPr>
        <w:t>и</w:t>
      </w:r>
      <w:r w:rsidR="00066997" w:rsidRPr="007D732E">
        <w:rPr>
          <w:rFonts w:cs="Arial"/>
        </w:rPr>
        <w:t xml:space="preserve"> закон</w:t>
      </w:r>
      <w:r w:rsidR="00974805" w:rsidRPr="007D732E">
        <w:rPr>
          <w:rFonts w:cs="Arial"/>
        </w:rPr>
        <w:t>а</w:t>
      </w:r>
      <w:r w:rsidR="00066997" w:rsidRPr="007D732E">
        <w:rPr>
          <w:rFonts w:cs="Arial"/>
        </w:rPr>
        <w:t>м</w:t>
      </w:r>
      <w:r w:rsidR="00C07098" w:rsidRPr="007D732E">
        <w:rPr>
          <w:rFonts w:cs="Arial"/>
        </w:rPr>
        <w:t>и</w:t>
      </w:r>
      <w:r w:rsidR="00974805" w:rsidRPr="007D732E">
        <w:rPr>
          <w:rFonts w:cs="Arial"/>
        </w:rPr>
        <w:t xml:space="preserve"> </w:t>
      </w:r>
      <w:r w:rsidR="000D1793" w:rsidRPr="007D732E">
        <w:rPr>
          <w:rFonts w:cs="Arial"/>
        </w:rPr>
        <w:t xml:space="preserve">Российской Федерации </w:t>
      </w:r>
      <w:r w:rsidR="00066997" w:rsidRPr="007D732E">
        <w:rPr>
          <w:rFonts w:cs="Arial"/>
        </w:rPr>
        <w:t>от</w:t>
      </w:r>
      <w:r w:rsidR="007D732E">
        <w:rPr>
          <w:rFonts w:cs="Arial"/>
        </w:rPr>
        <w:t xml:space="preserve"> </w:t>
      </w:r>
      <w:r w:rsidR="000D1793" w:rsidRPr="007D732E">
        <w:rPr>
          <w:rFonts w:cs="Arial"/>
        </w:rPr>
        <w:t xml:space="preserve">21.12.1994 № 68-ФЗ «О защите населения и территорий от чрезвычайных ситуаций природного и техногенного характера», от </w:t>
      </w:r>
      <w:r w:rsidR="00974805" w:rsidRPr="007D732E">
        <w:rPr>
          <w:rFonts w:cs="Arial"/>
        </w:rPr>
        <w:t>12</w:t>
      </w:r>
      <w:r w:rsidR="00066997" w:rsidRPr="007D732E">
        <w:rPr>
          <w:rFonts w:cs="Arial"/>
        </w:rPr>
        <w:t>.0</w:t>
      </w:r>
      <w:r w:rsidR="00974805" w:rsidRPr="007D732E">
        <w:rPr>
          <w:rFonts w:cs="Arial"/>
        </w:rPr>
        <w:t>2</w:t>
      </w:r>
      <w:r w:rsidR="00066997" w:rsidRPr="007D732E">
        <w:rPr>
          <w:rFonts w:cs="Arial"/>
        </w:rPr>
        <w:t>.</w:t>
      </w:r>
      <w:r w:rsidR="00974805" w:rsidRPr="007D732E">
        <w:rPr>
          <w:rFonts w:cs="Arial"/>
        </w:rPr>
        <w:t>1998</w:t>
      </w:r>
      <w:r w:rsidR="00066997" w:rsidRPr="007D732E">
        <w:rPr>
          <w:rFonts w:cs="Arial"/>
        </w:rPr>
        <w:t xml:space="preserve"> № </w:t>
      </w:r>
      <w:r w:rsidR="00974805" w:rsidRPr="007D732E">
        <w:rPr>
          <w:rFonts w:cs="Arial"/>
        </w:rPr>
        <w:t>28</w:t>
      </w:r>
      <w:r w:rsidR="00066997" w:rsidRPr="007D732E">
        <w:rPr>
          <w:rFonts w:cs="Arial"/>
        </w:rPr>
        <w:t xml:space="preserve">-ФЗ «О </w:t>
      </w:r>
      <w:r w:rsidR="00974805" w:rsidRPr="007D732E">
        <w:rPr>
          <w:rFonts w:cs="Arial"/>
        </w:rPr>
        <w:t>гражданской обороне</w:t>
      </w:r>
      <w:r w:rsidR="00066997" w:rsidRPr="007D732E">
        <w:rPr>
          <w:rFonts w:cs="Arial"/>
        </w:rPr>
        <w:t xml:space="preserve">», </w:t>
      </w:r>
      <w:r w:rsidR="00974805" w:rsidRPr="007D732E">
        <w:rPr>
          <w:rFonts w:cs="Arial"/>
        </w:rPr>
        <w:t>от</w:t>
      </w:r>
      <w:r w:rsidR="00E13282" w:rsidRPr="007D732E">
        <w:rPr>
          <w:rFonts w:cs="Arial"/>
        </w:rPr>
        <w:t xml:space="preserve"> </w:t>
      </w:r>
      <w:r w:rsidR="00E13282" w:rsidRPr="007D732E">
        <w:rPr>
          <w:rFonts w:cs="Arial"/>
          <w:bCs/>
          <w:lang w:eastAsia="zh-CN"/>
        </w:rPr>
        <w:t>06.10.2003 № 131 - ФЗ «Об общих принципах организации местного самоуправления в Российской Федерации», от 07.07.2003 № 126 - ФЗ «О связи», постановлениями Правительства Российской Федерации от 30.12.2003 № 794 «О единой государственной системы предупреждения и ликвидации чрезвычайных ситуаций», от 02.04.2020 № 417 «Об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ситуации», от 17.05.2023 № 769 «О порядке создания, реконструкции и поддержания в состоянии постоянной готовности к использованию систем оповещения населения», приказом МЧС России и Министерства цифрового развития, связи и массовых коммуникаций Российской Федерации от 31.07.2020</w:t>
      </w:r>
      <w:r w:rsidR="007D732E">
        <w:rPr>
          <w:rFonts w:cs="Arial"/>
          <w:bCs/>
          <w:lang w:eastAsia="zh-CN"/>
        </w:rPr>
        <w:t xml:space="preserve"> </w:t>
      </w:r>
      <w:r w:rsidR="00E13282" w:rsidRPr="007D732E">
        <w:rPr>
          <w:rFonts w:cs="Arial"/>
          <w:bCs/>
          <w:lang w:eastAsia="zh-CN"/>
        </w:rPr>
        <w:t>№ 578/365 «Об утверждении Положения о системах оповещения населения» и в целях совершенствования и поддержания в постоянной готовности к задействованию систем оповещения и информирования населения</w:t>
      </w:r>
      <w:r w:rsidR="005D090B" w:rsidRPr="007D732E">
        <w:rPr>
          <w:rFonts w:cs="Arial"/>
        </w:rPr>
        <w:t xml:space="preserve">, </w:t>
      </w:r>
      <w:r w:rsidR="00066997" w:rsidRPr="007D732E">
        <w:rPr>
          <w:rFonts w:cs="Arial"/>
        </w:rPr>
        <w:t>администрация Калачеевского муниципального района</w:t>
      </w:r>
      <w:r w:rsidR="008366D3" w:rsidRPr="007D732E">
        <w:rPr>
          <w:rFonts w:cs="Arial"/>
        </w:rPr>
        <w:t xml:space="preserve"> </w:t>
      </w:r>
      <w:r w:rsidR="00283FBB" w:rsidRPr="007D732E">
        <w:rPr>
          <w:rFonts w:cs="Arial"/>
        </w:rPr>
        <w:t>п о с т а н о в л я е т:</w:t>
      </w:r>
    </w:p>
    <w:p w:rsidR="004A17E9" w:rsidRPr="007D732E" w:rsidRDefault="004E534D" w:rsidP="007D732E">
      <w:pPr>
        <w:ind w:firstLine="709"/>
        <w:contextualSpacing/>
        <w:rPr>
          <w:rFonts w:cs="Arial"/>
        </w:rPr>
      </w:pPr>
      <w:r w:rsidRPr="007D732E">
        <w:rPr>
          <w:rFonts w:cs="Arial"/>
        </w:rPr>
        <w:t xml:space="preserve">1. </w:t>
      </w:r>
      <w:r w:rsidR="00617CDA" w:rsidRPr="007D732E">
        <w:rPr>
          <w:rFonts w:cs="Arial"/>
        </w:rPr>
        <w:t>Утвердить:</w:t>
      </w:r>
    </w:p>
    <w:p w:rsidR="00EA298F" w:rsidRPr="007D732E" w:rsidRDefault="004A17E9" w:rsidP="007D732E">
      <w:pPr>
        <w:ind w:firstLine="709"/>
        <w:contextualSpacing/>
        <w:rPr>
          <w:rFonts w:cs="Arial"/>
        </w:rPr>
      </w:pPr>
      <w:r w:rsidRPr="007D732E">
        <w:rPr>
          <w:rFonts w:cs="Arial"/>
        </w:rPr>
        <w:t>1.1</w:t>
      </w:r>
      <w:r w:rsidR="00617CDA" w:rsidRPr="007D732E">
        <w:rPr>
          <w:rFonts w:cs="Arial"/>
        </w:rPr>
        <w:t xml:space="preserve">. Положение о </w:t>
      </w:r>
      <w:r w:rsidR="00E13282" w:rsidRPr="007D732E">
        <w:rPr>
          <w:rFonts w:cs="Arial"/>
        </w:rPr>
        <w:t xml:space="preserve">муниципальной системе оповещения населения в </w:t>
      </w:r>
      <w:r w:rsidR="00617CDA" w:rsidRPr="007D732E">
        <w:rPr>
          <w:rFonts w:cs="Arial"/>
        </w:rPr>
        <w:t>Калачеевско</w:t>
      </w:r>
      <w:r w:rsidR="00E13282" w:rsidRPr="007D732E">
        <w:rPr>
          <w:rFonts w:cs="Arial"/>
        </w:rPr>
        <w:t>м</w:t>
      </w:r>
      <w:r w:rsidR="00617CDA" w:rsidRPr="007D732E">
        <w:rPr>
          <w:rFonts w:cs="Arial"/>
        </w:rPr>
        <w:t xml:space="preserve"> муниципально</w:t>
      </w:r>
      <w:r w:rsidR="00E13282" w:rsidRPr="007D732E">
        <w:rPr>
          <w:rFonts w:cs="Arial"/>
        </w:rPr>
        <w:t>м</w:t>
      </w:r>
      <w:r w:rsidR="00617CDA" w:rsidRPr="007D732E">
        <w:rPr>
          <w:rFonts w:cs="Arial"/>
        </w:rPr>
        <w:t xml:space="preserve"> район</w:t>
      </w:r>
      <w:r w:rsidR="00E13282" w:rsidRPr="007D732E">
        <w:rPr>
          <w:rFonts w:cs="Arial"/>
        </w:rPr>
        <w:t>е</w:t>
      </w:r>
      <w:r w:rsidR="00617CDA" w:rsidRPr="007D732E">
        <w:rPr>
          <w:rFonts w:cs="Arial"/>
        </w:rPr>
        <w:t xml:space="preserve"> Воронежской области согласно</w:t>
      </w:r>
      <w:r w:rsidR="007D732E">
        <w:rPr>
          <w:rFonts w:cs="Arial"/>
        </w:rPr>
        <w:t xml:space="preserve"> </w:t>
      </w:r>
      <w:r w:rsidR="00617CDA" w:rsidRPr="007D732E">
        <w:rPr>
          <w:rFonts w:cs="Arial"/>
        </w:rPr>
        <w:t>приложению 1.</w:t>
      </w:r>
    </w:p>
    <w:p w:rsidR="00617CDA" w:rsidRPr="007D732E" w:rsidRDefault="00617CDA" w:rsidP="007D732E">
      <w:pPr>
        <w:ind w:firstLine="709"/>
        <w:contextualSpacing/>
        <w:rPr>
          <w:rFonts w:cs="Arial"/>
        </w:rPr>
      </w:pPr>
      <w:r w:rsidRPr="007D732E">
        <w:rPr>
          <w:rFonts w:cs="Arial"/>
        </w:rPr>
        <w:t xml:space="preserve">1.2. </w:t>
      </w:r>
      <w:r w:rsidR="00DC1047" w:rsidRPr="007D732E">
        <w:rPr>
          <w:rFonts w:cs="Arial"/>
        </w:rPr>
        <w:t>С</w:t>
      </w:r>
      <w:r w:rsidR="00E30CC3" w:rsidRPr="007D732E">
        <w:rPr>
          <w:rFonts w:cs="Arial"/>
        </w:rPr>
        <w:t xml:space="preserve">писок абонентов руководящего состава администрации </w:t>
      </w:r>
      <w:r w:rsidR="0085657F" w:rsidRPr="007D732E">
        <w:rPr>
          <w:rFonts w:cs="Arial"/>
        </w:rPr>
        <w:t xml:space="preserve">Калачеевского муниципального района </w:t>
      </w:r>
      <w:r w:rsidR="00E30CC3" w:rsidRPr="007D732E">
        <w:rPr>
          <w:rFonts w:cs="Arial"/>
        </w:rPr>
        <w:t xml:space="preserve">и руководителей оперативных служб района, включенных в систему оповещения АСО-8 </w:t>
      </w:r>
      <w:r w:rsidR="0085657F" w:rsidRPr="007D732E">
        <w:rPr>
          <w:rFonts w:cs="Arial"/>
        </w:rPr>
        <w:t xml:space="preserve">согласно приложению 2. </w:t>
      </w:r>
    </w:p>
    <w:p w:rsidR="00E30CC3" w:rsidRPr="007D732E" w:rsidRDefault="0085657F" w:rsidP="007D732E">
      <w:pPr>
        <w:ind w:firstLine="709"/>
        <w:contextualSpacing/>
        <w:rPr>
          <w:rFonts w:cs="Arial"/>
        </w:rPr>
      </w:pPr>
      <w:r w:rsidRPr="007D732E">
        <w:rPr>
          <w:rFonts w:cs="Arial"/>
        </w:rPr>
        <w:t xml:space="preserve">1.3. </w:t>
      </w:r>
      <w:r w:rsidR="00E30CC3" w:rsidRPr="007D732E">
        <w:rPr>
          <w:rFonts w:cs="Arial"/>
        </w:rPr>
        <w:t xml:space="preserve">Тексты речевых сообщений по оповещению населения </w:t>
      </w:r>
      <w:r w:rsidRPr="007D732E">
        <w:rPr>
          <w:rFonts w:cs="Arial"/>
        </w:rPr>
        <w:t>Калачеевского муниципального района</w:t>
      </w:r>
      <w:r w:rsidR="00E30CC3" w:rsidRPr="007D732E">
        <w:rPr>
          <w:rFonts w:cs="Arial"/>
        </w:rPr>
        <w:t xml:space="preserve"> при угрозе возникновения или возникновении чрезвычайных ситуаций </w:t>
      </w:r>
      <w:r w:rsidRPr="007D732E">
        <w:rPr>
          <w:rFonts w:cs="Arial"/>
        </w:rPr>
        <w:t xml:space="preserve">согласно приложению 3. </w:t>
      </w:r>
    </w:p>
    <w:p w:rsidR="00536D63" w:rsidRPr="007D732E" w:rsidRDefault="00536D63" w:rsidP="007D732E">
      <w:pPr>
        <w:ind w:firstLine="709"/>
        <w:contextualSpacing/>
        <w:rPr>
          <w:rFonts w:cs="Arial"/>
        </w:rPr>
      </w:pPr>
      <w:r w:rsidRPr="007D732E">
        <w:rPr>
          <w:rFonts w:cs="Arial"/>
        </w:rPr>
        <w:t>2. 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7D732E" w:rsidRDefault="00536D63" w:rsidP="007D732E">
      <w:pPr>
        <w:ind w:firstLine="709"/>
        <w:contextualSpacing/>
        <w:rPr>
          <w:rFonts w:cs="Arial"/>
        </w:rPr>
      </w:pPr>
      <w:r w:rsidRPr="007D732E">
        <w:rPr>
          <w:rFonts w:cs="Arial"/>
        </w:rPr>
        <w:t>3</w:t>
      </w:r>
      <w:r w:rsidR="00EA298F" w:rsidRPr="007D732E">
        <w:rPr>
          <w:rFonts w:cs="Arial"/>
        </w:rPr>
        <w:t xml:space="preserve">. Контроль за исполнением настоящего постановления возложить на заместителя главы администрации Калачеевского муниципального района </w:t>
      </w:r>
      <w:r w:rsidR="00B50E65" w:rsidRPr="007D732E">
        <w:rPr>
          <w:rFonts w:cs="Arial"/>
        </w:rPr>
        <w:t>Чукардина Д.Г.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D732E" w:rsidRPr="007F05EB" w:rsidTr="007F05EB">
        <w:tc>
          <w:tcPr>
            <w:tcW w:w="3284" w:type="dxa"/>
            <w:shd w:val="clear" w:color="auto" w:fill="auto"/>
          </w:tcPr>
          <w:p w:rsidR="007D732E" w:rsidRPr="007F05EB" w:rsidRDefault="007D732E" w:rsidP="007F05EB">
            <w:pPr>
              <w:ind w:firstLine="0"/>
              <w:contextualSpacing/>
              <w:rPr>
                <w:rFonts w:cs="Arial"/>
              </w:rPr>
            </w:pPr>
            <w:r w:rsidRPr="007F05EB">
              <w:rPr>
                <w:rFonts w:cs="Arial"/>
              </w:rPr>
              <w:t xml:space="preserve">Глава администрации </w:t>
            </w:r>
          </w:p>
          <w:p w:rsidR="007D732E" w:rsidRPr="007F05EB" w:rsidRDefault="007D732E" w:rsidP="007F05EB">
            <w:pPr>
              <w:ind w:firstLine="0"/>
              <w:contextualSpacing/>
              <w:rPr>
                <w:rFonts w:cs="Arial"/>
              </w:rPr>
            </w:pPr>
            <w:r w:rsidRPr="007F05EB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7D732E" w:rsidRPr="007F05EB" w:rsidRDefault="007D732E" w:rsidP="007F05EB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7D732E" w:rsidRPr="007F05EB" w:rsidRDefault="007D732E" w:rsidP="007F05EB">
            <w:pPr>
              <w:ind w:firstLine="0"/>
              <w:contextualSpacing/>
              <w:rPr>
                <w:rFonts w:cs="Arial"/>
              </w:rPr>
            </w:pPr>
            <w:r w:rsidRPr="007F05EB">
              <w:rPr>
                <w:rFonts w:cs="Arial"/>
              </w:rPr>
              <w:t>Н.Т. Котолевский</w:t>
            </w:r>
          </w:p>
          <w:p w:rsidR="007D732E" w:rsidRPr="007F05EB" w:rsidRDefault="007D732E" w:rsidP="007F05EB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7D732E" w:rsidRDefault="0085657F" w:rsidP="007D732E">
      <w:pPr>
        <w:tabs>
          <w:tab w:val="left" w:pos="2568"/>
        </w:tabs>
        <w:ind w:left="5103" w:firstLine="0"/>
        <w:contextualSpacing/>
        <w:rPr>
          <w:rFonts w:cs="Arial"/>
        </w:rPr>
      </w:pPr>
      <w:r w:rsidRPr="007D732E">
        <w:rPr>
          <w:rFonts w:cs="Arial"/>
        </w:rPr>
        <w:lastRenderedPageBreak/>
        <w:t>Приложение 1</w:t>
      </w:r>
      <w:r w:rsidR="007D732E">
        <w:rPr>
          <w:rFonts w:cs="Arial"/>
        </w:rPr>
        <w:t xml:space="preserve"> </w:t>
      </w:r>
      <w:r w:rsidRPr="007D732E">
        <w:rPr>
          <w:rFonts w:cs="Arial"/>
        </w:rPr>
        <w:t xml:space="preserve">к </w:t>
      </w:r>
      <w:r w:rsidR="00B70A60" w:rsidRPr="007D732E">
        <w:rPr>
          <w:rFonts w:cs="Arial"/>
        </w:rPr>
        <w:t>постановлени</w:t>
      </w:r>
      <w:r w:rsidRPr="007D732E">
        <w:rPr>
          <w:rFonts w:cs="Arial"/>
        </w:rPr>
        <w:t>ю</w:t>
      </w:r>
      <w:r w:rsidR="00B70A60" w:rsidRPr="007D732E">
        <w:rPr>
          <w:rFonts w:cs="Arial"/>
        </w:rPr>
        <w:t xml:space="preserve"> администрации</w:t>
      </w:r>
      <w:r w:rsidR="007D732E">
        <w:rPr>
          <w:rFonts w:cs="Arial"/>
        </w:rPr>
        <w:t xml:space="preserve"> </w:t>
      </w:r>
      <w:r w:rsidR="00B70A60" w:rsidRPr="007D732E">
        <w:rPr>
          <w:rFonts w:cs="Arial"/>
        </w:rPr>
        <w:t>Калачеевского муниципального района</w:t>
      </w:r>
      <w:r w:rsidR="007D732E">
        <w:rPr>
          <w:rFonts w:cs="Arial"/>
        </w:rPr>
        <w:t xml:space="preserve"> </w:t>
      </w:r>
      <w:r w:rsidRPr="007D732E">
        <w:rPr>
          <w:rFonts w:cs="Arial"/>
        </w:rPr>
        <w:t>Воронежской области</w:t>
      </w:r>
      <w:r w:rsidR="007D732E">
        <w:rPr>
          <w:rFonts w:cs="Arial"/>
        </w:rPr>
        <w:t xml:space="preserve"> </w:t>
      </w:r>
      <w:r w:rsidR="00141EF1" w:rsidRPr="007D732E">
        <w:rPr>
          <w:rFonts w:cs="Arial"/>
        </w:rPr>
        <w:t>о</w:t>
      </w:r>
      <w:r w:rsidR="00B70A60" w:rsidRPr="007D732E">
        <w:rPr>
          <w:rFonts w:cs="Arial"/>
        </w:rPr>
        <w:t>т</w:t>
      </w:r>
      <w:r w:rsidR="00141EF1" w:rsidRPr="007D732E">
        <w:rPr>
          <w:rFonts w:cs="Arial"/>
        </w:rPr>
        <w:t xml:space="preserve"> </w:t>
      </w:r>
      <w:r w:rsidR="005326CA" w:rsidRPr="007D732E">
        <w:rPr>
          <w:rFonts w:cs="Arial"/>
        </w:rPr>
        <w:t xml:space="preserve">05 августа </w:t>
      </w:r>
      <w:r w:rsidR="00141EF1" w:rsidRPr="007D732E">
        <w:rPr>
          <w:rFonts w:cs="Arial"/>
        </w:rPr>
        <w:t xml:space="preserve">2024 г. </w:t>
      </w:r>
      <w:r w:rsidR="00B70A60" w:rsidRPr="007D732E">
        <w:rPr>
          <w:rFonts w:cs="Arial"/>
        </w:rPr>
        <w:t>№</w:t>
      </w:r>
      <w:r w:rsidR="00141EF1" w:rsidRPr="007D732E">
        <w:rPr>
          <w:rFonts w:cs="Arial"/>
        </w:rPr>
        <w:t xml:space="preserve"> </w:t>
      </w:r>
      <w:r w:rsidR="005326CA" w:rsidRPr="007D732E">
        <w:rPr>
          <w:rFonts w:cs="Arial"/>
        </w:rPr>
        <w:t>972</w:t>
      </w:r>
    </w:p>
    <w:p w:rsidR="007D732E" w:rsidRDefault="007D732E" w:rsidP="007D732E">
      <w:pPr>
        <w:tabs>
          <w:tab w:val="left" w:pos="2568"/>
        </w:tabs>
        <w:ind w:firstLine="709"/>
        <w:contextualSpacing/>
        <w:rPr>
          <w:rFonts w:cs="Arial"/>
        </w:rPr>
      </w:pPr>
    </w:p>
    <w:p w:rsidR="007D732E" w:rsidRDefault="007D732E" w:rsidP="007D732E">
      <w:pPr>
        <w:tabs>
          <w:tab w:val="left" w:pos="2568"/>
        </w:tabs>
        <w:ind w:firstLine="709"/>
        <w:contextualSpacing/>
        <w:rPr>
          <w:rFonts w:cs="Arial"/>
        </w:rPr>
      </w:pPr>
    </w:p>
    <w:p w:rsidR="007D732E" w:rsidRDefault="00D951EC" w:rsidP="007D732E">
      <w:pPr>
        <w:pStyle w:val="ConsPlusNormal"/>
        <w:ind w:firstLine="709"/>
        <w:jc w:val="both"/>
        <w:rPr>
          <w:bCs/>
          <w:color w:val="000000"/>
        </w:rPr>
      </w:pPr>
      <w:r w:rsidRPr="007D732E">
        <w:rPr>
          <w:sz w:val="24"/>
          <w:szCs w:val="24"/>
        </w:rPr>
        <w:t>ПОЛОЖЕНИЕ</w:t>
      </w:r>
      <w:r w:rsidR="007D732E">
        <w:rPr>
          <w:sz w:val="24"/>
          <w:szCs w:val="24"/>
        </w:rPr>
        <w:t xml:space="preserve"> </w:t>
      </w:r>
      <w:r w:rsidRPr="007D732E">
        <w:rPr>
          <w:bCs/>
          <w:color w:val="000000"/>
          <w:sz w:val="24"/>
          <w:szCs w:val="24"/>
        </w:rPr>
        <w:t>о муниципальной системе оповещения населения в Калачеевском муниципальном районе Воронежской области</w:t>
      </w:r>
    </w:p>
    <w:p w:rsidR="00D951EC" w:rsidRPr="007D732E" w:rsidRDefault="00D951EC" w:rsidP="007D732E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7D732E">
        <w:rPr>
          <w:b w:val="0"/>
          <w:sz w:val="24"/>
          <w:szCs w:val="24"/>
        </w:rPr>
        <w:t>1. Общие положения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bookmarkStart w:id="1" w:name="sub_1001"/>
      <w:r w:rsidRPr="007D732E">
        <w:rPr>
          <w:rFonts w:cs="Arial"/>
          <w:color w:val="000000"/>
        </w:rPr>
        <w:t xml:space="preserve">1. Положение о муниципальной системе оповещения населения (далее - Положение) Калачеевского муниципального района Воронежской области разработано в соответствии с Федеральными законами Российской Федерации </w:t>
      </w:r>
      <w:hyperlink r:id="rId10" w:history="1">
        <w:r w:rsidRPr="007D732E">
          <w:rPr>
            <w:rFonts w:cs="Arial"/>
            <w:color w:val="000000"/>
          </w:rPr>
          <w:t>от 21.12.1994</w:t>
        </w:r>
        <w:r w:rsidR="007D732E">
          <w:rPr>
            <w:rFonts w:cs="Arial"/>
            <w:color w:val="000000"/>
          </w:rPr>
          <w:t xml:space="preserve"> </w:t>
        </w:r>
        <w:r w:rsidRPr="007D732E">
          <w:rPr>
            <w:rFonts w:cs="Arial"/>
            <w:color w:val="000000"/>
          </w:rPr>
          <w:t>№ 68 - ФЗ</w:t>
        </w:r>
      </w:hyperlink>
      <w:r w:rsidRPr="007D732E">
        <w:rPr>
          <w:rFonts w:cs="Arial"/>
          <w:color w:val="000000"/>
        </w:rPr>
        <w:t xml:space="preserve"> «О защите населения и территорий от чрезвычайных ситуаций природного и техногенного характера», </w:t>
      </w:r>
      <w:hyperlink r:id="rId11" w:history="1">
        <w:r w:rsidRPr="007D732E">
          <w:rPr>
            <w:rFonts w:cs="Arial"/>
            <w:color w:val="000000"/>
          </w:rPr>
          <w:t>от 12.02.1998 № 28 - ФЗ</w:t>
        </w:r>
      </w:hyperlink>
      <w:r w:rsidRPr="007D732E">
        <w:rPr>
          <w:rFonts w:cs="Arial"/>
          <w:color w:val="000000"/>
        </w:rPr>
        <w:t xml:space="preserve"> «О гражданской обороне», </w:t>
      </w:r>
      <w:hyperlink r:id="rId12" w:history="1">
        <w:r w:rsidRPr="007D732E">
          <w:rPr>
            <w:rFonts w:cs="Arial"/>
            <w:color w:val="000000"/>
          </w:rPr>
          <w:t>от 07.07.2003 № 126 - ФЗ</w:t>
        </w:r>
      </w:hyperlink>
      <w:r w:rsidRPr="007D732E">
        <w:rPr>
          <w:rFonts w:cs="Arial"/>
          <w:color w:val="000000"/>
        </w:rPr>
        <w:t xml:space="preserve"> «О связи», </w:t>
      </w:r>
      <w:hyperlink r:id="rId13" w:history="1">
        <w:r w:rsidRPr="007D732E">
          <w:rPr>
            <w:rFonts w:cs="Arial"/>
            <w:color w:val="000000"/>
          </w:rPr>
          <w:t xml:space="preserve">от 06.10.2003 </w:t>
        </w:r>
        <w:r w:rsidRPr="007D732E">
          <w:rPr>
            <w:rFonts w:cs="Arial"/>
            <w:color w:val="000000"/>
          </w:rPr>
          <w:br/>
          <w:t>№ 131 - ФЗ</w:t>
        </w:r>
      </w:hyperlink>
      <w:r w:rsidRPr="007D732E">
        <w:rPr>
          <w:rFonts w:cs="Arial"/>
          <w:color w:val="000000"/>
        </w:rPr>
        <w:t xml:space="preserve"> «Об общих принципах организации местного самоуправления в Российской Федерации», </w:t>
      </w:r>
      <w:hyperlink r:id="rId14" w:history="1">
        <w:r w:rsidRPr="007D732E">
          <w:rPr>
            <w:rFonts w:cs="Arial"/>
            <w:color w:val="000000"/>
          </w:rPr>
          <w:t>Законом</w:t>
        </w:r>
      </w:hyperlink>
      <w:r w:rsidRPr="007D732E">
        <w:rPr>
          <w:rFonts w:cs="Arial"/>
          <w:color w:val="000000"/>
        </w:rPr>
        <w:t xml:space="preserve"> Российской Федерации от 27.12.1991 </w:t>
      </w:r>
      <w:r w:rsidRPr="007D732E">
        <w:rPr>
          <w:rFonts w:cs="Arial"/>
          <w:color w:val="000000"/>
        </w:rPr>
        <w:br/>
        <w:t xml:space="preserve">№ 2124-1 «О средствах массовой информации», </w:t>
      </w:r>
      <w:hyperlink r:id="rId15" w:history="1">
        <w:r w:rsidRPr="007D732E">
          <w:rPr>
            <w:rFonts w:cs="Arial"/>
            <w:color w:val="000000"/>
          </w:rPr>
          <w:t>от 13.11.2012 № 1522</w:t>
        </w:r>
      </w:hyperlink>
      <w:r w:rsidRPr="007D732E">
        <w:rPr>
          <w:rFonts w:cs="Arial"/>
          <w:color w:val="000000"/>
        </w:rPr>
        <w:t xml:space="preserve"> «О создании комплексной системы экстренного оповещения населения об угрозе возникновения или о возникновении чрезвычайных ситуаций», постановлениями Правительства Российской Федерации </w:t>
      </w:r>
      <w:hyperlink r:id="rId16" w:history="1">
        <w:r w:rsidRPr="007D732E">
          <w:rPr>
            <w:rFonts w:cs="Arial"/>
            <w:color w:val="000000"/>
          </w:rPr>
          <w:t>от 30.12.2003 № 794</w:t>
        </w:r>
      </w:hyperlink>
      <w:r w:rsidRPr="007D732E">
        <w:rPr>
          <w:rFonts w:cs="Arial"/>
          <w:color w:val="000000"/>
        </w:rPr>
        <w:t xml:space="preserve"> «О единой государственной системе предупреждения и ликвидации чрезвычайных ситуаций», </w:t>
      </w:r>
      <w:hyperlink r:id="rId17" w:history="1">
        <w:r w:rsidRPr="007D732E">
          <w:rPr>
            <w:rFonts w:cs="Arial"/>
            <w:color w:val="000000"/>
          </w:rPr>
          <w:t>от 26.11.2007 № 804</w:t>
        </w:r>
      </w:hyperlink>
      <w:r w:rsidRPr="007D732E">
        <w:rPr>
          <w:rFonts w:cs="Arial"/>
          <w:color w:val="000000"/>
        </w:rPr>
        <w:t xml:space="preserve"> «Об утверждении Положения о гражданской обороне в Российской Федерации», </w:t>
      </w:r>
      <w:r w:rsidRPr="007D732E">
        <w:rPr>
          <w:rFonts w:cs="Arial"/>
          <w:bCs/>
          <w:lang w:eastAsia="zh-CN"/>
        </w:rPr>
        <w:t xml:space="preserve">от 17.05.2023 № 769 «О порядке создания, реконструкции и поддержания в состоянии постоянной готовности к использованию систем оповещения населения», </w:t>
      </w:r>
      <w:hyperlink r:id="rId18" w:history="1">
        <w:r w:rsidRPr="007D732E">
          <w:rPr>
            <w:rFonts w:cs="Arial"/>
            <w:color w:val="000000"/>
          </w:rPr>
          <w:t>приказом МЧС России и Министерства цифрового развития, связи и массовых коммуникаций РФ от 31.07.2020 № 578/365 «Об утверждении Положения о системах оповещения населения</w:t>
        </w:r>
      </w:hyperlink>
      <w:r w:rsidRPr="007D732E">
        <w:rPr>
          <w:rFonts w:cs="Arial"/>
        </w:rPr>
        <w:t>»</w:t>
      </w:r>
      <w:r w:rsidRPr="007D732E">
        <w:rPr>
          <w:rFonts w:cs="Arial"/>
          <w:color w:val="000000"/>
        </w:rPr>
        <w:t xml:space="preserve">, </w:t>
      </w:r>
      <w:hyperlink r:id="rId19" w:history="1">
        <w:r w:rsidRPr="007D732E">
          <w:rPr>
            <w:rFonts w:cs="Arial"/>
            <w:bCs/>
            <w:color w:val="000000"/>
          </w:rPr>
          <w:t>приказом МЧС России и Министерства цифрового развития, связи и массовых коммуникаций РФ от 31.07.2020 № 579/366 «Об утверждении Положения по организации эксплуатационно-технического обслуживания систем оповещения населения</w:t>
        </w:r>
      </w:hyperlink>
      <w:r w:rsidRPr="007D732E">
        <w:rPr>
          <w:rFonts w:cs="Arial"/>
        </w:rPr>
        <w:t>».</w:t>
      </w:r>
      <w:r w:rsidRPr="007D732E">
        <w:rPr>
          <w:rFonts w:cs="Arial"/>
          <w:bCs/>
          <w:color w:val="000000"/>
        </w:rPr>
        <w:t xml:space="preserve"> В нем определены</w:t>
      </w:r>
      <w:bookmarkStart w:id="2" w:name="sub_1002"/>
      <w:bookmarkEnd w:id="1"/>
      <w:r w:rsidRPr="007D732E">
        <w:rPr>
          <w:rFonts w:cs="Arial"/>
          <w:color w:val="000000"/>
        </w:rPr>
        <w:t xml:space="preserve"> задачи и требования к системе оповещения населения Калачеевского муниципального района, порядок её задействования и поддержания в состоянии постоянной готовности, порядок реализации мероприятий по её совершенствованию.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bookmarkStart w:id="3" w:name="sub_1003"/>
      <w:bookmarkEnd w:id="2"/>
      <w:r w:rsidRPr="007D732E">
        <w:rPr>
          <w:rFonts w:cs="Arial"/>
          <w:color w:val="000000"/>
        </w:rPr>
        <w:t>2. В настоящем Положении используются следующие понятия: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bookmarkEnd w:id="3"/>
    <w:p w:rsidR="00D951EC" w:rsidRP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звеньями территориальной подсистемой единой государственной системы предупреждения и ликвидации чрезвычайных ситуаций (далее – ТП РСЧС), а также для применения населением средств и способов защиты.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 xml:space="preserve">Экстренная информация о фактических и прогнозируемых опасных природных явлениях, и техногенных процессах, загрязнении окружающей среды, заболеваниях, </w:t>
      </w:r>
      <w:r w:rsidRPr="007D732E">
        <w:rPr>
          <w:rFonts w:cs="Arial"/>
          <w:color w:val="000000"/>
        </w:rPr>
        <w:lastRenderedPageBreak/>
        <w:t>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bookmarkStart w:id="4" w:name="sub_1004"/>
      <w:r w:rsidRPr="007D732E">
        <w:rPr>
          <w:rFonts w:cs="Arial"/>
          <w:color w:val="000000"/>
        </w:rPr>
        <w:t>3. Система оповещения представляет собой организационно-техническое объединение сил, средств связи и оповещения, сетей вещания, каналов сети связи, обеспечивающих доведение информации и сигналов оповещения до органов управления, сил звеньев ТП РСЧС и населения, систем мониторинга и прогнозирования чрезвычайных ситуаций.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bookmarkStart w:id="5" w:name="sub_1007"/>
      <w:bookmarkEnd w:id="4"/>
      <w:r w:rsidRPr="007D732E">
        <w:rPr>
          <w:rFonts w:cs="Arial"/>
          <w:color w:val="000000"/>
        </w:rPr>
        <w:t>4. Система оповещения</w:t>
      </w:r>
      <w:bookmarkEnd w:id="5"/>
      <w:r w:rsidRPr="007D732E">
        <w:rPr>
          <w:rFonts w:cs="Arial"/>
          <w:color w:val="000000"/>
        </w:rPr>
        <w:t xml:space="preserve"> на муниципальном уровне – муниципальная система оповещения, составной частью которой является муниципальная автоматизированная система централизованного оповещения (далее - МСО).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 xml:space="preserve">Муниципальная система оповещения создается на территории </w:t>
      </w:r>
      <w:r w:rsidR="000B35BD" w:rsidRPr="007D732E">
        <w:rPr>
          <w:rFonts w:cs="Arial"/>
          <w:color w:val="000000"/>
        </w:rPr>
        <w:t>Калачеевского</w:t>
      </w:r>
      <w:r w:rsidRPr="007D732E">
        <w:rPr>
          <w:rFonts w:cs="Arial"/>
          <w:color w:val="000000"/>
        </w:rPr>
        <w:t xml:space="preserve"> муниципального района.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 xml:space="preserve">Границами зоны действия муниципальной системы оповещения являются административные границы </w:t>
      </w:r>
      <w:r w:rsidR="000B35BD" w:rsidRPr="007D732E">
        <w:rPr>
          <w:rFonts w:cs="Arial"/>
          <w:color w:val="000000"/>
        </w:rPr>
        <w:t>Калачеевского</w:t>
      </w:r>
      <w:r w:rsidRPr="007D732E">
        <w:rPr>
          <w:rFonts w:cs="Arial"/>
          <w:color w:val="000000"/>
        </w:rPr>
        <w:t xml:space="preserve"> муниципального района.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bookmarkStart w:id="6" w:name="sub_1010"/>
      <w:r w:rsidRPr="007D732E">
        <w:rPr>
          <w:rFonts w:cs="Arial"/>
          <w:color w:val="000000"/>
        </w:rPr>
        <w:t xml:space="preserve">5. Муниципальная система оповещения населения </w:t>
      </w:r>
      <w:r w:rsidR="000B35BD" w:rsidRPr="007D732E">
        <w:rPr>
          <w:rFonts w:cs="Arial"/>
          <w:color w:val="000000"/>
        </w:rPr>
        <w:t>Калачеевского</w:t>
      </w:r>
      <w:r w:rsidRPr="007D732E">
        <w:rPr>
          <w:rFonts w:cs="Arial"/>
          <w:color w:val="000000"/>
        </w:rPr>
        <w:t xml:space="preserve"> муниципального района должна соответствовать требованиям, изложенным в </w:t>
      </w:r>
      <w:hyperlink w:anchor="sub_10000" w:history="1">
        <w:r w:rsidRPr="007D732E">
          <w:rPr>
            <w:rFonts w:cs="Arial"/>
            <w:color w:val="000000"/>
          </w:rPr>
          <w:t>приложении №</w:t>
        </w:r>
        <w:r w:rsidR="007D732E">
          <w:rPr>
            <w:rFonts w:cs="Arial"/>
            <w:color w:val="000000"/>
          </w:rPr>
          <w:t xml:space="preserve"> </w:t>
        </w:r>
        <w:r w:rsidRPr="007D732E">
          <w:rPr>
            <w:rFonts w:cs="Arial"/>
            <w:color w:val="000000"/>
          </w:rPr>
          <w:t>1</w:t>
        </w:r>
      </w:hyperlink>
      <w:r w:rsidRPr="007D732E">
        <w:rPr>
          <w:rFonts w:cs="Arial"/>
          <w:color w:val="000000"/>
        </w:rPr>
        <w:t xml:space="preserve"> приказа МЧС России и Минцифры России от 31.07.2020 </w:t>
      </w:r>
      <w:r w:rsidRPr="007D732E">
        <w:rPr>
          <w:rFonts w:cs="Arial"/>
          <w:color w:val="000000"/>
        </w:rPr>
        <w:br/>
        <w:t>№ 578/365 «Об утверждении Положения о системах оповещения населения».</w:t>
      </w:r>
    </w:p>
    <w:bookmarkEnd w:id="6"/>
    <w:p w:rsid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 xml:space="preserve">На муниципальную систему оповещения населения оформляется паспорт, рекомендуемые образцы которого приведены в </w:t>
      </w:r>
      <w:hyperlink w:anchor="sub_20000" w:history="1">
        <w:r w:rsidRPr="007D732E">
          <w:rPr>
            <w:rFonts w:cs="Arial"/>
            <w:color w:val="000000"/>
          </w:rPr>
          <w:t>приложении №</w:t>
        </w:r>
        <w:r w:rsidR="007D732E">
          <w:rPr>
            <w:rFonts w:cs="Arial"/>
            <w:color w:val="000000"/>
          </w:rPr>
          <w:t xml:space="preserve"> </w:t>
        </w:r>
        <w:r w:rsidRPr="007D732E">
          <w:rPr>
            <w:rFonts w:cs="Arial"/>
            <w:color w:val="000000"/>
          </w:rPr>
          <w:t>2</w:t>
        </w:r>
      </w:hyperlink>
      <w:r w:rsidRPr="007D732E">
        <w:rPr>
          <w:rFonts w:cs="Arial"/>
          <w:color w:val="000000"/>
        </w:rPr>
        <w:t xml:space="preserve"> приказа МЧС России и Минцифры России от 31.07.2020 № 578/365 «Об утверждении Положения о системах оповещения населения».</w:t>
      </w:r>
    </w:p>
    <w:p w:rsidR="00D951EC" w:rsidRPr="007D732E" w:rsidRDefault="00D951EC" w:rsidP="007D732E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7D732E">
        <w:rPr>
          <w:rFonts w:cs="Arial"/>
          <w:bCs/>
        </w:rPr>
        <w:t>2. Назначение и основные задачи муниципальной системы оповещения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bookmarkStart w:id="7" w:name="sub_1011"/>
      <w:r w:rsidRPr="007D732E">
        <w:rPr>
          <w:rFonts w:cs="Arial"/>
          <w:color w:val="000000"/>
        </w:rPr>
        <w:t>1. Муниципальная система оповещения населения предназначена для обеспечения доведения сигналов оповещения и экстренной информации до населения, органов управления, сил ГО и звена ТП РСЧС.</w:t>
      </w:r>
    </w:p>
    <w:bookmarkEnd w:id="7"/>
    <w:p w:rsidR="00D951EC" w:rsidRP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>С целью максимального сокращения времени, затрачиваемого на передачу сигналов оповещения, создается муниципальная автоматизированная система централизованного оповещения.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 xml:space="preserve">Муниципальная автоматизированная система централизованного оповещения представляет собой специальный комплекс технических средств оповещения на базе аппаратуры П-166, АСО </w:t>
      </w:r>
      <w:r w:rsidRPr="007D732E">
        <w:rPr>
          <w:rFonts w:cs="Arial"/>
        </w:rPr>
        <w:t>- 8</w:t>
      </w:r>
      <w:r w:rsidRPr="007D732E">
        <w:rPr>
          <w:rFonts w:cs="Arial"/>
          <w:color w:val="000000"/>
        </w:rPr>
        <w:t xml:space="preserve"> в ЕДДС района. Кроме того, при оповещении населения </w:t>
      </w:r>
      <w:r w:rsidR="00AC1DB4" w:rsidRPr="007D732E">
        <w:rPr>
          <w:rFonts w:cs="Arial"/>
          <w:color w:val="000000"/>
        </w:rPr>
        <w:t>Калачеевского</w:t>
      </w:r>
      <w:r w:rsidRPr="007D732E">
        <w:rPr>
          <w:rFonts w:cs="Arial"/>
          <w:color w:val="000000"/>
        </w:rPr>
        <w:t xml:space="preserve"> муниципального района задействуются местные линии связи операторов связи используются мобильные средства оповещения, сигнальные громкоговорящие устройства на автомобилях экстренных служб, привлекаются добровольцы сельских населенных пунктов путем проведения подворовых обходов.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>Управление муниципальной системой оповещения осуществляется с рабочего места оперативного дежурного ЕДДС района и рабочих мест глав поселений района.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bookmarkStart w:id="8" w:name="sub_1013"/>
      <w:r w:rsidRPr="007D732E">
        <w:rPr>
          <w:rFonts w:cs="Arial"/>
          <w:color w:val="000000"/>
        </w:rPr>
        <w:t>2. Основной задачей муниципальной системы оповещения является обеспечение доведения сигналов оповещения и экстренной информации до:</w:t>
      </w:r>
    </w:p>
    <w:bookmarkEnd w:id="8"/>
    <w:p w:rsidR="00D951EC" w:rsidRPr="007D732E" w:rsidRDefault="00D951EC" w:rsidP="007D732E">
      <w:pPr>
        <w:numPr>
          <w:ilvl w:val="0"/>
          <w:numId w:val="38"/>
        </w:numPr>
        <w:rPr>
          <w:rFonts w:cs="Arial"/>
          <w:color w:val="000000"/>
        </w:rPr>
      </w:pPr>
      <w:r w:rsidRPr="007D732E">
        <w:rPr>
          <w:rFonts w:cs="Arial"/>
          <w:color w:val="000000"/>
        </w:rPr>
        <w:t>руководящего состава ГО и звена ТП РСЧС района;</w:t>
      </w:r>
    </w:p>
    <w:p w:rsidR="00D951EC" w:rsidRPr="007D732E" w:rsidRDefault="00D951EC" w:rsidP="007D732E">
      <w:pPr>
        <w:numPr>
          <w:ilvl w:val="0"/>
          <w:numId w:val="38"/>
        </w:numPr>
        <w:rPr>
          <w:rFonts w:cs="Arial"/>
          <w:color w:val="000000"/>
        </w:rPr>
      </w:pPr>
      <w:r w:rsidRPr="007D732E">
        <w:rPr>
          <w:rFonts w:cs="Arial"/>
          <w:color w:val="000000"/>
        </w:rPr>
        <w:t>сил ГО и звена ТП РСЧС района;</w:t>
      </w:r>
    </w:p>
    <w:p w:rsidR="00D951EC" w:rsidRPr="007D732E" w:rsidRDefault="00D951EC" w:rsidP="007D732E">
      <w:pPr>
        <w:numPr>
          <w:ilvl w:val="0"/>
          <w:numId w:val="38"/>
        </w:numPr>
        <w:rPr>
          <w:rFonts w:cs="Arial"/>
          <w:kern w:val="2"/>
          <w:lang w:eastAsia="zh-CN"/>
        </w:rPr>
      </w:pPr>
      <w:r w:rsidRPr="007D732E">
        <w:rPr>
          <w:rFonts w:cs="Arial"/>
          <w:color w:val="000000"/>
        </w:rPr>
        <w:t xml:space="preserve">дежурно - диспетчерских служб организаций, </w:t>
      </w:r>
      <w:r w:rsidRPr="007D732E">
        <w:rPr>
          <w:rFonts w:cs="Arial"/>
          <w:kern w:val="2"/>
          <w:lang w:eastAsia="zh-CN"/>
        </w:rPr>
        <w:t>с местами массового пребывания людей;</w:t>
      </w:r>
    </w:p>
    <w:p w:rsidR="007D732E" w:rsidRDefault="00D951EC" w:rsidP="007D732E">
      <w:pPr>
        <w:numPr>
          <w:ilvl w:val="0"/>
          <w:numId w:val="38"/>
        </w:numPr>
        <w:rPr>
          <w:rFonts w:cs="Arial"/>
          <w:color w:val="000000"/>
        </w:rPr>
      </w:pPr>
      <w:r w:rsidRPr="007D732E">
        <w:rPr>
          <w:rFonts w:cs="Arial"/>
          <w:color w:val="000000"/>
        </w:rPr>
        <w:t>людей, находящихся на территории района.</w:t>
      </w:r>
    </w:p>
    <w:p w:rsidR="00D951EC" w:rsidRPr="007D732E" w:rsidRDefault="00D951EC" w:rsidP="007D732E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7D732E">
        <w:rPr>
          <w:rFonts w:cs="Arial"/>
          <w:bCs/>
        </w:rPr>
        <w:t>3. Порядок задействования систем оповещения населения</w:t>
      </w:r>
    </w:p>
    <w:p w:rsidR="00D951EC" w:rsidRPr="007D732E" w:rsidRDefault="00D951EC" w:rsidP="007D732E">
      <w:pPr>
        <w:shd w:val="clear" w:color="auto" w:fill="FFFFFF"/>
        <w:ind w:firstLine="709"/>
        <w:textAlignment w:val="baseline"/>
        <w:rPr>
          <w:rFonts w:cs="Arial"/>
          <w:color w:val="000000"/>
        </w:rPr>
      </w:pPr>
      <w:bookmarkStart w:id="9" w:name="sub_1016"/>
      <w:r w:rsidRPr="007D732E">
        <w:rPr>
          <w:rFonts w:cs="Arial"/>
          <w:color w:val="000000"/>
          <w:spacing w:val="2"/>
        </w:rPr>
        <w:t xml:space="preserve">1. </w:t>
      </w:r>
      <w:r w:rsidRPr="007D732E">
        <w:rPr>
          <w:rFonts w:cs="Arial"/>
          <w:color w:val="000000"/>
        </w:rPr>
        <w:t xml:space="preserve">Задействование по предназначению системы оповещения населения планируется и осуществляется в соответствии с настоящим положением, планом гражданской обороны и защиты населения (планом гражданской обороны) действий </w:t>
      </w:r>
      <w:r w:rsidRPr="007D732E">
        <w:rPr>
          <w:rFonts w:cs="Arial"/>
          <w:color w:val="000000"/>
        </w:rPr>
        <w:lastRenderedPageBreak/>
        <w:t>по предупреждению и ликвидации чрезвычайных ситуаций. Может быть задействована как в мирное, так и в военное время.</w:t>
      </w:r>
    </w:p>
    <w:p w:rsidR="00D951EC" w:rsidRPr="007D732E" w:rsidRDefault="00D951EC" w:rsidP="007D732E">
      <w:pPr>
        <w:shd w:val="clear" w:color="auto" w:fill="FFFFFF"/>
        <w:ind w:firstLine="709"/>
        <w:textAlignment w:val="baseline"/>
        <w:rPr>
          <w:rFonts w:cs="Arial"/>
          <w:color w:val="000000"/>
          <w:spacing w:val="2"/>
        </w:rPr>
      </w:pPr>
      <w:bookmarkStart w:id="10" w:name="sub_1018"/>
      <w:r w:rsidRPr="007D732E">
        <w:rPr>
          <w:rFonts w:cs="Arial"/>
          <w:color w:val="000000"/>
          <w:spacing w:val="2"/>
        </w:rPr>
        <w:t>2. Решение на задействование муниципальной системы оповещения принимается</w:t>
      </w:r>
      <w:bookmarkEnd w:id="10"/>
      <w:r w:rsidRPr="007D732E">
        <w:rPr>
          <w:rFonts w:cs="Arial"/>
          <w:color w:val="000000"/>
          <w:spacing w:val="2"/>
        </w:rPr>
        <w:t xml:space="preserve"> главой </w:t>
      </w:r>
      <w:r w:rsidR="00526918" w:rsidRPr="007D732E">
        <w:rPr>
          <w:rFonts w:cs="Arial"/>
          <w:color w:val="000000"/>
          <w:spacing w:val="2"/>
        </w:rPr>
        <w:t xml:space="preserve">администрации Калачеевского </w:t>
      </w:r>
      <w:r w:rsidRPr="007D732E">
        <w:rPr>
          <w:rFonts w:cs="Arial"/>
          <w:color w:val="000000"/>
          <w:spacing w:val="2"/>
        </w:rPr>
        <w:t xml:space="preserve">муниципального </w:t>
      </w:r>
      <w:r w:rsidRPr="007D732E">
        <w:rPr>
          <w:rFonts w:cs="Arial"/>
          <w:color w:val="000000"/>
        </w:rPr>
        <w:t xml:space="preserve">района </w:t>
      </w:r>
      <w:r w:rsidRPr="007D732E">
        <w:rPr>
          <w:rFonts w:cs="Arial"/>
          <w:color w:val="000000"/>
          <w:spacing w:val="2"/>
        </w:rPr>
        <w:t>или должностным лицом, исполняющим его обязанности, а непосредственные работы по задействованию средств оповещения и информирования проводит ЕДДС.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bookmarkStart w:id="11" w:name="sub_1017"/>
      <w:bookmarkEnd w:id="9"/>
      <w:r w:rsidRPr="007D732E">
        <w:rPr>
          <w:rFonts w:cs="Arial"/>
          <w:color w:val="000000"/>
        </w:rPr>
        <w:t xml:space="preserve">3. ЕДДС, получив сигналы оповещения и (или) экстренную информацию, подтверждают получение и немедленно доводят их до главы </w:t>
      </w:r>
      <w:r w:rsidR="00526918" w:rsidRPr="007D732E">
        <w:rPr>
          <w:rFonts w:cs="Arial"/>
          <w:color w:val="000000"/>
        </w:rPr>
        <w:t>администрации Калачеевского</w:t>
      </w:r>
      <w:r w:rsidRPr="007D732E">
        <w:rPr>
          <w:rFonts w:cs="Arial"/>
          <w:color w:val="000000"/>
        </w:rPr>
        <w:t xml:space="preserve"> муниципального района, органов управления и сил ГО и звена ТП РСЧС, организаций (собственников объектов, производства), на территории которых могут возникнуть или возникли чрезвычайные ситуации.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bookmarkStart w:id="12" w:name="sub_1019"/>
      <w:bookmarkEnd w:id="11"/>
      <w:r w:rsidRPr="007D732E">
        <w:rPr>
          <w:rFonts w:cs="Arial"/>
          <w:color w:val="000000"/>
        </w:rPr>
        <w:t>4. Передача сигналов (распоряжений) и экстренной информации может осуществляться как в автоматизированном, так и в ручном режимах. Приоритетный режим функционирования – автоматизированный, который обеспечивает циркулярное, групповое или выборочное доведение информации и сигналов с использованием специальных технических средств оповещения.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 xml:space="preserve">Передача сигналов оповещения и экстренной информации осуществляется подачей сигнала "ВНИМАНИЕ ВСЕМ!" путем включения сетей электрических сирен длительностью до 3 минут с последующей передачей по всем средствам связи и вещания. </w:t>
      </w:r>
    </w:p>
    <w:bookmarkEnd w:id="12"/>
    <w:p w:rsidR="00D951EC" w:rsidRP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>Сигналы оповещения и экстренная информаци</w:t>
      </w:r>
      <w:r w:rsidR="00AE4550" w:rsidRPr="007D732E">
        <w:rPr>
          <w:rFonts w:cs="Arial"/>
          <w:color w:val="000000"/>
        </w:rPr>
        <w:t>я</w:t>
      </w:r>
      <w:r w:rsidRPr="007D732E">
        <w:rPr>
          <w:rFonts w:cs="Arial"/>
          <w:color w:val="000000"/>
        </w:rPr>
        <w:t xml:space="preserve"> передаются непосредственно с рабочих мест ЕДДС </w:t>
      </w:r>
      <w:r w:rsidR="00987ACD" w:rsidRPr="007D732E">
        <w:rPr>
          <w:rFonts w:cs="Arial"/>
          <w:color w:val="000000"/>
        </w:rPr>
        <w:t>Калачеевского</w:t>
      </w:r>
      <w:r w:rsidRPr="007D732E">
        <w:rPr>
          <w:rFonts w:cs="Arial"/>
          <w:color w:val="000000"/>
        </w:rPr>
        <w:t xml:space="preserve"> муниципального района и с рабочих мест глав</w:t>
      </w:r>
      <w:r w:rsidR="00C41181" w:rsidRPr="007D732E">
        <w:rPr>
          <w:rFonts w:cs="Arial"/>
          <w:color w:val="000000"/>
        </w:rPr>
        <w:t xml:space="preserve"> (глав администраций) </w:t>
      </w:r>
      <w:r w:rsidRPr="007D732E">
        <w:rPr>
          <w:rFonts w:cs="Arial"/>
          <w:color w:val="000000"/>
        </w:rPr>
        <w:t>городского</w:t>
      </w:r>
      <w:r w:rsidR="00987ACD" w:rsidRPr="007D732E">
        <w:rPr>
          <w:rFonts w:cs="Arial"/>
          <w:color w:val="000000"/>
        </w:rPr>
        <w:t xml:space="preserve"> и </w:t>
      </w:r>
      <w:r w:rsidRPr="007D732E">
        <w:rPr>
          <w:rFonts w:cs="Arial"/>
          <w:color w:val="000000"/>
        </w:rPr>
        <w:t xml:space="preserve">сельских поселений района. 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 xml:space="preserve">Допускается трехкратное повторение этих сообщений. 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>Время доведения сигнала и экстренной информации до населения в автоматизированном режиме функционирования не должно превышать 5 мин.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>Типовые текстовые и графические сообщения населению о фактических и прогнозируемых чрезвычайных ситуациях готовятся заблаговременно.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>Передача речевой информации осуществляется должностными лицами уполномоченных организаций.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>В исключительных, не терпящих отлагательства случаях, допускается передача кратких речевых сообщений непосредственно с пункта управления ЕДДС.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>При использовании любого режима оповещения ЕДДС, организации связи осуществляют контроль за ходом оповещения, проводят комплекс организационно-технических мероприятий по исключению несанкционированной передачи сигналов оповещения и экстренной информации.</w:t>
      </w:r>
    </w:p>
    <w:p w:rsidR="00D951EC" w:rsidRPr="007D732E" w:rsidRDefault="00D951EC" w:rsidP="007D732E">
      <w:pPr>
        <w:shd w:val="clear" w:color="auto" w:fill="FFFFFF"/>
        <w:ind w:firstLine="709"/>
        <w:textAlignment w:val="baseline"/>
        <w:rPr>
          <w:rFonts w:cs="Arial"/>
          <w:color w:val="FF0000"/>
        </w:rPr>
      </w:pPr>
      <w:r w:rsidRPr="007D732E">
        <w:rPr>
          <w:rFonts w:cs="Arial"/>
          <w:color w:val="000000"/>
        </w:rPr>
        <w:t>В случаях несанкционированного включения систем оповещения, организация связи немедленно извещают ЕДДС, и немедленно принимают меры к опровержению переданной информации.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>5. В целях обеспечения готовности системы оповещения населения в различных режимах функционирования ТП РСЧС основными мероприятиями являются</w:t>
      </w:r>
      <w:r w:rsidR="001F5DFD" w:rsidRPr="007D732E">
        <w:rPr>
          <w:rFonts w:cs="Arial"/>
          <w:color w:val="000000"/>
        </w:rPr>
        <w:t>: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>5.1.</w:t>
      </w:r>
      <w:r w:rsidR="007D732E">
        <w:rPr>
          <w:rFonts w:cs="Arial"/>
          <w:color w:val="000000"/>
        </w:rPr>
        <w:t xml:space="preserve"> </w:t>
      </w:r>
      <w:r w:rsidRPr="007D732E">
        <w:rPr>
          <w:rFonts w:cs="Arial"/>
          <w:color w:val="000000"/>
        </w:rPr>
        <w:t>При отсутствии угрозы возникновения чрезвычайных ситуаций (режим повседневной деятельности):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>- поддержание систем оповещения в состоянии постоянной готовности к задействованию, с этой целью периодически проводятся технические проверки готовности к работе систем оповещения;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>- проведение работ по эксплуатационно-техническому обслуживанию, совершенствованию и развитию систем оповещения населения.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lastRenderedPageBreak/>
        <w:t>5.2.</w:t>
      </w:r>
      <w:r w:rsidR="007D732E">
        <w:rPr>
          <w:rFonts w:cs="Arial"/>
          <w:color w:val="000000"/>
        </w:rPr>
        <w:t xml:space="preserve"> </w:t>
      </w:r>
      <w:r w:rsidRPr="007D732E">
        <w:rPr>
          <w:rFonts w:cs="Arial"/>
          <w:color w:val="000000"/>
        </w:rPr>
        <w:t>При угрозе возникновения чрезвычайной ситуации (режим повышенной готовности):</w:t>
      </w:r>
    </w:p>
    <w:p w:rsidR="00D951EC" w:rsidRPr="007D732E" w:rsidRDefault="00D951EC" w:rsidP="007D732E">
      <w:pPr>
        <w:numPr>
          <w:ilvl w:val="0"/>
          <w:numId w:val="38"/>
        </w:numPr>
        <w:rPr>
          <w:rFonts w:cs="Arial"/>
          <w:color w:val="000000"/>
        </w:rPr>
      </w:pPr>
      <w:r w:rsidRPr="007D732E">
        <w:rPr>
          <w:rFonts w:cs="Arial"/>
          <w:color w:val="000000"/>
        </w:rPr>
        <w:t>усиление состава дежурных служб;</w:t>
      </w:r>
    </w:p>
    <w:p w:rsidR="00D951EC" w:rsidRPr="007D732E" w:rsidRDefault="00D951EC" w:rsidP="007D732E">
      <w:pPr>
        <w:numPr>
          <w:ilvl w:val="0"/>
          <w:numId w:val="38"/>
        </w:numPr>
        <w:rPr>
          <w:rFonts w:cs="Arial"/>
          <w:color w:val="000000"/>
        </w:rPr>
      </w:pPr>
      <w:r w:rsidRPr="007D732E">
        <w:rPr>
          <w:rFonts w:cs="Arial"/>
          <w:color w:val="000000"/>
        </w:rPr>
        <w:t>проверка готовности средств оповещения к экстренному задействованию и устранение выявленных недостатков;</w:t>
      </w:r>
    </w:p>
    <w:p w:rsidR="00D951EC" w:rsidRPr="007D732E" w:rsidRDefault="00D951EC" w:rsidP="007D732E">
      <w:pPr>
        <w:numPr>
          <w:ilvl w:val="0"/>
          <w:numId w:val="38"/>
        </w:numPr>
        <w:rPr>
          <w:rFonts w:cs="Arial"/>
          <w:color w:val="000000"/>
        </w:rPr>
      </w:pPr>
      <w:r w:rsidRPr="007D732E">
        <w:rPr>
          <w:rFonts w:cs="Arial"/>
          <w:color w:val="000000"/>
        </w:rPr>
        <w:t>подготовка к работе сетей связи и мобильных средств оповещения.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>5.3.</w:t>
      </w:r>
      <w:r w:rsidR="007D732E">
        <w:rPr>
          <w:rFonts w:cs="Arial"/>
          <w:color w:val="000000"/>
        </w:rPr>
        <w:t xml:space="preserve"> </w:t>
      </w:r>
      <w:r w:rsidRPr="007D732E">
        <w:rPr>
          <w:rFonts w:cs="Arial"/>
          <w:color w:val="000000"/>
        </w:rPr>
        <w:t>При возникновении и во время ликвидации чрезвычайной ситуации (режим чрезвычайной ситуации):</w:t>
      </w:r>
    </w:p>
    <w:p w:rsidR="00D951EC" w:rsidRPr="007D732E" w:rsidRDefault="00D951EC" w:rsidP="007D732E">
      <w:pPr>
        <w:numPr>
          <w:ilvl w:val="0"/>
          <w:numId w:val="38"/>
        </w:numPr>
        <w:rPr>
          <w:rFonts w:cs="Arial"/>
          <w:color w:val="000000"/>
        </w:rPr>
      </w:pPr>
      <w:r w:rsidRPr="007D732E">
        <w:rPr>
          <w:rFonts w:cs="Arial"/>
          <w:color w:val="000000"/>
        </w:rPr>
        <w:t>задействование систем оповещения населения;</w:t>
      </w:r>
    </w:p>
    <w:p w:rsidR="00D951EC" w:rsidRPr="007D732E" w:rsidRDefault="00D951EC" w:rsidP="007D732E">
      <w:pPr>
        <w:numPr>
          <w:ilvl w:val="0"/>
          <w:numId w:val="38"/>
        </w:numPr>
        <w:rPr>
          <w:rFonts w:cs="Arial"/>
          <w:color w:val="000000"/>
        </w:rPr>
      </w:pPr>
      <w:r w:rsidRPr="007D732E">
        <w:rPr>
          <w:rFonts w:cs="Arial"/>
          <w:color w:val="000000"/>
        </w:rPr>
        <w:t>задействование мобильных средств оповещения в зонах чрезвычайных ситуаций;</w:t>
      </w:r>
    </w:p>
    <w:p w:rsidR="007D732E" w:rsidRDefault="00D951EC" w:rsidP="007D732E">
      <w:pPr>
        <w:numPr>
          <w:ilvl w:val="0"/>
          <w:numId w:val="38"/>
        </w:numPr>
        <w:rPr>
          <w:rFonts w:cs="Arial"/>
          <w:color w:val="000000"/>
        </w:rPr>
      </w:pPr>
      <w:r w:rsidRPr="007D732E">
        <w:rPr>
          <w:rFonts w:cs="Arial"/>
          <w:color w:val="000000"/>
        </w:rPr>
        <w:t>проверка состояния технических средств оповещения населения и проведение работ по восстановлению их работоспособности.</w:t>
      </w:r>
    </w:p>
    <w:p w:rsidR="00D951EC" w:rsidRPr="007D732E" w:rsidRDefault="00D951EC" w:rsidP="007D732E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7D732E">
        <w:rPr>
          <w:rFonts w:cs="Arial"/>
          <w:bCs/>
        </w:rPr>
        <w:t>4. Поддержание в готовности систем оповещения населения</w:t>
      </w:r>
    </w:p>
    <w:p w:rsidR="00D951EC" w:rsidRPr="007D732E" w:rsidRDefault="00D951EC" w:rsidP="007D732E">
      <w:pPr>
        <w:shd w:val="clear" w:color="auto" w:fill="FFFFFF"/>
        <w:ind w:firstLine="709"/>
        <w:textAlignment w:val="baseline"/>
        <w:rPr>
          <w:rFonts w:cs="Arial"/>
          <w:color w:val="000000"/>
          <w:spacing w:val="2"/>
        </w:rPr>
      </w:pPr>
      <w:bookmarkStart w:id="13" w:name="sub_1025"/>
      <w:r w:rsidRPr="007D732E">
        <w:rPr>
          <w:rFonts w:cs="Arial"/>
          <w:color w:val="000000"/>
          <w:spacing w:val="2"/>
        </w:rPr>
        <w:t xml:space="preserve">1. </w:t>
      </w:r>
      <w:bookmarkStart w:id="14" w:name="sub_1026"/>
      <w:bookmarkEnd w:id="13"/>
      <w:r w:rsidRPr="007D732E">
        <w:rPr>
          <w:rFonts w:cs="Arial"/>
          <w:color w:val="000000"/>
          <w:spacing w:val="2"/>
        </w:rPr>
        <w:t>Система оповещения создаётся и совершенствуется заблаговременно в мирное время и поддержива</w:t>
      </w:r>
      <w:r w:rsidR="001F5DFD" w:rsidRPr="007D732E">
        <w:rPr>
          <w:rFonts w:cs="Arial"/>
          <w:color w:val="000000"/>
          <w:spacing w:val="2"/>
        </w:rPr>
        <w:t>е</w:t>
      </w:r>
      <w:r w:rsidRPr="007D732E">
        <w:rPr>
          <w:rFonts w:cs="Arial"/>
          <w:color w:val="000000"/>
          <w:spacing w:val="2"/>
        </w:rPr>
        <w:t xml:space="preserve">тся в постоянной готовности к использованию. </w:t>
      </w:r>
    </w:p>
    <w:p w:rsidR="00D951EC" w:rsidRPr="007D732E" w:rsidRDefault="00D951EC" w:rsidP="007D732E">
      <w:pPr>
        <w:shd w:val="clear" w:color="auto" w:fill="FFFFFF"/>
        <w:ind w:firstLine="709"/>
        <w:textAlignment w:val="baseline"/>
        <w:rPr>
          <w:rFonts w:cs="Arial"/>
          <w:color w:val="000000"/>
          <w:spacing w:val="2"/>
        </w:rPr>
      </w:pPr>
      <w:r w:rsidRPr="007D732E">
        <w:rPr>
          <w:rFonts w:cs="Arial"/>
          <w:color w:val="000000"/>
          <w:spacing w:val="2"/>
        </w:rPr>
        <w:t xml:space="preserve">Помощник главы администрации </w:t>
      </w:r>
      <w:r w:rsidR="001F5DFD" w:rsidRPr="007D732E">
        <w:rPr>
          <w:rFonts w:cs="Arial"/>
          <w:color w:val="000000"/>
          <w:spacing w:val="2"/>
        </w:rPr>
        <w:t xml:space="preserve">Калачеевского </w:t>
      </w:r>
      <w:r w:rsidRPr="007D732E">
        <w:rPr>
          <w:rFonts w:cs="Arial"/>
          <w:color w:val="000000"/>
          <w:spacing w:val="2"/>
        </w:rPr>
        <w:t>муниципального района по ГО</w:t>
      </w:r>
      <w:r w:rsidR="001F5DFD" w:rsidRPr="007D732E">
        <w:rPr>
          <w:rFonts w:cs="Arial"/>
          <w:color w:val="000000"/>
          <w:spacing w:val="2"/>
        </w:rPr>
        <w:t xml:space="preserve"> </w:t>
      </w:r>
      <w:r w:rsidRPr="007D732E">
        <w:rPr>
          <w:rFonts w:cs="Arial"/>
          <w:color w:val="000000"/>
          <w:spacing w:val="2"/>
        </w:rPr>
        <w:t>ЧС</w:t>
      </w:r>
      <w:r w:rsidR="00506E23" w:rsidRPr="007D732E">
        <w:rPr>
          <w:rFonts w:cs="Arial"/>
          <w:color w:val="000000"/>
          <w:spacing w:val="2"/>
        </w:rPr>
        <w:t xml:space="preserve"> </w:t>
      </w:r>
      <w:r w:rsidRPr="007D732E">
        <w:rPr>
          <w:rFonts w:cs="Arial"/>
          <w:color w:val="000000"/>
          <w:spacing w:val="2"/>
        </w:rPr>
        <w:t xml:space="preserve">совместно с ЕДДС </w:t>
      </w:r>
      <w:r w:rsidR="00506E23" w:rsidRPr="007D732E">
        <w:rPr>
          <w:rFonts w:cs="Arial"/>
          <w:color w:val="000000"/>
          <w:spacing w:val="2"/>
        </w:rPr>
        <w:t>Калачеевского</w:t>
      </w:r>
      <w:r w:rsidRPr="007D732E">
        <w:rPr>
          <w:rFonts w:cs="Arial"/>
          <w:color w:val="000000"/>
          <w:spacing w:val="2"/>
        </w:rPr>
        <w:t xml:space="preserve"> муниципального района:</w:t>
      </w:r>
    </w:p>
    <w:p w:rsidR="00D951EC" w:rsidRPr="007D732E" w:rsidRDefault="00D951EC" w:rsidP="007D732E">
      <w:pPr>
        <w:numPr>
          <w:ilvl w:val="0"/>
          <w:numId w:val="37"/>
        </w:numPr>
        <w:shd w:val="clear" w:color="auto" w:fill="FFFFFF"/>
        <w:textAlignment w:val="baseline"/>
        <w:rPr>
          <w:rFonts w:cs="Arial"/>
          <w:color w:val="000000"/>
          <w:spacing w:val="2"/>
        </w:rPr>
      </w:pPr>
      <w:r w:rsidRPr="007D732E">
        <w:rPr>
          <w:rFonts w:cs="Arial"/>
          <w:color w:val="000000"/>
          <w:spacing w:val="2"/>
        </w:rPr>
        <w:t>организует и осуществляет подготовку оперативных дежурных ЕДДС по передаче сигналов оповещения и информации в мирное и военное время;</w:t>
      </w:r>
    </w:p>
    <w:p w:rsidR="00D951EC" w:rsidRPr="007D732E" w:rsidRDefault="00D951EC" w:rsidP="007D732E">
      <w:pPr>
        <w:numPr>
          <w:ilvl w:val="0"/>
          <w:numId w:val="37"/>
        </w:numPr>
        <w:shd w:val="clear" w:color="auto" w:fill="FFFFFF"/>
        <w:textAlignment w:val="baseline"/>
        <w:rPr>
          <w:rFonts w:cs="Arial"/>
          <w:color w:val="000000"/>
          <w:spacing w:val="2"/>
        </w:rPr>
      </w:pPr>
      <w:r w:rsidRPr="007D732E">
        <w:rPr>
          <w:rFonts w:cs="Arial"/>
          <w:color w:val="000000"/>
          <w:spacing w:val="2"/>
        </w:rPr>
        <w:t>организует эксплуатационно-техническое обслуживание, поддерживает в постоянной готовности и совершенствует технические средства (стационарные и мобильные) системы оповещения;</w:t>
      </w:r>
    </w:p>
    <w:p w:rsidR="00D951EC" w:rsidRPr="007D732E" w:rsidRDefault="00D951EC" w:rsidP="007D732E">
      <w:pPr>
        <w:numPr>
          <w:ilvl w:val="0"/>
          <w:numId w:val="37"/>
        </w:numPr>
        <w:shd w:val="clear" w:color="auto" w:fill="FFFFFF"/>
        <w:textAlignment w:val="baseline"/>
        <w:rPr>
          <w:rFonts w:cs="Arial"/>
          <w:color w:val="000000"/>
          <w:spacing w:val="2"/>
        </w:rPr>
      </w:pPr>
      <w:r w:rsidRPr="007D732E">
        <w:rPr>
          <w:rFonts w:cs="Arial"/>
          <w:color w:val="000000"/>
          <w:spacing w:val="2"/>
        </w:rPr>
        <w:t>планирует и организует совместно с организациями связи и радиовещания проверки аппаратуры оповещения;</w:t>
      </w:r>
    </w:p>
    <w:p w:rsidR="00D951EC" w:rsidRPr="007D732E" w:rsidRDefault="00D951EC" w:rsidP="007D732E">
      <w:pPr>
        <w:numPr>
          <w:ilvl w:val="0"/>
          <w:numId w:val="37"/>
        </w:numPr>
        <w:shd w:val="clear" w:color="auto" w:fill="FFFFFF"/>
        <w:textAlignment w:val="baseline"/>
        <w:rPr>
          <w:rFonts w:cs="Arial"/>
          <w:color w:val="000000"/>
          <w:spacing w:val="2"/>
        </w:rPr>
      </w:pPr>
      <w:r w:rsidRPr="007D732E">
        <w:rPr>
          <w:rFonts w:cs="Arial"/>
          <w:color w:val="000000"/>
          <w:spacing w:val="2"/>
        </w:rPr>
        <w:t>разрабатывает план - графики технических проверок и технического обслуживания;</w:t>
      </w:r>
    </w:p>
    <w:p w:rsidR="00D951EC" w:rsidRPr="007D732E" w:rsidRDefault="00D951EC" w:rsidP="007D732E">
      <w:pPr>
        <w:numPr>
          <w:ilvl w:val="0"/>
          <w:numId w:val="37"/>
        </w:numPr>
        <w:shd w:val="clear" w:color="auto" w:fill="FFFFFF"/>
        <w:textAlignment w:val="baseline"/>
        <w:rPr>
          <w:rFonts w:cs="Arial"/>
          <w:color w:val="000000"/>
          <w:spacing w:val="2"/>
        </w:rPr>
      </w:pPr>
      <w:r w:rsidRPr="007D732E">
        <w:rPr>
          <w:rFonts w:cs="Arial"/>
          <w:color w:val="000000"/>
          <w:spacing w:val="2"/>
        </w:rPr>
        <w:t>разрабатывает порядок взаимодействия дежурных служб при передаче сигналов оповещения и информации;</w:t>
      </w:r>
    </w:p>
    <w:p w:rsidR="00D951EC" w:rsidRPr="007D732E" w:rsidRDefault="00D951EC" w:rsidP="007D732E">
      <w:pPr>
        <w:numPr>
          <w:ilvl w:val="0"/>
          <w:numId w:val="37"/>
        </w:numPr>
        <w:shd w:val="clear" w:color="auto" w:fill="FFFFFF"/>
        <w:textAlignment w:val="baseline"/>
        <w:rPr>
          <w:rFonts w:cs="Arial"/>
          <w:color w:val="000000"/>
          <w:spacing w:val="2"/>
        </w:rPr>
      </w:pPr>
      <w:r w:rsidRPr="007D732E">
        <w:rPr>
          <w:rFonts w:cs="Arial"/>
          <w:color w:val="000000"/>
          <w:spacing w:val="2"/>
        </w:rPr>
        <w:t>вносит предложения о порядке создания запасов мобильных средств оповещения их необходимых объемах и сроках хранения.</w:t>
      </w:r>
    </w:p>
    <w:p w:rsidR="00D951EC" w:rsidRPr="007D732E" w:rsidRDefault="00D951EC" w:rsidP="007D732E">
      <w:pPr>
        <w:shd w:val="clear" w:color="auto" w:fill="FFFFFF"/>
        <w:ind w:firstLine="709"/>
        <w:textAlignment w:val="baseline"/>
        <w:rPr>
          <w:rFonts w:cs="Arial"/>
          <w:color w:val="000000"/>
          <w:spacing w:val="2"/>
        </w:rPr>
      </w:pPr>
      <w:r w:rsidRPr="007D732E">
        <w:rPr>
          <w:rFonts w:cs="Arial"/>
          <w:color w:val="000000"/>
          <w:spacing w:val="2"/>
        </w:rPr>
        <w:t>2.</w:t>
      </w:r>
      <w:r w:rsidR="007D732E">
        <w:rPr>
          <w:rFonts w:cs="Arial"/>
          <w:color w:val="000000"/>
          <w:spacing w:val="2"/>
        </w:rPr>
        <w:t xml:space="preserve"> </w:t>
      </w:r>
      <w:r w:rsidRPr="007D732E">
        <w:rPr>
          <w:rFonts w:cs="Arial"/>
          <w:color w:val="000000"/>
          <w:spacing w:val="2"/>
        </w:rPr>
        <w:t xml:space="preserve">Организации связи и радиовещания на территории </w:t>
      </w:r>
      <w:r w:rsidR="007F4583" w:rsidRPr="007D732E">
        <w:rPr>
          <w:rFonts w:cs="Arial"/>
          <w:color w:val="000000"/>
          <w:spacing w:val="2"/>
        </w:rPr>
        <w:t xml:space="preserve">Калачеевского </w:t>
      </w:r>
      <w:r w:rsidRPr="007D732E">
        <w:rPr>
          <w:rFonts w:cs="Arial"/>
          <w:color w:val="000000"/>
          <w:spacing w:val="2"/>
        </w:rPr>
        <w:t xml:space="preserve">муниципального </w:t>
      </w:r>
      <w:r w:rsidRPr="007D732E">
        <w:rPr>
          <w:rFonts w:cs="Arial"/>
          <w:color w:val="000000"/>
        </w:rPr>
        <w:t>района</w:t>
      </w:r>
      <w:r w:rsidRPr="007D732E">
        <w:rPr>
          <w:rFonts w:cs="Arial"/>
          <w:color w:val="000000"/>
          <w:spacing w:val="2"/>
        </w:rPr>
        <w:t xml:space="preserve"> обеспечивают техническую готовность аппаратуры оповещения, средств связи и радиовещания, каналов и линий связи, используемых в муниципальной системе оповещения.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>3.</w:t>
      </w:r>
      <w:r w:rsidR="007D732E">
        <w:rPr>
          <w:rFonts w:cs="Arial"/>
          <w:color w:val="000000"/>
        </w:rPr>
        <w:t xml:space="preserve"> </w:t>
      </w:r>
      <w:r w:rsidRPr="007D732E">
        <w:rPr>
          <w:rFonts w:cs="Arial"/>
          <w:color w:val="000000"/>
        </w:rPr>
        <w:t xml:space="preserve">Организации, расположенные на территории </w:t>
      </w:r>
      <w:r w:rsidR="007F4583" w:rsidRPr="007D732E">
        <w:rPr>
          <w:rFonts w:cs="Arial"/>
          <w:color w:val="000000"/>
        </w:rPr>
        <w:t xml:space="preserve">Калачеевского </w:t>
      </w:r>
      <w:r w:rsidRPr="007D732E">
        <w:rPr>
          <w:rFonts w:cs="Arial"/>
          <w:color w:val="000000"/>
        </w:rPr>
        <w:t>муниципального района и привлекаемые к обеспечению оповещения населения: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 xml:space="preserve">- предоставляют администрации </w:t>
      </w:r>
      <w:r w:rsidR="007F4583" w:rsidRPr="007D732E">
        <w:rPr>
          <w:rFonts w:cs="Arial"/>
          <w:color w:val="000000"/>
        </w:rPr>
        <w:t>Калачеевского</w:t>
      </w:r>
      <w:r w:rsidRPr="007D732E">
        <w:rPr>
          <w:rFonts w:cs="Arial"/>
          <w:color w:val="000000"/>
        </w:rPr>
        <w:t xml:space="preserve"> муниципального района места для установки технических средств оповещения населения с заключением договора ответственного хранения;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>- осуществляют в установленном порядке распространение экстренной информации путем использования имеющихся у организаций технических устройств оповещения населения.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bookmarkStart w:id="15" w:name="sub_1027"/>
      <w:bookmarkEnd w:id="14"/>
      <w:r w:rsidRPr="007D732E">
        <w:rPr>
          <w:rFonts w:cs="Arial"/>
          <w:color w:val="000000"/>
        </w:rPr>
        <w:t>4. В целях поддержания системы оповещения в постоянной готовности к использованию, оценки её состояния и способности к выполнению задач по предназначению проводятся следующие виды проверок:</w:t>
      </w:r>
    </w:p>
    <w:bookmarkEnd w:id="15"/>
    <w:p w:rsidR="00D951EC" w:rsidRPr="007D732E" w:rsidRDefault="00D951EC" w:rsidP="007D732E">
      <w:pPr>
        <w:numPr>
          <w:ilvl w:val="0"/>
          <w:numId w:val="37"/>
        </w:numPr>
        <w:rPr>
          <w:rFonts w:cs="Arial"/>
          <w:color w:val="000000"/>
        </w:rPr>
      </w:pPr>
      <w:r w:rsidRPr="007D732E">
        <w:rPr>
          <w:rFonts w:cs="Arial"/>
          <w:color w:val="000000"/>
        </w:rPr>
        <w:t>комплексные проверки готовности муниципальной системы оповещения населения с включением оконечных средств оповещения и доведением проверочных сигналов и информации до населения;</w:t>
      </w:r>
    </w:p>
    <w:p w:rsidR="00D951EC" w:rsidRPr="007D732E" w:rsidRDefault="00D951EC" w:rsidP="007D732E">
      <w:pPr>
        <w:numPr>
          <w:ilvl w:val="0"/>
          <w:numId w:val="37"/>
        </w:numPr>
        <w:rPr>
          <w:rFonts w:cs="Arial"/>
          <w:color w:val="000000"/>
        </w:rPr>
      </w:pPr>
      <w:r w:rsidRPr="007D732E">
        <w:rPr>
          <w:rFonts w:cs="Arial"/>
          <w:color w:val="000000"/>
        </w:rPr>
        <w:lastRenderedPageBreak/>
        <w:t>технические проверки готовности к задействованию муниципальной системы оповещения населения без включения оконечных средств оповещения населения.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>Комплексные проверки готовности муниципальной системы оповещения проводятся два раза в год комиссией в составе представителей постоянно действующих органов управления и органов повседневного управления звена ТП РСЧС, организаций связи. Включение оконечных средств оповещения и доведение проверочных сигналов и информации до населения осуществляется в дневное время согласно планам проверок.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 xml:space="preserve">По решению КЧС и ОПБ </w:t>
      </w:r>
      <w:r w:rsidR="007F4583" w:rsidRPr="007D732E">
        <w:rPr>
          <w:rFonts w:cs="Arial"/>
          <w:color w:val="000000"/>
        </w:rPr>
        <w:t>Калачеевского</w:t>
      </w:r>
      <w:r w:rsidRPr="007D732E">
        <w:rPr>
          <w:rFonts w:cs="Arial"/>
          <w:color w:val="000000"/>
        </w:rPr>
        <w:t xml:space="preserve"> муниципального района могут проводиться дополнительные комплексные проверки готовности муниципальной системы оповещения.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>Перерыв вещательных программ при выступлении высших должностных лиц страны, передаче сообщений о важных государственных событиях,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допускается.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 xml:space="preserve">По результатам комплексной проверки готовности системы оповещения населения оформляется акт,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населения, определяемая в соответствии с </w:t>
      </w:r>
      <w:hyperlink w:anchor="sub_30000" w:history="1">
        <w:r w:rsidRPr="007D732E">
          <w:rPr>
            <w:rFonts w:cs="Arial"/>
            <w:color w:val="000000"/>
          </w:rPr>
          <w:t>приложением № 3</w:t>
        </w:r>
      </w:hyperlink>
      <w:r w:rsidRPr="007D732E">
        <w:rPr>
          <w:rFonts w:cs="Arial"/>
          <w:color w:val="000000"/>
        </w:rPr>
        <w:t xml:space="preserve"> приказа МЧС России и Минцифры России от 31.07.2020</w:t>
      </w:r>
      <w:r w:rsidR="007D732E">
        <w:rPr>
          <w:rFonts w:cs="Arial"/>
          <w:color w:val="000000"/>
        </w:rPr>
        <w:t xml:space="preserve"> </w:t>
      </w:r>
      <w:r w:rsidRPr="007D732E">
        <w:rPr>
          <w:rFonts w:cs="Arial"/>
          <w:color w:val="000000"/>
        </w:rPr>
        <w:t>№ 578/365 «Об утверждении Положения о системах оповещения населения», а также уточняется паспорт системы оповещения населения.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>Технические проверки готовности к задействованию муниципальной системы оповещения проводятся без включения оконечных средств оповещения и замещения сигналов телеканалов (радиоканалов) вещателей ЕДДС путем передачи проверочного сигнала и речевого сообщения «Техническая проверка» с периодичностью не реже одного раза в сутки.</w:t>
      </w:r>
    </w:p>
    <w:p w:rsidR="00D951EC" w:rsidRPr="007D732E" w:rsidRDefault="00D951EC" w:rsidP="007D732E">
      <w:pPr>
        <w:ind w:firstLine="709"/>
        <w:rPr>
          <w:rFonts w:cs="Arial"/>
          <w:color w:val="000000"/>
        </w:rPr>
      </w:pPr>
      <w:bookmarkStart w:id="16" w:name="sub_1028"/>
      <w:r w:rsidRPr="007D732E">
        <w:rPr>
          <w:rFonts w:cs="Arial"/>
          <w:color w:val="000000"/>
        </w:rPr>
        <w:t>5. Для обеспечения оповещения максимального количества людей, попавших в зону чрезвычайной ситуации, в том числе на территориях, неохваченных автоматизированными системами централизованного оповещения, создается резерв технических средств оповещения (стационарных и мобильных).</w:t>
      </w:r>
    </w:p>
    <w:bookmarkEnd w:id="16"/>
    <w:p w:rsidR="00D951EC" w:rsidRP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 xml:space="preserve">Номенклатура, объем, порядок создания и использования устанавливаются администрацией </w:t>
      </w:r>
      <w:r w:rsidR="00F25B34" w:rsidRPr="007D732E">
        <w:rPr>
          <w:rFonts w:cs="Arial"/>
          <w:color w:val="000000"/>
        </w:rPr>
        <w:t xml:space="preserve">Калачеевского </w:t>
      </w:r>
      <w:r w:rsidRPr="007D732E">
        <w:rPr>
          <w:rFonts w:cs="Arial"/>
          <w:color w:val="000000"/>
        </w:rPr>
        <w:t>муниципального района.</w:t>
      </w:r>
    </w:p>
    <w:p w:rsidR="007D732E" w:rsidRDefault="00D951EC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 xml:space="preserve">Местом хранения запасов определить администрации </w:t>
      </w:r>
      <w:r w:rsidR="00F25B34" w:rsidRPr="007D732E">
        <w:rPr>
          <w:rFonts w:cs="Arial"/>
          <w:color w:val="000000"/>
        </w:rPr>
        <w:t xml:space="preserve">Калачеевского </w:t>
      </w:r>
      <w:r w:rsidRPr="007D732E">
        <w:rPr>
          <w:rFonts w:cs="Arial"/>
          <w:color w:val="000000"/>
        </w:rPr>
        <w:t>муниципального района, городского поселения</w:t>
      </w:r>
      <w:r w:rsidR="00F25B34" w:rsidRPr="007D732E">
        <w:rPr>
          <w:rFonts w:cs="Arial"/>
          <w:color w:val="000000"/>
        </w:rPr>
        <w:t>-</w:t>
      </w:r>
      <w:r w:rsidRPr="007D732E">
        <w:rPr>
          <w:rFonts w:cs="Arial"/>
          <w:color w:val="000000"/>
        </w:rPr>
        <w:t xml:space="preserve">город </w:t>
      </w:r>
      <w:r w:rsidR="00F25B34" w:rsidRPr="007D732E">
        <w:rPr>
          <w:rFonts w:cs="Arial"/>
          <w:color w:val="000000"/>
        </w:rPr>
        <w:t>Калач</w:t>
      </w:r>
      <w:r w:rsidRPr="007D732E">
        <w:rPr>
          <w:rFonts w:cs="Arial"/>
          <w:color w:val="000000"/>
        </w:rPr>
        <w:t xml:space="preserve"> и сельских поселений.</w:t>
      </w:r>
    </w:p>
    <w:p w:rsidR="007D732E" w:rsidRDefault="007D732E" w:rsidP="007D732E">
      <w:pPr>
        <w:tabs>
          <w:tab w:val="left" w:pos="2568"/>
        </w:tabs>
        <w:ind w:firstLine="709"/>
        <w:contextualSpacing/>
        <w:rPr>
          <w:rFonts w:cs="Arial"/>
        </w:rPr>
      </w:pPr>
    </w:p>
    <w:p w:rsidR="007D732E" w:rsidRDefault="007D732E" w:rsidP="007D732E">
      <w:pPr>
        <w:tabs>
          <w:tab w:val="left" w:pos="7905"/>
        </w:tabs>
        <w:ind w:firstLine="709"/>
        <w:rPr>
          <w:rFonts w:cs="Arial"/>
        </w:rPr>
      </w:pPr>
    </w:p>
    <w:p w:rsidR="007D732E" w:rsidRDefault="007D732E" w:rsidP="007D732E">
      <w:pPr>
        <w:tabs>
          <w:tab w:val="left" w:pos="7905"/>
        </w:tabs>
        <w:ind w:firstLine="709"/>
        <w:rPr>
          <w:rFonts w:cs="Arial"/>
        </w:rPr>
      </w:pPr>
    </w:p>
    <w:p w:rsidR="007D732E" w:rsidRDefault="007D732E" w:rsidP="007D732E">
      <w:pPr>
        <w:tabs>
          <w:tab w:val="left" w:pos="7905"/>
        </w:tabs>
        <w:ind w:firstLine="709"/>
        <w:rPr>
          <w:rFonts w:cs="Arial"/>
        </w:rPr>
      </w:pPr>
    </w:p>
    <w:p w:rsidR="007D732E" w:rsidRDefault="007D732E" w:rsidP="007D732E">
      <w:pPr>
        <w:tabs>
          <w:tab w:val="left" w:pos="7905"/>
        </w:tabs>
        <w:ind w:firstLine="709"/>
        <w:rPr>
          <w:rFonts w:cs="Arial"/>
        </w:rPr>
      </w:pPr>
    </w:p>
    <w:p w:rsidR="007D732E" w:rsidRDefault="007D732E" w:rsidP="007D732E">
      <w:pPr>
        <w:tabs>
          <w:tab w:val="left" w:pos="7905"/>
        </w:tabs>
        <w:ind w:firstLine="709"/>
        <w:rPr>
          <w:rFonts w:cs="Arial"/>
        </w:rPr>
      </w:pPr>
    </w:p>
    <w:p w:rsidR="007D732E" w:rsidRDefault="007D732E" w:rsidP="007D732E">
      <w:pPr>
        <w:tabs>
          <w:tab w:val="left" w:pos="7905"/>
        </w:tabs>
        <w:ind w:firstLine="709"/>
        <w:rPr>
          <w:rFonts w:cs="Arial"/>
        </w:rPr>
      </w:pPr>
    </w:p>
    <w:p w:rsidR="007D732E" w:rsidRDefault="007D732E" w:rsidP="007D732E">
      <w:pPr>
        <w:tabs>
          <w:tab w:val="left" w:pos="7905"/>
        </w:tabs>
        <w:ind w:firstLine="709"/>
        <w:rPr>
          <w:rFonts w:cs="Arial"/>
        </w:rPr>
      </w:pPr>
    </w:p>
    <w:p w:rsidR="00170599" w:rsidRPr="007D732E" w:rsidRDefault="00170599" w:rsidP="007D732E">
      <w:pPr>
        <w:tabs>
          <w:tab w:val="left" w:pos="7905"/>
        </w:tabs>
        <w:ind w:firstLine="709"/>
        <w:rPr>
          <w:rFonts w:cs="Arial"/>
        </w:rPr>
      </w:pPr>
    </w:p>
    <w:p w:rsidR="00EF3756" w:rsidRPr="007D732E" w:rsidRDefault="007D732E" w:rsidP="007D732E">
      <w:pPr>
        <w:tabs>
          <w:tab w:val="left" w:pos="2568"/>
        </w:tabs>
        <w:ind w:left="5103" w:firstLine="0"/>
        <w:contextualSpacing/>
        <w:rPr>
          <w:rFonts w:cs="Arial"/>
        </w:rPr>
      </w:pPr>
      <w:r>
        <w:rPr>
          <w:rFonts w:cs="Arial"/>
        </w:rPr>
        <w:br w:type="page"/>
      </w:r>
      <w:r w:rsidR="00EF3756" w:rsidRPr="007D732E">
        <w:rPr>
          <w:rFonts w:cs="Arial"/>
        </w:rPr>
        <w:lastRenderedPageBreak/>
        <w:t>Приложение 2</w:t>
      </w:r>
      <w:r>
        <w:rPr>
          <w:rFonts w:cs="Arial"/>
        </w:rPr>
        <w:t xml:space="preserve"> </w:t>
      </w:r>
      <w:r w:rsidR="00EF3756" w:rsidRPr="007D732E">
        <w:rPr>
          <w:rFonts w:cs="Arial"/>
        </w:rPr>
        <w:t>к постановлению администрации</w:t>
      </w:r>
      <w:r>
        <w:rPr>
          <w:rFonts w:cs="Arial"/>
        </w:rPr>
        <w:t xml:space="preserve"> </w:t>
      </w:r>
      <w:r w:rsidR="00EF3756" w:rsidRPr="007D732E">
        <w:rPr>
          <w:rFonts w:cs="Arial"/>
        </w:rPr>
        <w:t>Калачеевского муниципального района</w:t>
      </w:r>
      <w:r>
        <w:rPr>
          <w:rFonts w:cs="Arial"/>
        </w:rPr>
        <w:t xml:space="preserve"> </w:t>
      </w:r>
      <w:r w:rsidR="00EF3756" w:rsidRPr="007D732E">
        <w:rPr>
          <w:rFonts w:cs="Arial"/>
        </w:rPr>
        <w:t>Воронежской области</w:t>
      </w:r>
      <w:r>
        <w:rPr>
          <w:rFonts w:cs="Arial"/>
        </w:rPr>
        <w:t xml:space="preserve"> </w:t>
      </w:r>
      <w:r w:rsidR="00EF3756" w:rsidRPr="007D732E">
        <w:rPr>
          <w:rFonts w:cs="Arial"/>
        </w:rPr>
        <w:t xml:space="preserve">от </w:t>
      </w:r>
      <w:r w:rsidR="005326CA" w:rsidRPr="007D732E">
        <w:rPr>
          <w:rFonts w:cs="Arial"/>
        </w:rPr>
        <w:t>05 августа</w:t>
      </w:r>
      <w:r w:rsidR="00DC1F62" w:rsidRPr="007D732E">
        <w:rPr>
          <w:rFonts w:cs="Arial"/>
        </w:rPr>
        <w:t xml:space="preserve"> 2024 г. </w:t>
      </w:r>
      <w:r w:rsidR="00EF3756" w:rsidRPr="007D732E">
        <w:rPr>
          <w:rFonts w:cs="Arial"/>
        </w:rPr>
        <w:t>№</w:t>
      </w:r>
      <w:r w:rsidR="00DC1F62" w:rsidRPr="007D732E">
        <w:rPr>
          <w:rFonts w:cs="Arial"/>
        </w:rPr>
        <w:t xml:space="preserve"> </w:t>
      </w:r>
      <w:r w:rsidR="005326CA" w:rsidRPr="007D732E">
        <w:rPr>
          <w:rFonts w:cs="Arial"/>
        </w:rPr>
        <w:t>972</w:t>
      </w:r>
    </w:p>
    <w:tbl>
      <w:tblPr>
        <w:tblW w:w="98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36"/>
        <w:gridCol w:w="6603"/>
      </w:tblGrid>
      <w:tr w:rsidR="00CB4A6A" w:rsidRPr="007D732E" w:rsidTr="008E0EB6">
        <w:trPr>
          <w:trHeight w:val="567"/>
        </w:trPr>
        <w:tc>
          <w:tcPr>
            <w:tcW w:w="2977" w:type="dxa"/>
          </w:tcPr>
          <w:p w:rsidR="00CB4A6A" w:rsidRPr="007D732E" w:rsidRDefault="00CB4A6A" w:rsidP="007D732E">
            <w:pPr>
              <w:ind w:firstLine="709"/>
              <w:rPr>
                <w:rFonts w:cs="Arial"/>
              </w:rPr>
            </w:pPr>
          </w:p>
        </w:tc>
        <w:tc>
          <w:tcPr>
            <w:tcW w:w="236" w:type="dxa"/>
          </w:tcPr>
          <w:p w:rsidR="00CB4A6A" w:rsidRPr="007D732E" w:rsidRDefault="00CB4A6A" w:rsidP="007D732E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6603" w:type="dxa"/>
          </w:tcPr>
          <w:p w:rsidR="00CB4A6A" w:rsidRPr="007D732E" w:rsidRDefault="00CB4A6A" w:rsidP="007D732E">
            <w:pPr>
              <w:ind w:firstLine="709"/>
              <w:contextualSpacing/>
              <w:rPr>
                <w:rFonts w:cs="Arial"/>
              </w:rPr>
            </w:pPr>
          </w:p>
        </w:tc>
      </w:tr>
    </w:tbl>
    <w:p w:rsidR="00230C79" w:rsidRPr="007D732E" w:rsidRDefault="00230C79" w:rsidP="007D732E">
      <w:pPr>
        <w:ind w:firstLine="709"/>
        <w:rPr>
          <w:rFonts w:cs="Arial"/>
          <w:bCs/>
          <w:color w:val="000000"/>
        </w:rPr>
      </w:pPr>
      <w:r w:rsidRPr="007D732E">
        <w:rPr>
          <w:rFonts w:cs="Arial"/>
          <w:bCs/>
          <w:color w:val="000000"/>
        </w:rPr>
        <w:t>СПИСОК</w:t>
      </w:r>
      <w:r w:rsidR="007D732E">
        <w:rPr>
          <w:rFonts w:cs="Arial"/>
          <w:bCs/>
          <w:color w:val="000000"/>
        </w:rPr>
        <w:t xml:space="preserve"> </w:t>
      </w:r>
      <w:r w:rsidRPr="007D732E">
        <w:rPr>
          <w:rFonts w:cs="Arial"/>
          <w:bCs/>
          <w:color w:val="000000"/>
        </w:rPr>
        <w:t>абонентов руководящего состава администрации Калачеевского муниципального района и руководителей оперативных служб района, включенных в систему оповещения АСО-8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57"/>
        <w:gridCol w:w="3238"/>
      </w:tblGrid>
      <w:tr w:rsidR="00230C79" w:rsidRPr="007D732E" w:rsidTr="00C52729">
        <w:tc>
          <w:tcPr>
            <w:tcW w:w="817" w:type="dxa"/>
            <w:shd w:val="clear" w:color="auto" w:fill="auto"/>
            <w:vAlign w:val="center"/>
          </w:tcPr>
          <w:p w:rsidR="00230C79" w:rsidRPr="007D732E" w:rsidRDefault="00230C79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№ п/п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230C79" w:rsidRPr="007D732E" w:rsidRDefault="00230C79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Фамилия, имя, отчество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230C79" w:rsidRPr="007D732E" w:rsidRDefault="00230C79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Номер телефона</w:t>
            </w:r>
          </w:p>
        </w:tc>
      </w:tr>
      <w:tr w:rsidR="00230C79" w:rsidRPr="007D732E" w:rsidTr="00C52729">
        <w:tc>
          <w:tcPr>
            <w:tcW w:w="817" w:type="dxa"/>
            <w:shd w:val="clear" w:color="auto" w:fill="auto"/>
          </w:tcPr>
          <w:p w:rsidR="00230C79" w:rsidRPr="007D732E" w:rsidRDefault="00230C79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230C79" w:rsidRPr="007D732E" w:rsidRDefault="00230C79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К</w:t>
            </w:r>
            <w:r w:rsidR="00725327" w:rsidRPr="007D732E">
              <w:rPr>
                <w:rFonts w:cs="Arial"/>
                <w:color w:val="000000"/>
              </w:rPr>
              <w:t>отолевский Николай Тимофеевич</w:t>
            </w:r>
          </w:p>
        </w:tc>
        <w:tc>
          <w:tcPr>
            <w:tcW w:w="3238" w:type="dxa"/>
            <w:shd w:val="clear" w:color="auto" w:fill="auto"/>
          </w:tcPr>
          <w:p w:rsidR="00230C79" w:rsidRPr="007D732E" w:rsidRDefault="00230C79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8-90</w:t>
            </w:r>
            <w:r w:rsidR="00725327" w:rsidRPr="007D732E">
              <w:rPr>
                <w:rFonts w:cs="Arial"/>
                <w:color w:val="000000"/>
              </w:rPr>
              <w:t>9</w:t>
            </w:r>
            <w:r w:rsidRPr="007D732E">
              <w:rPr>
                <w:rFonts w:cs="Arial"/>
                <w:color w:val="000000"/>
              </w:rPr>
              <w:t>-</w:t>
            </w:r>
            <w:r w:rsidR="00725327" w:rsidRPr="007D732E">
              <w:rPr>
                <w:rFonts w:cs="Arial"/>
                <w:color w:val="000000"/>
              </w:rPr>
              <w:t>215</w:t>
            </w:r>
            <w:r w:rsidRPr="007D732E">
              <w:rPr>
                <w:rFonts w:cs="Arial"/>
                <w:color w:val="000000"/>
              </w:rPr>
              <w:t>-</w:t>
            </w:r>
            <w:r w:rsidR="00725327" w:rsidRPr="007D732E">
              <w:rPr>
                <w:rFonts w:cs="Arial"/>
                <w:color w:val="000000"/>
              </w:rPr>
              <w:t>36</w:t>
            </w:r>
            <w:r w:rsidRPr="007D732E">
              <w:rPr>
                <w:rFonts w:cs="Arial"/>
                <w:color w:val="000000"/>
              </w:rPr>
              <w:t>-</w:t>
            </w:r>
            <w:r w:rsidR="00725327" w:rsidRPr="007D732E">
              <w:rPr>
                <w:rFonts w:cs="Arial"/>
                <w:color w:val="000000"/>
              </w:rPr>
              <w:t>22</w:t>
            </w:r>
          </w:p>
        </w:tc>
      </w:tr>
      <w:tr w:rsidR="00230C79" w:rsidRPr="007D732E" w:rsidTr="00C52729">
        <w:tc>
          <w:tcPr>
            <w:tcW w:w="817" w:type="dxa"/>
            <w:shd w:val="clear" w:color="auto" w:fill="auto"/>
          </w:tcPr>
          <w:p w:rsidR="00230C79" w:rsidRPr="007D732E" w:rsidRDefault="00230C79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230C79" w:rsidRPr="007D732E" w:rsidRDefault="00725327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Пономарев Александр Вячеславович</w:t>
            </w:r>
          </w:p>
        </w:tc>
        <w:tc>
          <w:tcPr>
            <w:tcW w:w="3238" w:type="dxa"/>
            <w:shd w:val="clear" w:color="auto" w:fill="auto"/>
          </w:tcPr>
          <w:p w:rsidR="00230C79" w:rsidRPr="007D732E" w:rsidRDefault="00230C79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</w:t>
            </w:r>
            <w:r w:rsidR="00725327" w:rsidRPr="007D732E">
              <w:rPr>
                <w:rFonts w:cs="Arial"/>
                <w:color w:val="000000"/>
              </w:rPr>
              <w:t>52</w:t>
            </w:r>
            <w:r w:rsidRPr="007D732E">
              <w:rPr>
                <w:rFonts w:cs="Arial"/>
                <w:color w:val="000000"/>
              </w:rPr>
              <w:t>-</w:t>
            </w:r>
            <w:r w:rsidR="00725327" w:rsidRPr="007D732E">
              <w:rPr>
                <w:rFonts w:cs="Arial"/>
                <w:color w:val="000000"/>
              </w:rPr>
              <w:t>549</w:t>
            </w:r>
            <w:r w:rsidRPr="007D732E">
              <w:rPr>
                <w:rFonts w:cs="Arial"/>
                <w:color w:val="000000"/>
              </w:rPr>
              <w:t>-</w:t>
            </w:r>
            <w:r w:rsidR="00725327" w:rsidRPr="007D732E">
              <w:rPr>
                <w:rFonts w:cs="Arial"/>
                <w:color w:val="000000"/>
              </w:rPr>
              <w:t>36</w:t>
            </w:r>
            <w:r w:rsidRPr="007D732E">
              <w:rPr>
                <w:rFonts w:cs="Arial"/>
                <w:color w:val="000000"/>
              </w:rPr>
              <w:t>-</w:t>
            </w:r>
            <w:r w:rsidR="00725327" w:rsidRPr="007D732E">
              <w:rPr>
                <w:rFonts w:cs="Arial"/>
                <w:color w:val="000000"/>
              </w:rPr>
              <w:t>34</w:t>
            </w:r>
          </w:p>
        </w:tc>
      </w:tr>
      <w:tr w:rsidR="00230C79" w:rsidRPr="007D732E" w:rsidTr="00C52729">
        <w:tc>
          <w:tcPr>
            <w:tcW w:w="817" w:type="dxa"/>
            <w:shd w:val="clear" w:color="auto" w:fill="auto"/>
          </w:tcPr>
          <w:p w:rsidR="00230C79" w:rsidRPr="007D732E" w:rsidRDefault="00230C79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230C79" w:rsidRPr="007D732E" w:rsidRDefault="00725327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Чукардин Дмитрий Георгиевич</w:t>
            </w:r>
          </w:p>
        </w:tc>
        <w:tc>
          <w:tcPr>
            <w:tcW w:w="3238" w:type="dxa"/>
            <w:shd w:val="clear" w:color="auto" w:fill="auto"/>
          </w:tcPr>
          <w:p w:rsidR="00230C79" w:rsidRPr="007D732E" w:rsidRDefault="00230C79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</w:t>
            </w:r>
            <w:r w:rsidR="00725327" w:rsidRPr="007D732E">
              <w:rPr>
                <w:rFonts w:cs="Arial"/>
                <w:color w:val="000000"/>
              </w:rPr>
              <w:t>6</w:t>
            </w:r>
            <w:r w:rsidRPr="007D732E">
              <w:rPr>
                <w:rFonts w:cs="Arial"/>
                <w:color w:val="000000"/>
              </w:rPr>
              <w:t>0-</w:t>
            </w:r>
            <w:r w:rsidR="00725327" w:rsidRPr="007D732E">
              <w:rPr>
                <w:rFonts w:cs="Arial"/>
                <w:color w:val="000000"/>
              </w:rPr>
              <w:t>108</w:t>
            </w:r>
            <w:r w:rsidRPr="007D732E">
              <w:rPr>
                <w:rFonts w:cs="Arial"/>
                <w:color w:val="000000"/>
              </w:rPr>
              <w:t>-</w:t>
            </w:r>
            <w:r w:rsidR="00725327" w:rsidRPr="007D732E">
              <w:rPr>
                <w:rFonts w:cs="Arial"/>
                <w:color w:val="000000"/>
              </w:rPr>
              <w:t>32</w:t>
            </w:r>
            <w:r w:rsidRPr="007D732E">
              <w:rPr>
                <w:rFonts w:cs="Arial"/>
                <w:color w:val="000000"/>
              </w:rPr>
              <w:t>-</w:t>
            </w:r>
            <w:r w:rsidR="00725327" w:rsidRPr="007D732E">
              <w:rPr>
                <w:rFonts w:cs="Arial"/>
                <w:color w:val="000000"/>
              </w:rPr>
              <w:t>08</w:t>
            </w:r>
          </w:p>
        </w:tc>
      </w:tr>
      <w:tr w:rsidR="00230C79" w:rsidRPr="007D732E" w:rsidTr="00C52729">
        <w:tc>
          <w:tcPr>
            <w:tcW w:w="817" w:type="dxa"/>
            <w:shd w:val="clear" w:color="auto" w:fill="auto"/>
          </w:tcPr>
          <w:p w:rsidR="00230C79" w:rsidRPr="007D732E" w:rsidRDefault="00230C79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230C79" w:rsidRPr="007D732E" w:rsidRDefault="00725327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Бондарев Виктор Михайлович</w:t>
            </w:r>
          </w:p>
        </w:tc>
        <w:tc>
          <w:tcPr>
            <w:tcW w:w="3238" w:type="dxa"/>
            <w:shd w:val="clear" w:color="auto" w:fill="auto"/>
          </w:tcPr>
          <w:p w:rsidR="00230C79" w:rsidRPr="007D732E" w:rsidRDefault="00230C79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8-920-</w:t>
            </w:r>
            <w:r w:rsidR="00725327" w:rsidRPr="007D732E">
              <w:rPr>
                <w:rFonts w:cs="Arial"/>
                <w:color w:val="000000"/>
              </w:rPr>
              <w:t>216</w:t>
            </w:r>
            <w:r w:rsidRPr="007D732E">
              <w:rPr>
                <w:rFonts w:cs="Arial"/>
                <w:color w:val="000000"/>
              </w:rPr>
              <w:t>-</w:t>
            </w:r>
            <w:r w:rsidR="00725327" w:rsidRPr="007D732E">
              <w:rPr>
                <w:rFonts w:cs="Arial"/>
                <w:color w:val="000000"/>
              </w:rPr>
              <w:t>00</w:t>
            </w:r>
            <w:r w:rsidRPr="007D732E">
              <w:rPr>
                <w:rFonts w:cs="Arial"/>
                <w:color w:val="000000"/>
              </w:rPr>
              <w:t>-8</w:t>
            </w:r>
            <w:r w:rsidR="00725327" w:rsidRPr="007D732E">
              <w:rPr>
                <w:rFonts w:cs="Arial"/>
                <w:color w:val="000000"/>
              </w:rPr>
              <w:t>2</w:t>
            </w:r>
          </w:p>
        </w:tc>
      </w:tr>
      <w:tr w:rsidR="00230C79" w:rsidRPr="007D732E" w:rsidTr="00C52729">
        <w:tc>
          <w:tcPr>
            <w:tcW w:w="817" w:type="dxa"/>
            <w:shd w:val="clear" w:color="auto" w:fill="auto"/>
          </w:tcPr>
          <w:p w:rsidR="00230C79" w:rsidRPr="007D732E" w:rsidRDefault="00230C79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230C79" w:rsidRPr="007D732E" w:rsidRDefault="00725327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Каверина Ирина Николаевна</w:t>
            </w:r>
          </w:p>
        </w:tc>
        <w:tc>
          <w:tcPr>
            <w:tcW w:w="3238" w:type="dxa"/>
            <w:shd w:val="clear" w:color="auto" w:fill="auto"/>
          </w:tcPr>
          <w:p w:rsidR="00230C79" w:rsidRPr="007D732E" w:rsidRDefault="00230C79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</w:t>
            </w:r>
            <w:r w:rsidR="00725327" w:rsidRPr="007D732E">
              <w:rPr>
                <w:rFonts w:cs="Arial"/>
                <w:color w:val="000000"/>
              </w:rPr>
              <w:t>51</w:t>
            </w:r>
            <w:r w:rsidRPr="007D732E">
              <w:rPr>
                <w:rFonts w:cs="Arial"/>
                <w:color w:val="000000"/>
              </w:rPr>
              <w:t>-</w:t>
            </w:r>
            <w:r w:rsidR="00725327" w:rsidRPr="007D732E">
              <w:rPr>
                <w:rFonts w:cs="Arial"/>
                <w:color w:val="000000"/>
              </w:rPr>
              <w:t>543</w:t>
            </w:r>
            <w:r w:rsidRPr="007D732E">
              <w:rPr>
                <w:rFonts w:cs="Arial"/>
                <w:color w:val="000000"/>
              </w:rPr>
              <w:t>-</w:t>
            </w:r>
            <w:r w:rsidR="00725327" w:rsidRPr="007D732E">
              <w:rPr>
                <w:rFonts w:cs="Arial"/>
                <w:color w:val="000000"/>
              </w:rPr>
              <w:t>11</w:t>
            </w:r>
            <w:r w:rsidRPr="007D732E">
              <w:rPr>
                <w:rFonts w:cs="Arial"/>
                <w:color w:val="000000"/>
              </w:rPr>
              <w:t>-</w:t>
            </w:r>
            <w:r w:rsidR="00725327" w:rsidRPr="007D732E">
              <w:rPr>
                <w:rFonts w:cs="Arial"/>
                <w:color w:val="000000"/>
              </w:rPr>
              <w:t>5</w:t>
            </w:r>
            <w:r w:rsidRPr="007D732E">
              <w:rPr>
                <w:rFonts w:cs="Arial"/>
                <w:color w:val="000000"/>
              </w:rPr>
              <w:t>2</w:t>
            </w:r>
          </w:p>
        </w:tc>
      </w:tr>
      <w:tr w:rsidR="00230C79" w:rsidRPr="007D732E" w:rsidTr="00C52729">
        <w:tc>
          <w:tcPr>
            <w:tcW w:w="817" w:type="dxa"/>
            <w:shd w:val="clear" w:color="auto" w:fill="auto"/>
          </w:tcPr>
          <w:p w:rsidR="00230C79" w:rsidRPr="007D732E" w:rsidRDefault="00230C79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230C79" w:rsidRPr="007D732E" w:rsidRDefault="00725327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Усков Алексей Викторович</w:t>
            </w:r>
          </w:p>
        </w:tc>
        <w:tc>
          <w:tcPr>
            <w:tcW w:w="3238" w:type="dxa"/>
            <w:shd w:val="clear" w:color="auto" w:fill="auto"/>
          </w:tcPr>
          <w:p w:rsidR="00230C79" w:rsidRPr="007D732E" w:rsidRDefault="00230C79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</w:t>
            </w:r>
            <w:r w:rsidR="00725327" w:rsidRPr="007D732E">
              <w:rPr>
                <w:rFonts w:cs="Arial"/>
                <w:color w:val="000000"/>
              </w:rPr>
              <w:t>09</w:t>
            </w:r>
            <w:r w:rsidRPr="007D732E">
              <w:rPr>
                <w:rFonts w:cs="Arial"/>
                <w:color w:val="000000"/>
              </w:rPr>
              <w:t>-</w:t>
            </w:r>
            <w:r w:rsidR="00725327" w:rsidRPr="007D732E">
              <w:rPr>
                <w:rFonts w:cs="Arial"/>
                <w:color w:val="000000"/>
              </w:rPr>
              <w:t>210</w:t>
            </w:r>
            <w:r w:rsidRPr="007D732E">
              <w:rPr>
                <w:rFonts w:cs="Arial"/>
                <w:color w:val="000000"/>
              </w:rPr>
              <w:t>-</w:t>
            </w:r>
            <w:r w:rsidR="00725327" w:rsidRPr="007D732E">
              <w:rPr>
                <w:rFonts w:cs="Arial"/>
                <w:color w:val="000000"/>
              </w:rPr>
              <w:t>44</w:t>
            </w:r>
            <w:r w:rsidRPr="007D732E">
              <w:rPr>
                <w:rFonts w:cs="Arial"/>
                <w:color w:val="000000"/>
              </w:rPr>
              <w:t>-</w:t>
            </w:r>
            <w:r w:rsidR="00725327" w:rsidRPr="007D732E">
              <w:rPr>
                <w:rFonts w:cs="Arial"/>
                <w:color w:val="000000"/>
              </w:rPr>
              <w:t>78</w:t>
            </w:r>
          </w:p>
        </w:tc>
      </w:tr>
      <w:tr w:rsidR="00230C79" w:rsidRPr="007D732E" w:rsidTr="00C52729">
        <w:tc>
          <w:tcPr>
            <w:tcW w:w="817" w:type="dxa"/>
            <w:shd w:val="clear" w:color="auto" w:fill="auto"/>
          </w:tcPr>
          <w:p w:rsidR="00230C79" w:rsidRPr="007D732E" w:rsidRDefault="00230C79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230C79" w:rsidRPr="007D732E" w:rsidRDefault="00725327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Романенко Сергей Владимирович</w:t>
            </w:r>
          </w:p>
        </w:tc>
        <w:tc>
          <w:tcPr>
            <w:tcW w:w="3238" w:type="dxa"/>
            <w:shd w:val="clear" w:color="auto" w:fill="auto"/>
          </w:tcPr>
          <w:p w:rsidR="00230C79" w:rsidRPr="007D732E" w:rsidRDefault="00230C79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</w:t>
            </w:r>
            <w:r w:rsidR="00725327" w:rsidRPr="007D732E">
              <w:rPr>
                <w:rFonts w:cs="Arial"/>
                <w:color w:val="000000"/>
              </w:rPr>
              <w:t>52</w:t>
            </w:r>
            <w:r w:rsidRPr="007D732E">
              <w:rPr>
                <w:rFonts w:cs="Arial"/>
                <w:color w:val="000000"/>
              </w:rPr>
              <w:t>-</w:t>
            </w:r>
            <w:r w:rsidR="0075255C" w:rsidRPr="007D732E">
              <w:rPr>
                <w:rFonts w:cs="Arial"/>
                <w:color w:val="000000"/>
              </w:rPr>
              <w:t>95</w:t>
            </w:r>
            <w:r w:rsidRPr="007D732E">
              <w:rPr>
                <w:rFonts w:cs="Arial"/>
                <w:color w:val="000000"/>
              </w:rPr>
              <w:t>0-</w:t>
            </w:r>
            <w:r w:rsidR="0075255C" w:rsidRPr="007D732E">
              <w:rPr>
                <w:rFonts w:cs="Arial"/>
                <w:color w:val="000000"/>
              </w:rPr>
              <w:t>96</w:t>
            </w:r>
            <w:r w:rsidRPr="007D732E">
              <w:rPr>
                <w:rFonts w:cs="Arial"/>
                <w:color w:val="000000"/>
              </w:rPr>
              <w:t>-</w:t>
            </w:r>
            <w:r w:rsidR="0075255C" w:rsidRPr="007D732E">
              <w:rPr>
                <w:rFonts w:cs="Arial"/>
                <w:color w:val="000000"/>
              </w:rPr>
              <w:t>75</w:t>
            </w:r>
          </w:p>
        </w:tc>
      </w:tr>
      <w:tr w:rsidR="00230C79" w:rsidRPr="007D732E" w:rsidTr="00C52729">
        <w:tc>
          <w:tcPr>
            <w:tcW w:w="817" w:type="dxa"/>
            <w:shd w:val="clear" w:color="auto" w:fill="auto"/>
          </w:tcPr>
          <w:p w:rsidR="00230C79" w:rsidRPr="007D732E" w:rsidRDefault="00230C79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230C79" w:rsidRPr="007D732E" w:rsidRDefault="0075255C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Подольский Игорь Васильевич</w:t>
            </w:r>
          </w:p>
        </w:tc>
        <w:tc>
          <w:tcPr>
            <w:tcW w:w="3238" w:type="dxa"/>
            <w:shd w:val="clear" w:color="auto" w:fill="auto"/>
          </w:tcPr>
          <w:p w:rsidR="00230C79" w:rsidRPr="007D732E" w:rsidRDefault="00230C79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</w:t>
            </w:r>
            <w:r w:rsidR="0075255C" w:rsidRPr="007D732E">
              <w:rPr>
                <w:rFonts w:cs="Arial"/>
                <w:color w:val="000000"/>
              </w:rPr>
              <w:t>99</w:t>
            </w:r>
            <w:r w:rsidRPr="007D732E">
              <w:rPr>
                <w:rFonts w:cs="Arial"/>
                <w:color w:val="000000"/>
              </w:rPr>
              <w:t>-</w:t>
            </w:r>
            <w:r w:rsidR="0075255C" w:rsidRPr="007D732E">
              <w:rPr>
                <w:rFonts w:cs="Arial"/>
                <w:color w:val="000000"/>
              </w:rPr>
              <w:t>435</w:t>
            </w:r>
            <w:r w:rsidRPr="007D732E">
              <w:rPr>
                <w:rFonts w:cs="Arial"/>
                <w:color w:val="000000"/>
              </w:rPr>
              <w:t>-3</w:t>
            </w:r>
            <w:r w:rsidR="0075255C" w:rsidRPr="007D732E">
              <w:rPr>
                <w:rFonts w:cs="Arial"/>
                <w:color w:val="000000"/>
              </w:rPr>
              <w:t>1</w:t>
            </w:r>
            <w:r w:rsidRPr="007D732E">
              <w:rPr>
                <w:rFonts w:cs="Arial"/>
                <w:color w:val="000000"/>
              </w:rPr>
              <w:t>-</w:t>
            </w:r>
            <w:r w:rsidR="0075255C" w:rsidRPr="007D732E">
              <w:rPr>
                <w:rFonts w:cs="Arial"/>
                <w:color w:val="000000"/>
              </w:rPr>
              <w:t>60</w:t>
            </w:r>
          </w:p>
        </w:tc>
      </w:tr>
      <w:tr w:rsidR="00230C79" w:rsidRPr="007D732E" w:rsidTr="00C52729">
        <w:tc>
          <w:tcPr>
            <w:tcW w:w="817" w:type="dxa"/>
            <w:shd w:val="clear" w:color="auto" w:fill="auto"/>
          </w:tcPr>
          <w:p w:rsidR="00230C79" w:rsidRPr="007D732E" w:rsidRDefault="00230C79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230C79" w:rsidRPr="007D732E" w:rsidRDefault="0075255C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Галямин Лев Николаевич</w:t>
            </w:r>
          </w:p>
        </w:tc>
        <w:tc>
          <w:tcPr>
            <w:tcW w:w="3238" w:type="dxa"/>
            <w:shd w:val="clear" w:color="auto" w:fill="auto"/>
          </w:tcPr>
          <w:p w:rsidR="00230C79" w:rsidRPr="007D732E" w:rsidRDefault="00230C79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</w:t>
            </w:r>
            <w:r w:rsidR="0075255C" w:rsidRPr="007D732E">
              <w:rPr>
                <w:rFonts w:cs="Arial"/>
                <w:color w:val="000000"/>
              </w:rPr>
              <w:t>51</w:t>
            </w:r>
            <w:r w:rsidRPr="007D732E">
              <w:rPr>
                <w:rFonts w:cs="Arial"/>
                <w:color w:val="000000"/>
              </w:rPr>
              <w:t>-</w:t>
            </w:r>
            <w:r w:rsidR="0075255C" w:rsidRPr="007D732E">
              <w:rPr>
                <w:rFonts w:cs="Arial"/>
                <w:color w:val="000000"/>
              </w:rPr>
              <w:t>551</w:t>
            </w:r>
            <w:r w:rsidRPr="007D732E">
              <w:rPr>
                <w:rFonts w:cs="Arial"/>
                <w:color w:val="000000"/>
              </w:rPr>
              <w:t>-</w:t>
            </w:r>
            <w:r w:rsidR="0075255C" w:rsidRPr="007D732E">
              <w:rPr>
                <w:rFonts w:cs="Arial"/>
                <w:color w:val="000000"/>
              </w:rPr>
              <w:t>92</w:t>
            </w:r>
            <w:r w:rsidRPr="007D732E">
              <w:rPr>
                <w:rFonts w:cs="Arial"/>
                <w:color w:val="000000"/>
              </w:rPr>
              <w:t>-</w:t>
            </w:r>
            <w:r w:rsidR="0075255C" w:rsidRPr="007D732E">
              <w:rPr>
                <w:rFonts w:cs="Arial"/>
                <w:color w:val="000000"/>
              </w:rPr>
              <w:t>05</w:t>
            </w:r>
          </w:p>
        </w:tc>
      </w:tr>
      <w:tr w:rsidR="00230C79" w:rsidRPr="007D732E" w:rsidTr="00C52729">
        <w:tc>
          <w:tcPr>
            <w:tcW w:w="817" w:type="dxa"/>
            <w:shd w:val="clear" w:color="auto" w:fill="auto"/>
          </w:tcPr>
          <w:p w:rsidR="00230C79" w:rsidRPr="007D732E" w:rsidRDefault="00230C79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230C79" w:rsidRPr="007D732E" w:rsidRDefault="0075255C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Любоевский Василий Юзефович</w:t>
            </w:r>
          </w:p>
        </w:tc>
        <w:tc>
          <w:tcPr>
            <w:tcW w:w="3238" w:type="dxa"/>
            <w:shd w:val="clear" w:color="auto" w:fill="auto"/>
          </w:tcPr>
          <w:p w:rsidR="00230C79" w:rsidRPr="007D732E" w:rsidRDefault="00230C79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</w:t>
            </w:r>
            <w:r w:rsidR="0075255C" w:rsidRPr="007D732E">
              <w:rPr>
                <w:rFonts w:cs="Arial"/>
                <w:color w:val="000000"/>
              </w:rPr>
              <w:t>20</w:t>
            </w:r>
            <w:r w:rsidRPr="007D732E">
              <w:rPr>
                <w:rFonts w:cs="Arial"/>
                <w:color w:val="000000"/>
              </w:rPr>
              <w:t>-</w:t>
            </w:r>
            <w:r w:rsidR="0075255C" w:rsidRPr="007D732E">
              <w:rPr>
                <w:rFonts w:cs="Arial"/>
                <w:color w:val="000000"/>
              </w:rPr>
              <w:t>224</w:t>
            </w:r>
            <w:r w:rsidRPr="007D732E">
              <w:rPr>
                <w:rFonts w:cs="Arial"/>
                <w:color w:val="000000"/>
              </w:rPr>
              <w:t>-</w:t>
            </w:r>
            <w:r w:rsidR="0075255C" w:rsidRPr="007D732E">
              <w:rPr>
                <w:rFonts w:cs="Arial"/>
                <w:color w:val="000000"/>
              </w:rPr>
              <w:t>99</w:t>
            </w:r>
            <w:r w:rsidRPr="007D732E">
              <w:rPr>
                <w:rFonts w:cs="Arial"/>
                <w:color w:val="000000"/>
              </w:rPr>
              <w:t>-3</w:t>
            </w:r>
            <w:r w:rsidR="0075255C" w:rsidRPr="007D732E">
              <w:rPr>
                <w:rFonts w:cs="Arial"/>
                <w:color w:val="000000"/>
              </w:rPr>
              <w:t>1</w:t>
            </w:r>
          </w:p>
        </w:tc>
      </w:tr>
      <w:tr w:rsidR="00230C79" w:rsidRPr="007D732E" w:rsidTr="00C52729">
        <w:tc>
          <w:tcPr>
            <w:tcW w:w="817" w:type="dxa"/>
            <w:shd w:val="clear" w:color="auto" w:fill="auto"/>
          </w:tcPr>
          <w:p w:rsidR="00230C79" w:rsidRPr="007D732E" w:rsidRDefault="00230C79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230C79" w:rsidRPr="007D732E" w:rsidRDefault="0075255C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Шулекин Владимир Александрович</w:t>
            </w:r>
          </w:p>
        </w:tc>
        <w:tc>
          <w:tcPr>
            <w:tcW w:w="3238" w:type="dxa"/>
            <w:shd w:val="clear" w:color="auto" w:fill="auto"/>
          </w:tcPr>
          <w:p w:rsidR="00230C79" w:rsidRPr="007D732E" w:rsidRDefault="00230C79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8-90</w:t>
            </w:r>
            <w:r w:rsidR="0075255C" w:rsidRPr="007D732E">
              <w:rPr>
                <w:rFonts w:cs="Arial"/>
                <w:color w:val="000000"/>
              </w:rPr>
              <w:t>6</w:t>
            </w:r>
            <w:r w:rsidRPr="007D732E">
              <w:rPr>
                <w:rFonts w:cs="Arial"/>
                <w:color w:val="000000"/>
              </w:rPr>
              <w:t>-</w:t>
            </w:r>
            <w:r w:rsidR="0075255C" w:rsidRPr="007D732E">
              <w:rPr>
                <w:rFonts w:cs="Arial"/>
                <w:color w:val="000000"/>
              </w:rPr>
              <w:t>590</w:t>
            </w:r>
            <w:r w:rsidRPr="007D732E">
              <w:rPr>
                <w:rFonts w:cs="Arial"/>
                <w:color w:val="000000"/>
              </w:rPr>
              <w:t>-</w:t>
            </w:r>
            <w:r w:rsidR="0075255C" w:rsidRPr="007D732E">
              <w:rPr>
                <w:rFonts w:cs="Arial"/>
                <w:color w:val="000000"/>
              </w:rPr>
              <w:t>36</w:t>
            </w:r>
            <w:r w:rsidRPr="007D732E">
              <w:rPr>
                <w:rFonts w:cs="Arial"/>
                <w:color w:val="000000"/>
              </w:rPr>
              <w:t>-</w:t>
            </w:r>
            <w:r w:rsidR="0075255C" w:rsidRPr="007D732E">
              <w:rPr>
                <w:rFonts w:cs="Arial"/>
                <w:color w:val="000000"/>
              </w:rPr>
              <w:t>60</w:t>
            </w:r>
          </w:p>
        </w:tc>
      </w:tr>
      <w:tr w:rsidR="00230C79" w:rsidRPr="007D732E" w:rsidTr="00C52729">
        <w:tc>
          <w:tcPr>
            <w:tcW w:w="817" w:type="dxa"/>
            <w:shd w:val="clear" w:color="auto" w:fill="auto"/>
          </w:tcPr>
          <w:p w:rsidR="00230C79" w:rsidRPr="007D732E" w:rsidRDefault="00230C79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230C79" w:rsidRPr="007D732E" w:rsidRDefault="0075255C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Концедалов Михаил Викторович</w:t>
            </w:r>
          </w:p>
        </w:tc>
        <w:tc>
          <w:tcPr>
            <w:tcW w:w="3238" w:type="dxa"/>
            <w:shd w:val="clear" w:color="auto" w:fill="auto"/>
          </w:tcPr>
          <w:p w:rsidR="00230C79" w:rsidRPr="007D732E" w:rsidRDefault="00230C79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</w:t>
            </w:r>
            <w:r w:rsidR="0075255C" w:rsidRPr="007D732E">
              <w:rPr>
                <w:rFonts w:cs="Arial"/>
                <w:color w:val="000000"/>
              </w:rPr>
              <w:t>05</w:t>
            </w:r>
            <w:r w:rsidRPr="007D732E">
              <w:rPr>
                <w:rFonts w:cs="Arial"/>
                <w:color w:val="000000"/>
              </w:rPr>
              <w:t>-</w:t>
            </w:r>
            <w:r w:rsidR="0075255C" w:rsidRPr="007D732E">
              <w:rPr>
                <w:rFonts w:cs="Arial"/>
                <w:color w:val="000000"/>
              </w:rPr>
              <w:t>64</w:t>
            </w:r>
            <w:r w:rsidRPr="007D732E">
              <w:rPr>
                <w:rFonts w:cs="Arial"/>
                <w:color w:val="000000"/>
              </w:rPr>
              <w:t>4-</w:t>
            </w:r>
            <w:r w:rsidR="0075255C" w:rsidRPr="007D732E">
              <w:rPr>
                <w:rFonts w:cs="Arial"/>
                <w:color w:val="000000"/>
              </w:rPr>
              <w:t>95</w:t>
            </w:r>
            <w:r w:rsidRPr="007D732E">
              <w:rPr>
                <w:rFonts w:cs="Arial"/>
                <w:color w:val="000000"/>
              </w:rPr>
              <w:t>-0</w:t>
            </w:r>
            <w:r w:rsidR="0075255C" w:rsidRPr="007D732E">
              <w:rPr>
                <w:rFonts w:cs="Arial"/>
                <w:color w:val="000000"/>
              </w:rPr>
              <w:t>2</w:t>
            </w:r>
          </w:p>
        </w:tc>
      </w:tr>
      <w:tr w:rsidR="00230C79" w:rsidRPr="007D732E" w:rsidTr="00C52729">
        <w:tc>
          <w:tcPr>
            <w:tcW w:w="817" w:type="dxa"/>
            <w:shd w:val="clear" w:color="auto" w:fill="auto"/>
          </w:tcPr>
          <w:p w:rsidR="00230C79" w:rsidRPr="007D732E" w:rsidRDefault="00230C79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230C79" w:rsidRPr="007D732E" w:rsidRDefault="0075255C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Лисов Алексей Викторович</w:t>
            </w:r>
          </w:p>
        </w:tc>
        <w:tc>
          <w:tcPr>
            <w:tcW w:w="3238" w:type="dxa"/>
            <w:shd w:val="clear" w:color="auto" w:fill="auto"/>
          </w:tcPr>
          <w:p w:rsidR="00230C79" w:rsidRPr="007D732E" w:rsidRDefault="00230C79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</w:t>
            </w:r>
            <w:r w:rsidR="0075255C" w:rsidRPr="007D732E">
              <w:rPr>
                <w:rFonts w:cs="Arial"/>
                <w:color w:val="000000"/>
              </w:rPr>
              <w:t>06</w:t>
            </w:r>
            <w:r w:rsidRPr="007D732E">
              <w:rPr>
                <w:rFonts w:cs="Arial"/>
                <w:color w:val="000000"/>
              </w:rPr>
              <w:t>-</w:t>
            </w:r>
            <w:r w:rsidR="0075255C" w:rsidRPr="007D732E">
              <w:rPr>
                <w:rFonts w:cs="Arial"/>
                <w:color w:val="000000"/>
              </w:rPr>
              <w:t>582</w:t>
            </w:r>
            <w:r w:rsidRPr="007D732E">
              <w:rPr>
                <w:rFonts w:cs="Arial"/>
                <w:color w:val="000000"/>
              </w:rPr>
              <w:t>-</w:t>
            </w:r>
            <w:r w:rsidR="0075255C" w:rsidRPr="007D732E">
              <w:rPr>
                <w:rFonts w:cs="Arial"/>
                <w:color w:val="000000"/>
              </w:rPr>
              <w:t>05</w:t>
            </w:r>
            <w:r w:rsidRPr="007D732E">
              <w:rPr>
                <w:rFonts w:cs="Arial"/>
                <w:color w:val="000000"/>
              </w:rPr>
              <w:t>-</w:t>
            </w:r>
            <w:r w:rsidR="0075255C" w:rsidRPr="007D732E">
              <w:rPr>
                <w:rFonts w:cs="Arial"/>
                <w:color w:val="000000"/>
              </w:rPr>
              <w:t>83</w:t>
            </w:r>
          </w:p>
        </w:tc>
      </w:tr>
      <w:tr w:rsidR="00230C79" w:rsidRPr="007D732E" w:rsidTr="00C52729">
        <w:tc>
          <w:tcPr>
            <w:tcW w:w="817" w:type="dxa"/>
            <w:shd w:val="clear" w:color="auto" w:fill="auto"/>
          </w:tcPr>
          <w:p w:rsidR="00230C79" w:rsidRPr="007D732E" w:rsidRDefault="00230C79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230C79" w:rsidRPr="007D732E" w:rsidRDefault="0075255C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Коржов Николай Иванович</w:t>
            </w:r>
          </w:p>
        </w:tc>
        <w:tc>
          <w:tcPr>
            <w:tcW w:w="3238" w:type="dxa"/>
            <w:shd w:val="clear" w:color="auto" w:fill="auto"/>
          </w:tcPr>
          <w:p w:rsidR="00230C79" w:rsidRPr="007D732E" w:rsidRDefault="00230C79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</w:t>
            </w:r>
            <w:r w:rsidR="0075255C" w:rsidRPr="007D732E">
              <w:rPr>
                <w:rFonts w:cs="Arial"/>
                <w:color w:val="000000"/>
              </w:rPr>
              <w:t>05</w:t>
            </w:r>
            <w:r w:rsidRPr="007D732E">
              <w:rPr>
                <w:rFonts w:cs="Arial"/>
                <w:color w:val="000000"/>
              </w:rPr>
              <w:t>-</w:t>
            </w:r>
            <w:r w:rsidR="0075255C" w:rsidRPr="007D732E">
              <w:rPr>
                <w:rFonts w:cs="Arial"/>
                <w:color w:val="000000"/>
              </w:rPr>
              <w:t>651</w:t>
            </w:r>
            <w:r w:rsidRPr="007D732E">
              <w:rPr>
                <w:rFonts w:cs="Arial"/>
                <w:color w:val="000000"/>
              </w:rPr>
              <w:t>-</w:t>
            </w:r>
            <w:r w:rsidR="0075255C" w:rsidRPr="007D732E">
              <w:rPr>
                <w:rFonts w:cs="Arial"/>
                <w:color w:val="000000"/>
              </w:rPr>
              <w:t>60</w:t>
            </w:r>
            <w:r w:rsidRPr="007D732E">
              <w:rPr>
                <w:rFonts w:cs="Arial"/>
                <w:color w:val="000000"/>
              </w:rPr>
              <w:t>-</w:t>
            </w:r>
            <w:r w:rsidR="0075255C" w:rsidRPr="007D732E">
              <w:rPr>
                <w:rFonts w:cs="Arial"/>
                <w:color w:val="000000"/>
              </w:rPr>
              <w:t>62</w:t>
            </w:r>
          </w:p>
        </w:tc>
      </w:tr>
      <w:tr w:rsidR="00230C79" w:rsidRPr="007D732E" w:rsidTr="00C52729">
        <w:tc>
          <w:tcPr>
            <w:tcW w:w="817" w:type="dxa"/>
            <w:shd w:val="clear" w:color="auto" w:fill="auto"/>
          </w:tcPr>
          <w:p w:rsidR="00230C79" w:rsidRPr="007D732E" w:rsidRDefault="00230C79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230C79" w:rsidRPr="007D732E" w:rsidRDefault="0075255C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Шилов Иван Васильевич</w:t>
            </w:r>
          </w:p>
        </w:tc>
        <w:tc>
          <w:tcPr>
            <w:tcW w:w="3238" w:type="dxa"/>
            <w:shd w:val="clear" w:color="auto" w:fill="auto"/>
          </w:tcPr>
          <w:p w:rsidR="00230C79" w:rsidRPr="007D732E" w:rsidRDefault="00230C79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</w:t>
            </w:r>
            <w:r w:rsidR="0075255C" w:rsidRPr="007D732E">
              <w:rPr>
                <w:rFonts w:cs="Arial"/>
                <w:color w:val="000000"/>
              </w:rPr>
              <w:t>10</w:t>
            </w:r>
            <w:r w:rsidRPr="007D732E">
              <w:rPr>
                <w:rFonts w:cs="Arial"/>
                <w:color w:val="000000"/>
              </w:rPr>
              <w:t>-</w:t>
            </w:r>
            <w:r w:rsidR="00A53EDC" w:rsidRPr="007D732E">
              <w:rPr>
                <w:rFonts w:cs="Arial"/>
                <w:color w:val="000000"/>
              </w:rPr>
              <w:t>342</w:t>
            </w:r>
            <w:r w:rsidRPr="007D732E">
              <w:rPr>
                <w:rFonts w:cs="Arial"/>
                <w:color w:val="000000"/>
              </w:rPr>
              <w:t>-0</w:t>
            </w:r>
            <w:r w:rsidR="00A53EDC" w:rsidRPr="007D732E">
              <w:rPr>
                <w:rFonts w:cs="Arial"/>
                <w:color w:val="000000"/>
              </w:rPr>
              <w:t>2</w:t>
            </w:r>
            <w:r w:rsidRPr="007D732E">
              <w:rPr>
                <w:rFonts w:cs="Arial"/>
                <w:color w:val="000000"/>
              </w:rPr>
              <w:t>-</w:t>
            </w:r>
            <w:r w:rsidR="00A53EDC" w:rsidRPr="007D732E">
              <w:rPr>
                <w:rFonts w:cs="Arial"/>
                <w:color w:val="000000"/>
              </w:rPr>
              <w:t>14</w:t>
            </w:r>
          </w:p>
        </w:tc>
      </w:tr>
      <w:tr w:rsidR="00230C79" w:rsidRPr="007D732E" w:rsidTr="00C52729">
        <w:tc>
          <w:tcPr>
            <w:tcW w:w="817" w:type="dxa"/>
            <w:shd w:val="clear" w:color="auto" w:fill="auto"/>
          </w:tcPr>
          <w:p w:rsidR="00230C79" w:rsidRPr="007D732E" w:rsidRDefault="00230C79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230C79" w:rsidRPr="007D732E" w:rsidRDefault="00A53EDC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Есин Александр Николаевич</w:t>
            </w:r>
          </w:p>
        </w:tc>
        <w:tc>
          <w:tcPr>
            <w:tcW w:w="3238" w:type="dxa"/>
            <w:shd w:val="clear" w:color="auto" w:fill="auto"/>
          </w:tcPr>
          <w:p w:rsidR="00230C79" w:rsidRPr="007D732E" w:rsidRDefault="00230C79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</w:t>
            </w:r>
            <w:r w:rsidR="00A53EDC" w:rsidRPr="007D732E">
              <w:rPr>
                <w:rFonts w:cs="Arial"/>
                <w:color w:val="000000"/>
              </w:rPr>
              <w:t>2</w:t>
            </w:r>
            <w:r w:rsidRPr="007D732E">
              <w:rPr>
                <w:rFonts w:cs="Arial"/>
                <w:color w:val="000000"/>
              </w:rPr>
              <w:t>0-</w:t>
            </w:r>
            <w:r w:rsidR="00A53EDC" w:rsidRPr="007D732E">
              <w:rPr>
                <w:rFonts w:cs="Arial"/>
                <w:color w:val="000000"/>
              </w:rPr>
              <w:t>418</w:t>
            </w:r>
            <w:r w:rsidRPr="007D732E">
              <w:rPr>
                <w:rFonts w:cs="Arial"/>
                <w:color w:val="000000"/>
              </w:rPr>
              <w:t>-</w:t>
            </w:r>
            <w:r w:rsidR="00A53EDC" w:rsidRPr="007D732E">
              <w:rPr>
                <w:rFonts w:cs="Arial"/>
                <w:color w:val="000000"/>
              </w:rPr>
              <w:t>62</w:t>
            </w:r>
            <w:r w:rsidRPr="007D732E">
              <w:rPr>
                <w:rFonts w:cs="Arial"/>
                <w:color w:val="000000"/>
              </w:rPr>
              <w:t>-8</w:t>
            </w:r>
            <w:r w:rsidR="00A53EDC" w:rsidRPr="007D732E">
              <w:rPr>
                <w:rFonts w:cs="Arial"/>
                <w:color w:val="000000"/>
              </w:rPr>
              <w:t>0</w:t>
            </w:r>
          </w:p>
        </w:tc>
      </w:tr>
      <w:tr w:rsidR="00230C79" w:rsidRPr="007D732E" w:rsidTr="00C52729">
        <w:tc>
          <w:tcPr>
            <w:tcW w:w="817" w:type="dxa"/>
            <w:shd w:val="clear" w:color="auto" w:fill="auto"/>
          </w:tcPr>
          <w:p w:rsidR="00230C79" w:rsidRPr="007D732E" w:rsidRDefault="00230C79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230C79" w:rsidRPr="007D732E" w:rsidRDefault="00A53EDC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Ярцев Михаил Егорович</w:t>
            </w:r>
          </w:p>
        </w:tc>
        <w:tc>
          <w:tcPr>
            <w:tcW w:w="3238" w:type="dxa"/>
            <w:shd w:val="clear" w:color="auto" w:fill="auto"/>
          </w:tcPr>
          <w:p w:rsidR="00230C79" w:rsidRPr="007D732E" w:rsidRDefault="00230C79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</w:t>
            </w:r>
            <w:r w:rsidR="00A53EDC" w:rsidRPr="007D732E">
              <w:rPr>
                <w:rFonts w:cs="Arial"/>
                <w:color w:val="000000"/>
              </w:rPr>
              <w:t>03</w:t>
            </w:r>
            <w:r w:rsidRPr="007D732E">
              <w:rPr>
                <w:rFonts w:cs="Arial"/>
                <w:color w:val="000000"/>
              </w:rPr>
              <w:t>-</w:t>
            </w:r>
            <w:r w:rsidR="00A53EDC" w:rsidRPr="007D732E">
              <w:rPr>
                <w:rFonts w:cs="Arial"/>
                <w:color w:val="000000"/>
              </w:rPr>
              <w:t>855</w:t>
            </w:r>
            <w:r w:rsidRPr="007D732E">
              <w:rPr>
                <w:rFonts w:cs="Arial"/>
                <w:color w:val="000000"/>
              </w:rPr>
              <w:t>-</w:t>
            </w:r>
            <w:r w:rsidR="00A53EDC" w:rsidRPr="007D732E">
              <w:rPr>
                <w:rFonts w:cs="Arial"/>
                <w:color w:val="000000"/>
              </w:rPr>
              <w:t>86</w:t>
            </w:r>
            <w:r w:rsidRPr="007D732E">
              <w:rPr>
                <w:rFonts w:cs="Arial"/>
                <w:color w:val="000000"/>
              </w:rPr>
              <w:t>-</w:t>
            </w:r>
            <w:r w:rsidR="00A53EDC" w:rsidRPr="007D732E">
              <w:rPr>
                <w:rFonts w:cs="Arial"/>
                <w:color w:val="000000"/>
              </w:rPr>
              <w:t>85</w:t>
            </w:r>
          </w:p>
        </w:tc>
      </w:tr>
      <w:tr w:rsidR="00230C79" w:rsidRPr="007D732E" w:rsidTr="00C52729">
        <w:tc>
          <w:tcPr>
            <w:tcW w:w="817" w:type="dxa"/>
            <w:shd w:val="clear" w:color="auto" w:fill="auto"/>
          </w:tcPr>
          <w:p w:rsidR="00230C79" w:rsidRPr="007D732E" w:rsidRDefault="00230C79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230C79" w:rsidRPr="007D732E" w:rsidRDefault="00230C79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С</w:t>
            </w:r>
            <w:r w:rsidR="00A53EDC" w:rsidRPr="007D732E">
              <w:rPr>
                <w:rFonts w:cs="Arial"/>
                <w:color w:val="000000"/>
              </w:rPr>
              <w:t>нытков Александр Алембинович</w:t>
            </w:r>
          </w:p>
        </w:tc>
        <w:tc>
          <w:tcPr>
            <w:tcW w:w="3238" w:type="dxa"/>
            <w:shd w:val="clear" w:color="auto" w:fill="auto"/>
          </w:tcPr>
          <w:p w:rsidR="00230C79" w:rsidRPr="007D732E" w:rsidRDefault="00230C79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</w:t>
            </w:r>
            <w:r w:rsidR="00A53EDC" w:rsidRPr="007D732E">
              <w:rPr>
                <w:rFonts w:cs="Arial"/>
                <w:color w:val="000000"/>
              </w:rPr>
              <w:t>91</w:t>
            </w:r>
            <w:r w:rsidRPr="007D732E">
              <w:rPr>
                <w:rFonts w:cs="Arial"/>
                <w:color w:val="000000"/>
              </w:rPr>
              <w:t>-</w:t>
            </w:r>
            <w:r w:rsidR="00A53EDC" w:rsidRPr="007D732E">
              <w:rPr>
                <w:rFonts w:cs="Arial"/>
                <w:color w:val="000000"/>
              </w:rPr>
              <w:t>408</w:t>
            </w:r>
            <w:r w:rsidRPr="007D732E">
              <w:rPr>
                <w:rFonts w:cs="Arial"/>
                <w:color w:val="000000"/>
              </w:rPr>
              <w:t>-</w:t>
            </w:r>
            <w:r w:rsidR="00A53EDC" w:rsidRPr="007D732E">
              <w:rPr>
                <w:rFonts w:cs="Arial"/>
                <w:color w:val="000000"/>
              </w:rPr>
              <w:t>19</w:t>
            </w:r>
            <w:r w:rsidRPr="007D732E">
              <w:rPr>
                <w:rFonts w:cs="Arial"/>
                <w:color w:val="000000"/>
              </w:rPr>
              <w:t>-1</w:t>
            </w:r>
            <w:r w:rsidR="00A53EDC" w:rsidRPr="007D732E">
              <w:rPr>
                <w:rFonts w:cs="Arial"/>
                <w:color w:val="000000"/>
              </w:rPr>
              <w:t>8</w:t>
            </w:r>
          </w:p>
        </w:tc>
      </w:tr>
      <w:tr w:rsidR="00230C79" w:rsidRPr="007D732E" w:rsidTr="00C52729">
        <w:tc>
          <w:tcPr>
            <w:tcW w:w="817" w:type="dxa"/>
            <w:shd w:val="clear" w:color="auto" w:fill="auto"/>
          </w:tcPr>
          <w:p w:rsidR="00230C79" w:rsidRPr="007D732E" w:rsidRDefault="00230C79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230C79" w:rsidRPr="007D732E" w:rsidRDefault="00A53EDC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Шевцов Иван Анатольевич</w:t>
            </w:r>
          </w:p>
        </w:tc>
        <w:tc>
          <w:tcPr>
            <w:tcW w:w="3238" w:type="dxa"/>
            <w:shd w:val="clear" w:color="auto" w:fill="auto"/>
          </w:tcPr>
          <w:p w:rsidR="00230C79" w:rsidRPr="007D732E" w:rsidRDefault="00230C79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</w:t>
            </w:r>
            <w:r w:rsidR="00A53EDC" w:rsidRPr="007D732E">
              <w:rPr>
                <w:rFonts w:cs="Arial"/>
                <w:color w:val="000000"/>
              </w:rPr>
              <w:t>6</w:t>
            </w:r>
            <w:r w:rsidRPr="007D732E">
              <w:rPr>
                <w:rFonts w:cs="Arial"/>
                <w:color w:val="000000"/>
              </w:rPr>
              <w:t>0-</w:t>
            </w:r>
            <w:r w:rsidR="00A53EDC" w:rsidRPr="007D732E">
              <w:rPr>
                <w:rFonts w:cs="Arial"/>
                <w:color w:val="000000"/>
              </w:rPr>
              <w:t>124</w:t>
            </w:r>
            <w:r w:rsidRPr="007D732E">
              <w:rPr>
                <w:rFonts w:cs="Arial"/>
                <w:color w:val="000000"/>
              </w:rPr>
              <w:t>-</w:t>
            </w:r>
            <w:r w:rsidR="00A53EDC" w:rsidRPr="007D732E">
              <w:rPr>
                <w:rFonts w:cs="Arial"/>
                <w:color w:val="000000"/>
              </w:rPr>
              <w:t>7</w:t>
            </w:r>
            <w:r w:rsidRPr="007D732E">
              <w:rPr>
                <w:rFonts w:cs="Arial"/>
                <w:color w:val="000000"/>
              </w:rPr>
              <w:t>0-</w:t>
            </w:r>
            <w:r w:rsidR="00A53EDC" w:rsidRPr="007D732E">
              <w:rPr>
                <w:rFonts w:cs="Arial"/>
                <w:color w:val="000000"/>
              </w:rPr>
              <w:t>88</w:t>
            </w:r>
          </w:p>
        </w:tc>
      </w:tr>
      <w:tr w:rsidR="00230C79" w:rsidRPr="007D732E" w:rsidTr="00C52729">
        <w:tc>
          <w:tcPr>
            <w:tcW w:w="817" w:type="dxa"/>
            <w:shd w:val="clear" w:color="auto" w:fill="auto"/>
          </w:tcPr>
          <w:p w:rsidR="00230C79" w:rsidRPr="007D732E" w:rsidRDefault="00230C79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230C79" w:rsidRPr="007D732E" w:rsidRDefault="00A53EDC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Мартемьянов Алексей Сергеевич</w:t>
            </w:r>
          </w:p>
        </w:tc>
        <w:tc>
          <w:tcPr>
            <w:tcW w:w="3238" w:type="dxa"/>
            <w:shd w:val="clear" w:color="auto" w:fill="auto"/>
          </w:tcPr>
          <w:p w:rsidR="00230C79" w:rsidRPr="007D732E" w:rsidRDefault="00230C79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</w:t>
            </w:r>
            <w:r w:rsidR="00A53EDC" w:rsidRPr="007D732E">
              <w:rPr>
                <w:rFonts w:cs="Arial"/>
                <w:color w:val="000000"/>
              </w:rPr>
              <w:t>15</w:t>
            </w:r>
            <w:r w:rsidRPr="007D732E">
              <w:rPr>
                <w:rFonts w:cs="Arial"/>
                <w:color w:val="000000"/>
              </w:rPr>
              <w:t>-</w:t>
            </w:r>
            <w:r w:rsidR="00A53EDC" w:rsidRPr="007D732E">
              <w:rPr>
                <w:rFonts w:cs="Arial"/>
                <w:color w:val="000000"/>
              </w:rPr>
              <w:t>582</w:t>
            </w:r>
            <w:r w:rsidRPr="007D732E">
              <w:rPr>
                <w:rFonts w:cs="Arial"/>
                <w:color w:val="000000"/>
              </w:rPr>
              <w:t>-</w:t>
            </w:r>
            <w:r w:rsidR="00A53EDC" w:rsidRPr="007D732E">
              <w:rPr>
                <w:rFonts w:cs="Arial"/>
                <w:color w:val="000000"/>
              </w:rPr>
              <w:t>69</w:t>
            </w:r>
            <w:r w:rsidRPr="007D732E">
              <w:rPr>
                <w:rFonts w:cs="Arial"/>
                <w:color w:val="000000"/>
              </w:rPr>
              <w:t>-</w:t>
            </w:r>
            <w:r w:rsidR="00A53EDC" w:rsidRPr="007D732E">
              <w:rPr>
                <w:rFonts w:cs="Arial"/>
                <w:color w:val="000000"/>
              </w:rPr>
              <w:t>77</w:t>
            </w:r>
          </w:p>
        </w:tc>
      </w:tr>
      <w:tr w:rsidR="00230C79" w:rsidRPr="007D732E" w:rsidTr="00C52729">
        <w:tc>
          <w:tcPr>
            <w:tcW w:w="817" w:type="dxa"/>
            <w:shd w:val="clear" w:color="auto" w:fill="auto"/>
          </w:tcPr>
          <w:p w:rsidR="00230C79" w:rsidRPr="007D732E" w:rsidRDefault="00230C79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230C79" w:rsidRPr="007D732E" w:rsidRDefault="00A53EDC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Дудецкий Дмитрий Николаевич</w:t>
            </w:r>
          </w:p>
        </w:tc>
        <w:tc>
          <w:tcPr>
            <w:tcW w:w="3238" w:type="dxa"/>
            <w:shd w:val="clear" w:color="auto" w:fill="auto"/>
          </w:tcPr>
          <w:p w:rsidR="00230C79" w:rsidRPr="007D732E" w:rsidRDefault="00230C79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</w:t>
            </w:r>
            <w:r w:rsidR="00A53EDC" w:rsidRPr="007D732E">
              <w:rPr>
                <w:rFonts w:cs="Arial"/>
                <w:color w:val="000000"/>
              </w:rPr>
              <w:t>03</w:t>
            </w:r>
            <w:r w:rsidRPr="007D732E">
              <w:rPr>
                <w:rFonts w:cs="Arial"/>
                <w:color w:val="000000"/>
              </w:rPr>
              <w:t>-</w:t>
            </w:r>
            <w:r w:rsidR="00A53EDC" w:rsidRPr="007D732E">
              <w:rPr>
                <w:rFonts w:cs="Arial"/>
                <w:color w:val="000000"/>
              </w:rPr>
              <w:t>85</w:t>
            </w:r>
            <w:r w:rsidRPr="007D732E">
              <w:rPr>
                <w:rFonts w:cs="Arial"/>
                <w:color w:val="000000"/>
              </w:rPr>
              <w:t>8-</w:t>
            </w:r>
            <w:r w:rsidR="00A53EDC" w:rsidRPr="007D732E">
              <w:rPr>
                <w:rFonts w:cs="Arial"/>
                <w:color w:val="000000"/>
              </w:rPr>
              <w:t>28</w:t>
            </w:r>
            <w:r w:rsidRPr="007D732E">
              <w:rPr>
                <w:rFonts w:cs="Arial"/>
                <w:color w:val="000000"/>
              </w:rPr>
              <w:t>-</w:t>
            </w:r>
            <w:r w:rsidR="00A53EDC" w:rsidRPr="007D732E">
              <w:rPr>
                <w:rFonts w:cs="Arial"/>
                <w:color w:val="000000"/>
              </w:rPr>
              <w:t>89</w:t>
            </w:r>
          </w:p>
        </w:tc>
      </w:tr>
      <w:tr w:rsidR="00A53EDC" w:rsidRPr="007D732E" w:rsidTr="00C52729">
        <w:tc>
          <w:tcPr>
            <w:tcW w:w="817" w:type="dxa"/>
            <w:shd w:val="clear" w:color="auto" w:fill="auto"/>
          </w:tcPr>
          <w:p w:rsidR="00A53EDC" w:rsidRPr="007D732E" w:rsidRDefault="00A53EDC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A53EDC" w:rsidRPr="007D732E" w:rsidRDefault="00F360DE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Блажкова Галина Николаевна</w:t>
            </w:r>
          </w:p>
        </w:tc>
        <w:tc>
          <w:tcPr>
            <w:tcW w:w="3238" w:type="dxa"/>
            <w:shd w:val="clear" w:color="auto" w:fill="auto"/>
          </w:tcPr>
          <w:p w:rsidR="00A53EDC" w:rsidRPr="007D732E" w:rsidRDefault="00F360DE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</w:t>
            </w:r>
            <w:r w:rsidR="00767EC6" w:rsidRPr="007D732E">
              <w:rPr>
                <w:rFonts w:cs="Arial"/>
                <w:color w:val="000000"/>
              </w:rPr>
              <w:t>906-678-79-21</w:t>
            </w:r>
          </w:p>
        </w:tc>
      </w:tr>
      <w:tr w:rsidR="00A53EDC" w:rsidRPr="007D732E" w:rsidTr="00C52729">
        <w:tc>
          <w:tcPr>
            <w:tcW w:w="817" w:type="dxa"/>
            <w:shd w:val="clear" w:color="auto" w:fill="auto"/>
          </w:tcPr>
          <w:p w:rsidR="00A53EDC" w:rsidRPr="007D732E" w:rsidRDefault="00A53EDC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A53EDC" w:rsidRPr="007D732E" w:rsidRDefault="00767EC6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Валюкас Николай Николаевич</w:t>
            </w:r>
          </w:p>
        </w:tc>
        <w:tc>
          <w:tcPr>
            <w:tcW w:w="3238" w:type="dxa"/>
            <w:shd w:val="clear" w:color="auto" w:fill="auto"/>
          </w:tcPr>
          <w:p w:rsidR="00A53EDC" w:rsidRPr="007D732E" w:rsidRDefault="00767EC6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8-952-952-44-80</w:t>
            </w:r>
          </w:p>
        </w:tc>
      </w:tr>
      <w:tr w:rsidR="00A53EDC" w:rsidRPr="007D732E" w:rsidTr="00C52729">
        <w:tc>
          <w:tcPr>
            <w:tcW w:w="817" w:type="dxa"/>
            <w:shd w:val="clear" w:color="auto" w:fill="auto"/>
          </w:tcPr>
          <w:p w:rsidR="00A53EDC" w:rsidRPr="007D732E" w:rsidRDefault="00A53EDC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A53EDC" w:rsidRPr="007D732E" w:rsidRDefault="00767EC6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Доценко Анна Михайловна</w:t>
            </w:r>
          </w:p>
        </w:tc>
        <w:tc>
          <w:tcPr>
            <w:tcW w:w="3238" w:type="dxa"/>
            <w:shd w:val="clear" w:color="auto" w:fill="auto"/>
          </w:tcPr>
          <w:p w:rsidR="00A53EDC" w:rsidRPr="007D732E" w:rsidRDefault="00767EC6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8-951-861-06-34</w:t>
            </w:r>
          </w:p>
        </w:tc>
      </w:tr>
      <w:tr w:rsidR="00A53EDC" w:rsidRPr="007D732E" w:rsidTr="00C52729">
        <w:tc>
          <w:tcPr>
            <w:tcW w:w="817" w:type="dxa"/>
            <w:shd w:val="clear" w:color="auto" w:fill="auto"/>
          </w:tcPr>
          <w:p w:rsidR="00A53EDC" w:rsidRPr="007D732E" w:rsidRDefault="00A53EDC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A53EDC" w:rsidRPr="007D732E" w:rsidRDefault="00C64307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Зайцева Наталья Владимировна</w:t>
            </w:r>
          </w:p>
        </w:tc>
        <w:tc>
          <w:tcPr>
            <w:tcW w:w="3238" w:type="dxa"/>
            <w:shd w:val="clear" w:color="auto" w:fill="auto"/>
          </w:tcPr>
          <w:p w:rsidR="00A53EDC" w:rsidRPr="007D732E" w:rsidRDefault="00C64307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8-952-548-20-42</w:t>
            </w:r>
          </w:p>
        </w:tc>
      </w:tr>
      <w:tr w:rsidR="00A53EDC" w:rsidRPr="007D732E" w:rsidTr="00C52729">
        <w:tc>
          <w:tcPr>
            <w:tcW w:w="817" w:type="dxa"/>
            <w:shd w:val="clear" w:color="auto" w:fill="auto"/>
          </w:tcPr>
          <w:p w:rsidR="00A53EDC" w:rsidRPr="007D732E" w:rsidRDefault="00A53EDC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A53EDC" w:rsidRPr="007D732E" w:rsidRDefault="00C64307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Борщев Сергей Николаевич</w:t>
            </w:r>
          </w:p>
        </w:tc>
        <w:tc>
          <w:tcPr>
            <w:tcW w:w="3238" w:type="dxa"/>
            <w:shd w:val="clear" w:color="auto" w:fill="auto"/>
          </w:tcPr>
          <w:p w:rsidR="00A53EDC" w:rsidRPr="007D732E" w:rsidRDefault="00C64307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8-960-103-20-02</w:t>
            </w:r>
          </w:p>
        </w:tc>
      </w:tr>
      <w:tr w:rsidR="00A53EDC" w:rsidRPr="007D732E" w:rsidTr="00C52729">
        <w:tc>
          <w:tcPr>
            <w:tcW w:w="817" w:type="dxa"/>
            <w:shd w:val="clear" w:color="auto" w:fill="auto"/>
          </w:tcPr>
          <w:p w:rsidR="00A53EDC" w:rsidRPr="007D732E" w:rsidRDefault="00A53EDC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A53EDC" w:rsidRPr="007D732E" w:rsidRDefault="00C64307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Демиденко Иван Иванович</w:t>
            </w:r>
          </w:p>
        </w:tc>
        <w:tc>
          <w:tcPr>
            <w:tcW w:w="3238" w:type="dxa"/>
            <w:shd w:val="clear" w:color="auto" w:fill="auto"/>
          </w:tcPr>
          <w:p w:rsidR="00A53EDC" w:rsidRPr="007D732E" w:rsidRDefault="00C64307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8-951-857-03-20</w:t>
            </w:r>
          </w:p>
        </w:tc>
      </w:tr>
      <w:tr w:rsidR="00A53EDC" w:rsidRPr="007D732E" w:rsidTr="00C52729">
        <w:tc>
          <w:tcPr>
            <w:tcW w:w="817" w:type="dxa"/>
            <w:shd w:val="clear" w:color="auto" w:fill="auto"/>
          </w:tcPr>
          <w:p w:rsidR="00A53EDC" w:rsidRPr="007D732E" w:rsidRDefault="00A53EDC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A53EDC" w:rsidRPr="007D732E" w:rsidRDefault="00C64307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Барафанова Наталья Михайловна</w:t>
            </w:r>
          </w:p>
        </w:tc>
        <w:tc>
          <w:tcPr>
            <w:tcW w:w="3238" w:type="dxa"/>
            <w:shd w:val="clear" w:color="auto" w:fill="auto"/>
          </w:tcPr>
          <w:p w:rsidR="00A53EDC" w:rsidRPr="007D732E" w:rsidRDefault="00C64307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8-920-431-40-25</w:t>
            </w:r>
          </w:p>
        </w:tc>
      </w:tr>
      <w:tr w:rsidR="00A53EDC" w:rsidRPr="007D732E" w:rsidTr="00C52729">
        <w:tc>
          <w:tcPr>
            <w:tcW w:w="817" w:type="dxa"/>
            <w:shd w:val="clear" w:color="auto" w:fill="auto"/>
          </w:tcPr>
          <w:p w:rsidR="00A53EDC" w:rsidRPr="007D732E" w:rsidRDefault="00A53EDC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A53EDC" w:rsidRPr="007D732E" w:rsidRDefault="00C64307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Разборский Александр Сергеевич</w:t>
            </w:r>
          </w:p>
        </w:tc>
        <w:tc>
          <w:tcPr>
            <w:tcW w:w="3238" w:type="dxa"/>
            <w:shd w:val="clear" w:color="auto" w:fill="auto"/>
          </w:tcPr>
          <w:p w:rsidR="00A53EDC" w:rsidRPr="007D732E" w:rsidRDefault="00C64307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8-951-553-51-05</w:t>
            </w:r>
          </w:p>
        </w:tc>
      </w:tr>
      <w:tr w:rsidR="00A53EDC" w:rsidRPr="007D732E" w:rsidTr="00C52729">
        <w:tc>
          <w:tcPr>
            <w:tcW w:w="817" w:type="dxa"/>
            <w:shd w:val="clear" w:color="auto" w:fill="auto"/>
          </w:tcPr>
          <w:p w:rsidR="00A53EDC" w:rsidRPr="007D732E" w:rsidRDefault="00A53EDC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A53EDC" w:rsidRPr="007D732E" w:rsidRDefault="00C64307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Самойленко Алексей Геннадьевич</w:t>
            </w:r>
          </w:p>
        </w:tc>
        <w:tc>
          <w:tcPr>
            <w:tcW w:w="3238" w:type="dxa"/>
            <w:shd w:val="clear" w:color="auto" w:fill="auto"/>
          </w:tcPr>
          <w:p w:rsidR="00A53EDC" w:rsidRPr="007D732E" w:rsidRDefault="00C64307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8-980-240-85-93</w:t>
            </w:r>
          </w:p>
        </w:tc>
      </w:tr>
      <w:tr w:rsidR="00A53EDC" w:rsidRPr="007D732E" w:rsidTr="00C52729">
        <w:tc>
          <w:tcPr>
            <w:tcW w:w="817" w:type="dxa"/>
            <w:shd w:val="clear" w:color="auto" w:fill="auto"/>
          </w:tcPr>
          <w:p w:rsidR="00A53EDC" w:rsidRPr="007D732E" w:rsidRDefault="00A53EDC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A53EDC" w:rsidRPr="007D732E" w:rsidRDefault="00C64307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Бондарева Татьяна Васильевна</w:t>
            </w:r>
          </w:p>
        </w:tc>
        <w:tc>
          <w:tcPr>
            <w:tcW w:w="3238" w:type="dxa"/>
            <w:shd w:val="clear" w:color="auto" w:fill="auto"/>
          </w:tcPr>
          <w:p w:rsidR="00A53EDC" w:rsidRPr="007D732E" w:rsidRDefault="00C64307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8-951-861-13-06</w:t>
            </w:r>
          </w:p>
        </w:tc>
      </w:tr>
      <w:tr w:rsidR="00A53EDC" w:rsidRPr="007D732E" w:rsidTr="00C52729">
        <w:tc>
          <w:tcPr>
            <w:tcW w:w="817" w:type="dxa"/>
            <w:shd w:val="clear" w:color="auto" w:fill="auto"/>
          </w:tcPr>
          <w:p w:rsidR="00A53EDC" w:rsidRPr="007D732E" w:rsidRDefault="00A53EDC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A53EDC" w:rsidRPr="007D732E" w:rsidRDefault="00C64307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Дубровин Семен Васильевич</w:t>
            </w:r>
          </w:p>
        </w:tc>
        <w:tc>
          <w:tcPr>
            <w:tcW w:w="3238" w:type="dxa"/>
            <w:shd w:val="clear" w:color="auto" w:fill="auto"/>
          </w:tcPr>
          <w:p w:rsidR="00A53EDC" w:rsidRPr="007D732E" w:rsidRDefault="00D77709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8-951-552-97-97</w:t>
            </w:r>
          </w:p>
        </w:tc>
      </w:tr>
      <w:tr w:rsidR="00A53EDC" w:rsidRPr="007D732E" w:rsidTr="00C52729">
        <w:tc>
          <w:tcPr>
            <w:tcW w:w="817" w:type="dxa"/>
            <w:shd w:val="clear" w:color="auto" w:fill="auto"/>
          </w:tcPr>
          <w:p w:rsidR="00A53EDC" w:rsidRPr="007D732E" w:rsidRDefault="00A53EDC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A53EDC" w:rsidRPr="007D732E" w:rsidRDefault="00D77709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Харламова Светлана Васильевна</w:t>
            </w:r>
          </w:p>
        </w:tc>
        <w:tc>
          <w:tcPr>
            <w:tcW w:w="3238" w:type="dxa"/>
            <w:shd w:val="clear" w:color="auto" w:fill="auto"/>
          </w:tcPr>
          <w:p w:rsidR="00A53EDC" w:rsidRPr="007D732E" w:rsidRDefault="00D77709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8-920-212-82-21</w:t>
            </w:r>
          </w:p>
        </w:tc>
      </w:tr>
      <w:tr w:rsidR="00A53EDC" w:rsidRPr="007D732E" w:rsidTr="00C52729">
        <w:tc>
          <w:tcPr>
            <w:tcW w:w="817" w:type="dxa"/>
            <w:shd w:val="clear" w:color="auto" w:fill="auto"/>
          </w:tcPr>
          <w:p w:rsidR="00A53EDC" w:rsidRPr="007D732E" w:rsidRDefault="00A53EDC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A53EDC" w:rsidRPr="007D732E" w:rsidRDefault="001F01D8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Мельников Виктор Александрович</w:t>
            </w:r>
          </w:p>
        </w:tc>
        <w:tc>
          <w:tcPr>
            <w:tcW w:w="3238" w:type="dxa"/>
            <w:shd w:val="clear" w:color="auto" w:fill="auto"/>
          </w:tcPr>
          <w:p w:rsidR="00A53EDC" w:rsidRPr="007D732E" w:rsidRDefault="001F01D8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8-909-217-30-16</w:t>
            </w:r>
          </w:p>
        </w:tc>
      </w:tr>
      <w:tr w:rsidR="00A53EDC" w:rsidRPr="007D732E" w:rsidTr="00C52729">
        <w:tc>
          <w:tcPr>
            <w:tcW w:w="817" w:type="dxa"/>
            <w:shd w:val="clear" w:color="auto" w:fill="auto"/>
          </w:tcPr>
          <w:p w:rsidR="00A53EDC" w:rsidRPr="007D732E" w:rsidRDefault="00A53EDC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A53EDC" w:rsidRPr="007D732E" w:rsidRDefault="001F01D8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Шулекин Николай Иванович</w:t>
            </w:r>
          </w:p>
        </w:tc>
        <w:tc>
          <w:tcPr>
            <w:tcW w:w="3238" w:type="dxa"/>
            <w:shd w:val="clear" w:color="auto" w:fill="auto"/>
          </w:tcPr>
          <w:p w:rsidR="00A53EDC" w:rsidRPr="007D732E" w:rsidRDefault="001F01D8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8-908-138-38-42</w:t>
            </w:r>
          </w:p>
        </w:tc>
      </w:tr>
      <w:tr w:rsidR="00A53EDC" w:rsidRPr="007D732E" w:rsidTr="00C52729">
        <w:tc>
          <w:tcPr>
            <w:tcW w:w="817" w:type="dxa"/>
            <w:shd w:val="clear" w:color="auto" w:fill="auto"/>
          </w:tcPr>
          <w:p w:rsidR="00A53EDC" w:rsidRPr="007D732E" w:rsidRDefault="00A53EDC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A53EDC" w:rsidRPr="007D732E" w:rsidRDefault="001F01D8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Макаровский Александр Алексеевич</w:t>
            </w:r>
          </w:p>
        </w:tc>
        <w:tc>
          <w:tcPr>
            <w:tcW w:w="3238" w:type="dxa"/>
            <w:shd w:val="clear" w:color="auto" w:fill="auto"/>
          </w:tcPr>
          <w:p w:rsidR="00A53EDC" w:rsidRPr="007D732E" w:rsidRDefault="001F01D8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8-906-676-33-06</w:t>
            </w:r>
          </w:p>
        </w:tc>
      </w:tr>
      <w:tr w:rsidR="00A53EDC" w:rsidRPr="007D732E" w:rsidTr="00C52729">
        <w:tc>
          <w:tcPr>
            <w:tcW w:w="817" w:type="dxa"/>
            <w:shd w:val="clear" w:color="auto" w:fill="auto"/>
          </w:tcPr>
          <w:p w:rsidR="00A53EDC" w:rsidRPr="007D732E" w:rsidRDefault="00A53EDC" w:rsidP="007D732E">
            <w:pPr>
              <w:numPr>
                <w:ilvl w:val="0"/>
                <w:numId w:val="39"/>
              </w:num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657" w:type="dxa"/>
            <w:shd w:val="clear" w:color="auto" w:fill="auto"/>
          </w:tcPr>
          <w:p w:rsidR="00A53EDC" w:rsidRPr="007D732E" w:rsidRDefault="001F01D8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Тертышникова Екатерина Петровна</w:t>
            </w:r>
          </w:p>
        </w:tc>
        <w:tc>
          <w:tcPr>
            <w:tcW w:w="3238" w:type="dxa"/>
            <w:shd w:val="clear" w:color="auto" w:fill="auto"/>
          </w:tcPr>
          <w:p w:rsidR="00A53EDC" w:rsidRPr="007D732E" w:rsidRDefault="001F01D8" w:rsidP="007D732E">
            <w:pPr>
              <w:ind w:firstLine="709"/>
              <w:rPr>
                <w:rFonts w:cs="Arial"/>
                <w:color w:val="000000"/>
              </w:rPr>
            </w:pPr>
            <w:r w:rsidRPr="007D732E">
              <w:rPr>
                <w:rFonts w:cs="Arial"/>
                <w:color w:val="000000"/>
              </w:rPr>
              <w:t>8-951-549-39-06</w:t>
            </w:r>
          </w:p>
        </w:tc>
      </w:tr>
    </w:tbl>
    <w:p w:rsidR="007D732E" w:rsidRDefault="007D732E" w:rsidP="007D732E">
      <w:pPr>
        <w:tabs>
          <w:tab w:val="left" w:pos="7905"/>
        </w:tabs>
        <w:ind w:firstLine="709"/>
        <w:rPr>
          <w:rFonts w:cs="Arial"/>
        </w:rPr>
      </w:pPr>
    </w:p>
    <w:p w:rsidR="007D732E" w:rsidRDefault="007D732E" w:rsidP="007D732E">
      <w:pPr>
        <w:tabs>
          <w:tab w:val="left" w:pos="7905"/>
        </w:tabs>
        <w:ind w:firstLine="709"/>
        <w:rPr>
          <w:rFonts w:cs="Arial"/>
        </w:rPr>
      </w:pPr>
    </w:p>
    <w:p w:rsidR="00C773E5" w:rsidRPr="007D732E" w:rsidRDefault="00C773E5" w:rsidP="007D732E">
      <w:pPr>
        <w:tabs>
          <w:tab w:val="left" w:pos="7905"/>
        </w:tabs>
        <w:ind w:firstLine="709"/>
        <w:rPr>
          <w:rFonts w:cs="Arial"/>
        </w:rPr>
      </w:pPr>
    </w:p>
    <w:p w:rsidR="007D732E" w:rsidRDefault="00C773E5" w:rsidP="007D732E">
      <w:pPr>
        <w:tabs>
          <w:tab w:val="left" w:pos="2568"/>
        </w:tabs>
        <w:ind w:left="5103" w:firstLine="0"/>
        <w:contextualSpacing/>
        <w:rPr>
          <w:rFonts w:cs="Arial"/>
        </w:rPr>
      </w:pPr>
      <w:r w:rsidRPr="007D732E">
        <w:rPr>
          <w:rFonts w:cs="Arial"/>
        </w:rPr>
        <w:t>Приложение 3</w:t>
      </w:r>
      <w:r w:rsidR="007D732E">
        <w:rPr>
          <w:rFonts w:cs="Arial"/>
        </w:rPr>
        <w:t xml:space="preserve"> </w:t>
      </w:r>
      <w:r w:rsidRPr="007D732E">
        <w:rPr>
          <w:rFonts w:cs="Arial"/>
        </w:rPr>
        <w:t>к постановлению администрации</w:t>
      </w:r>
      <w:r w:rsidR="007D732E">
        <w:rPr>
          <w:rFonts w:cs="Arial"/>
        </w:rPr>
        <w:t xml:space="preserve"> </w:t>
      </w:r>
      <w:r w:rsidRPr="007D732E">
        <w:rPr>
          <w:rFonts w:cs="Arial"/>
        </w:rPr>
        <w:t>Калачеевского муниципального района</w:t>
      </w:r>
      <w:r w:rsidR="007D732E">
        <w:rPr>
          <w:rFonts w:cs="Arial"/>
        </w:rPr>
        <w:t xml:space="preserve"> </w:t>
      </w:r>
      <w:r w:rsidRPr="007D732E">
        <w:rPr>
          <w:rFonts w:cs="Arial"/>
        </w:rPr>
        <w:t>Воронежской области</w:t>
      </w:r>
      <w:r w:rsidR="007D732E">
        <w:rPr>
          <w:rFonts w:cs="Arial"/>
        </w:rPr>
        <w:t xml:space="preserve"> </w:t>
      </w:r>
      <w:r w:rsidRPr="007D732E">
        <w:rPr>
          <w:rFonts w:cs="Arial"/>
        </w:rPr>
        <w:t xml:space="preserve">от </w:t>
      </w:r>
      <w:r w:rsidR="005326CA" w:rsidRPr="007D732E">
        <w:rPr>
          <w:rFonts w:cs="Arial"/>
        </w:rPr>
        <w:t>05 августа</w:t>
      </w:r>
      <w:r w:rsidR="00BD7396" w:rsidRPr="007D732E">
        <w:rPr>
          <w:rFonts w:cs="Arial"/>
        </w:rPr>
        <w:t xml:space="preserve"> 2024 г. </w:t>
      </w:r>
      <w:r w:rsidRPr="007D732E">
        <w:rPr>
          <w:rFonts w:cs="Arial"/>
        </w:rPr>
        <w:t>№</w:t>
      </w:r>
      <w:r w:rsidR="00BD7396" w:rsidRPr="007D732E">
        <w:rPr>
          <w:rFonts w:cs="Arial"/>
        </w:rPr>
        <w:t xml:space="preserve"> </w:t>
      </w:r>
      <w:r w:rsidR="005326CA" w:rsidRPr="007D732E">
        <w:rPr>
          <w:rFonts w:cs="Arial"/>
        </w:rPr>
        <w:t>972</w:t>
      </w:r>
    </w:p>
    <w:p w:rsidR="008B37FA" w:rsidRPr="007D732E" w:rsidRDefault="008B37FA" w:rsidP="007D732E">
      <w:pPr>
        <w:tabs>
          <w:tab w:val="left" w:pos="7905"/>
        </w:tabs>
        <w:ind w:firstLine="709"/>
        <w:rPr>
          <w:rFonts w:cs="Arial"/>
        </w:rPr>
      </w:pPr>
    </w:p>
    <w:p w:rsidR="007D732E" w:rsidRDefault="008B37FA" w:rsidP="007D732E">
      <w:pPr>
        <w:pStyle w:val="1"/>
        <w:ind w:firstLine="709"/>
        <w:jc w:val="both"/>
        <w:rPr>
          <w:b w:val="0"/>
          <w:color w:val="000000"/>
          <w:sz w:val="24"/>
          <w:szCs w:val="24"/>
        </w:rPr>
      </w:pPr>
      <w:r w:rsidRPr="007D732E">
        <w:rPr>
          <w:b w:val="0"/>
          <w:color w:val="000000"/>
          <w:sz w:val="24"/>
          <w:szCs w:val="24"/>
        </w:rPr>
        <w:t>Тексты</w:t>
      </w:r>
      <w:r w:rsidRPr="007D732E">
        <w:rPr>
          <w:b w:val="0"/>
          <w:color w:val="000000"/>
          <w:sz w:val="24"/>
          <w:szCs w:val="24"/>
        </w:rPr>
        <w:br/>
        <w:t xml:space="preserve">речевых сообщений по оповещению населения Калачеевского муниципального района при угрозе </w:t>
      </w:r>
      <w:r w:rsidRPr="007D732E">
        <w:rPr>
          <w:b w:val="0"/>
          <w:sz w:val="24"/>
          <w:szCs w:val="24"/>
        </w:rPr>
        <w:t>возникновения или возникновении чрезвычайных ситуаций</w:t>
      </w:r>
    </w:p>
    <w:p w:rsidR="008B37FA" w:rsidRPr="007D732E" w:rsidRDefault="008B37FA" w:rsidP="007D732E">
      <w:pPr>
        <w:pStyle w:val="af9"/>
        <w:ind w:firstLine="709"/>
        <w:rPr>
          <w:rFonts w:ascii="Arial" w:hAnsi="Arial" w:cs="Arial"/>
          <w:color w:val="000000"/>
        </w:rPr>
      </w:pPr>
      <w:bookmarkStart w:id="17" w:name="sub_401"/>
      <w:r w:rsidRPr="007D732E">
        <w:rPr>
          <w:rStyle w:val="af8"/>
          <w:rFonts w:ascii="Arial" w:hAnsi="Arial" w:cs="Arial"/>
          <w:b w:val="0"/>
          <w:color w:val="000000"/>
          <w:sz w:val="24"/>
          <w:szCs w:val="24"/>
        </w:rPr>
        <w:t>Текст</w:t>
      </w:r>
    </w:p>
    <w:bookmarkEnd w:id="17"/>
    <w:p w:rsidR="008B37FA" w:rsidRPr="007D732E" w:rsidRDefault="008B37FA" w:rsidP="007D732E">
      <w:pPr>
        <w:pStyle w:val="af9"/>
        <w:ind w:firstLine="709"/>
        <w:rPr>
          <w:rFonts w:ascii="Arial" w:hAnsi="Arial" w:cs="Arial"/>
          <w:color w:val="000000"/>
        </w:rPr>
      </w:pPr>
      <w:r w:rsidRPr="007D732E">
        <w:rPr>
          <w:rStyle w:val="af8"/>
          <w:rFonts w:ascii="Arial" w:hAnsi="Arial" w:cs="Arial"/>
          <w:b w:val="0"/>
          <w:color w:val="000000"/>
          <w:sz w:val="24"/>
          <w:szCs w:val="24"/>
        </w:rPr>
        <w:t>по оповещению населения в случае угрозы или возникновения паводка</w:t>
      </w:r>
    </w:p>
    <w:p w:rsidR="007D732E" w:rsidRDefault="008B37FA" w:rsidP="007D732E">
      <w:pPr>
        <w:pStyle w:val="af9"/>
        <w:ind w:firstLine="709"/>
        <w:rPr>
          <w:rFonts w:ascii="Arial" w:hAnsi="Arial" w:cs="Arial"/>
          <w:color w:val="000000"/>
        </w:rPr>
      </w:pPr>
      <w:r w:rsidRPr="007D732E">
        <w:rPr>
          <w:rStyle w:val="af8"/>
          <w:rFonts w:ascii="Arial" w:hAnsi="Arial" w:cs="Arial"/>
          <w:b w:val="0"/>
          <w:color w:val="000000"/>
          <w:sz w:val="24"/>
          <w:szCs w:val="24"/>
        </w:rPr>
        <w:t>(наводнения)</w:t>
      </w:r>
    </w:p>
    <w:p w:rsidR="008B37FA" w:rsidRPr="007D732E" w:rsidRDefault="008B37FA" w:rsidP="007D732E">
      <w:pPr>
        <w:pStyle w:val="af9"/>
        <w:ind w:firstLine="709"/>
        <w:rPr>
          <w:rFonts w:ascii="Arial" w:hAnsi="Arial" w:cs="Arial"/>
          <w:color w:val="000000"/>
        </w:rPr>
      </w:pPr>
      <w:r w:rsidRPr="007D732E">
        <w:rPr>
          <w:rFonts w:ascii="Arial" w:hAnsi="Arial" w:cs="Arial"/>
          <w:color w:val="000000"/>
        </w:rPr>
        <w:t>Внимание! Внимание!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 xml:space="preserve">Граждане! К вам обращается глава администрации Калачеевского муниципального района Воронежской области. 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Прослушайте информацию о мерах защиты при наводнениях и паводках.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в место временного размещения, определяемого органами местного самоуправления (как правило, на базе средних школ), где будет организовано питание, медицинское обслуживание.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Перед эвакуацией для сохранности своего дома необходимо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полотнища; в темное - подавать световые сигналы.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Помните!!!</w:t>
      </w:r>
    </w:p>
    <w:p w:rsid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8B37FA" w:rsidRPr="007D732E" w:rsidRDefault="008B37FA" w:rsidP="007D732E">
      <w:pPr>
        <w:pStyle w:val="af9"/>
        <w:ind w:firstLine="709"/>
        <w:rPr>
          <w:rFonts w:ascii="Arial" w:hAnsi="Arial" w:cs="Arial"/>
          <w:color w:val="000000"/>
        </w:rPr>
      </w:pPr>
      <w:bookmarkStart w:id="18" w:name="sub_402"/>
      <w:r w:rsidRPr="007D732E">
        <w:rPr>
          <w:rStyle w:val="af8"/>
          <w:rFonts w:ascii="Arial" w:hAnsi="Arial" w:cs="Arial"/>
          <w:b w:val="0"/>
          <w:color w:val="000000"/>
          <w:sz w:val="24"/>
          <w:szCs w:val="24"/>
        </w:rPr>
        <w:t>Текст</w:t>
      </w:r>
    </w:p>
    <w:bookmarkEnd w:id="18"/>
    <w:p w:rsidR="007D732E" w:rsidRDefault="008B37FA" w:rsidP="007D732E">
      <w:pPr>
        <w:pStyle w:val="af9"/>
        <w:ind w:firstLine="709"/>
        <w:rPr>
          <w:rFonts w:ascii="Arial" w:hAnsi="Arial" w:cs="Arial"/>
          <w:color w:val="000000"/>
        </w:rPr>
      </w:pPr>
      <w:r w:rsidRPr="007D732E">
        <w:rPr>
          <w:rStyle w:val="af8"/>
          <w:rFonts w:ascii="Arial" w:hAnsi="Arial" w:cs="Arial"/>
          <w:b w:val="0"/>
          <w:color w:val="000000"/>
          <w:sz w:val="24"/>
          <w:szCs w:val="24"/>
        </w:rPr>
        <w:t>по оповещению населения в случае получения штормового предупреждения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Внимание! Внимание!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 xml:space="preserve">Граждане! К вам обращается глава </w:t>
      </w:r>
      <w:r w:rsidR="00AF435C" w:rsidRPr="007D732E">
        <w:rPr>
          <w:rFonts w:cs="Arial"/>
        </w:rPr>
        <w:t>администрации Калачеевского</w:t>
      </w:r>
      <w:r w:rsidRPr="007D732E">
        <w:rPr>
          <w:rFonts w:cs="Arial"/>
        </w:rPr>
        <w:t xml:space="preserve"> муниципального</w:t>
      </w:r>
      <w:r w:rsidRPr="007D732E">
        <w:rPr>
          <w:rFonts w:cs="Arial"/>
          <w:lang w:eastAsia="x-none"/>
        </w:rPr>
        <w:t xml:space="preserve"> района</w:t>
      </w:r>
      <w:r w:rsidRPr="007D732E">
        <w:rPr>
          <w:rFonts w:cs="Arial"/>
        </w:rPr>
        <w:t xml:space="preserve"> Воронежской области. 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lastRenderedPageBreak/>
        <w:t>Прослушайте информацию о действиях при получении штормового предупреждения МЧС России по Воронежской области.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Штормовое предупреждение подается, при усилении ветра до 30 м/сек.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После получения такого предупреждения следует: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1) очисть балконы и территории дворов от легких предметов или укрепить их;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2) закрыть на замки и засовы все окна и двери;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3) укрепить, по возможности, крыши, печные и вентиляционные трубы;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4) заделать щитами ставни и окна в чердачных помещениях;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5) потушить огонь в печах;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6) подготовить медицинские аптечки и упаковать запасы продуктов и воды на 2-3 суток;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7) подготовить автономные источники освещения (фонари, керосиновые лампы, свечи);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8) перейти из легких построек в более прочные здания или в защитные сооружения гражданской обороны.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Если ураган застал Вас на улице, необходимо: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1) держаться подальше от легких построек, мостов, эстакад, ЛЭП, мачт, деревьев;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2) защищаться от летящих предметов листами фанеры, досками, ящиками, другими подручными средствами;</w:t>
      </w:r>
    </w:p>
    <w:p w:rsidR="007D732E" w:rsidRDefault="008B37FA" w:rsidP="007D732E">
      <w:pPr>
        <w:ind w:firstLine="709"/>
        <w:rPr>
          <w:rStyle w:val="af8"/>
          <w:rFonts w:cs="Arial"/>
          <w:b w:val="0"/>
          <w:bCs w:val="0"/>
          <w:color w:val="000000"/>
          <w:sz w:val="24"/>
          <w:szCs w:val="24"/>
        </w:rPr>
      </w:pPr>
      <w:r w:rsidRPr="007D732E">
        <w:rPr>
          <w:rFonts w:cs="Arial"/>
        </w:rPr>
        <w:t>3) попытаться быстрее укрыться в подвалах, погребах, других заглубленных помещениях.</w:t>
      </w:r>
      <w:bookmarkStart w:id="19" w:name="sub_403"/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Style w:val="af8"/>
          <w:rFonts w:cs="Arial"/>
          <w:b w:val="0"/>
          <w:color w:val="000000"/>
          <w:sz w:val="24"/>
          <w:szCs w:val="24"/>
        </w:rPr>
        <w:t>Текст</w:t>
      </w:r>
    </w:p>
    <w:bookmarkEnd w:id="19"/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Style w:val="af8"/>
          <w:rFonts w:cs="Arial"/>
          <w:b w:val="0"/>
          <w:color w:val="000000"/>
          <w:sz w:val="24"/>
          <w:szCs w:val="24"/>
        </w:rPr>
        <w:t>по оповещению населения в случае угрозы или возникновения стихийных бедствий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Внимание! Внимание!</w:t>
      </w:r>
    </w:p>
    <w:p w:rsidR="008B37FA" w:rsidRPr="007D732E" w:rsidRDefault="008B37FA" w:rsidP="007D732E">
      <w:pPr>
        <w:tabs>
          <w:tab w:val="left" w:pos="709"/>
        </w:tabs>
        <w:ind w:firstLine="709"/>
        <w:rPr>
          <w:rFonts w:cs="Arial"/>
        </w:rPr>
      </w:pPr>
      <w:r w:rsidRPr="007D732E">
        <w:rPr>
          <w:rFonts w:cs="Arial"/>
        </w:rPr>
        <w:t xml:space="preserve">Граждане! К вам обращается глава </w:t>
      </w:r>
      <w:r w:rsidR="00002717" w:rsidRPr="007D732E">
        <w:rPr>
          <w:rFonts w:cs="Arial"/>
        </w:rPr>
        <w:t>администрации Калачеевского</w:t>
      </w:r>
      <w:r w:rsidRPr="007D732E">
        <w:rPr>
          <w:rFonts w:cs="Arial"/>
        </w:rPr>
        <w:t xml:space="preserve"> муниципального</w:t>
      </w:r>
      <w:r w:rsidRPr="007D732E">
        <w:rPr>
          <w:rFonts w:cs="Arial"/>
          <w:lang w:eastAsia="x-none"/>
        </w:rPr>
        <w:t xml:space="preserve"> района</w:t>
      </w:r>
      <w:r w:rsidRPr="007D732E">
        <w:rPr>
          <w:rFonts w:cs="Arial"/>
        </w:rPr>
        <w:t xml:space="preserve"> Воронежской области. 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Прослушайте информацию о правилах поведения и действиях населения при стихийных бедствиях.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 xml:space="preserve">Стихийные бедствия – это опасные явления природы, возникающие, как правило, внезапно. 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Наиболее опасными явлениями для нашего района являются ураганы, наводнение, снежные заносы, бураны.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1) перед тем, как войти в любое поврежденное здание убедитесь, не угрожает ли оно обвалом;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2) в помещении из-за опасности взрыва скопившихся газов, нельзя пользоваться открытым пламенем (спичками, свечами и др.);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lastRenderedPageBreak/>
        <w:t>3) будьте осторожны с оборванными и оголенными проводами, не допускайте короткого замыкания;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4) не включайте электричество, газ и водопровод, пока их не проверит коммунально-техническая служба;</w:t>
      </w:r>
    </w:p>
    <w:p w:rsidR="007D732E" w:rsidRDefault="008B37FA" w:rsidP="007D732E">
      <w:pPr>
        <w:ind w:firstLine="709"/>
        <w:rPr>
          <w:rStyle w:val="af8"/>
          <w:rFonts w:cs="Arial"/>
          <w:b w:val="0"/>
          <w:bCs w:val="0"/>
          <w:color w:val="000000"/>
          <w:sz w:val="24"/>
          <w:szCs w:val="24"/>
        </w:rPr>
      </w:pPr>
      <w:r w:rsidRPr="007D732E">
        <w:rPr>
          <w:rFonts w:cs="Arial"/>
        </w:rPr>
        <w:t>5) не пейте воду из поврежденных колодцев.</w:t>
      </w:r>
      <w:bookmarkStart w:id="20" w:name="sub_404"/>
    </w:p>
    <w:p w:rsidR="008B37FA" w:rsidRPr="007D732E" w:rsidRDefault="008B37FA" w:rsidP="007D732E">
      <w:pPr>
        <w:ind w:firstLine="709"/>
        <w:rPr>
          <w:rStyle w:val="af8"/>
          <w:rFonts w:cs="Arial"/>
          <w:b w:val="0"/>
          <w:color w:val="000000"/>
          <w:sz w:val="24"/>
          <w:szCs w:val="24"/>
        </w:rPr>
      </w:pPr>
      <w:r w:rsidRPr="007D732E">
        <w:rPr>
          <w:rStyle w:val="af8"/>
          <w:rFonts w:cs="Arial"/>
          <w:b w:val="0"/>
          <w:color w:val="000000"/>
          <w:sz w:val="24"/>
          <w:szCs w:val="24"/>
        </w:rPr>
        <w:t>Текст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Style w:val="af8"/>
          <w:rFonts w:cs="Arial"/>
          <w:b w:val="0"/>
          <w:color w:val="000000"/>
          <w:sz w:val="24"/>
          <w:szCs w:val="24"/>
        </w:rPr>
        <w:t>обращения к населению при возникновении эпидемии</w:t>
      </w:r>
      <w:bookmarkEnd w:id="20"/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Внимание! Внимание!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 xml:space="preserve"> 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 xml:space="preserve">Граждане! К вам обращается глава </w:t>
      </w:r>
      <w:r w:rsidR="00002717" w:rsidRPr="007D732E">
        <w:rPr>
          <w:rFonts w:cs="Arial"/>
        </w:rPr>
        <w:t>администрации Калачеевского</w:t>
      </w:r>
      <w:r w:rsidRPr="007D732E">
        <w:rPr>
          <w:rFonts w:cs="Arial"/>
        </w:rPr>
        <w:t xml:space="preserve"> муниципального</w:t>
      </w:r>
      <w:r w:rsidRPr="007D732E">
        <w:rPr>
          <w:rFonts w:cs="Arial"/>
          <w:lang w:eastAsia="x-none"/>
        </w:rPr>
        <w:t xml:space="preserve"> района</w:t>
      </w:r>
      <w:r w:rsidRPr="007D732E">
        <w:rPr>
          <w:rFonts w:cs="Arial"/>
        </w:rPr>
        <w:t xml:space="preserve"> Воронежской области. </w:t>
      </w:r>
    </w:p>
    <w:p w:rsidR="00506E23" w:rsidRPr="007D732E" w:rsidRDefault="00506E23" w:rsidP="007D732E">
      <w:pPr>
        <w:ind w:firstLine="709"/>
        <w:rPr>
          <w:rFonts w:cs="Arial"/>
        </w:rPr>
      </w:pPr>
      <w:r w:rsidRPr="007D732E">
        <w:rPr>
          <w:rFonts w:cs="Arial"/>
        </w:rPr>
        <w:t xml:space="preserve">__________ </w:t>
      </w:r>
    </w:p>
    <w:p w:rsidR="008B37FA" w:rsidRPr="007D732E" w:rsidRDefault="007D732E" w:rsidP="007D732E">
      <w:pPr>
        <w:ind w:firstLine="709"/>
        <w:rPr>
          <w:rFonts w:cs="Arial"/>
          <w:color w:val="26282F"/>
          <w:vertAlign w:val="superscript"/>
        </w:rPr>
      </w:pPr>
      <w:r>
        <w:rPr>
          <w:rFonts w:cs="Arial"/>
        </w:rPr>
        <w:t xml:space="preserve"> </w:t>
      </w:r>
      <w:r w:rsidR="00506E23" w:rsidRPr="007D732E">
        <w:rPr>
          <w:rStyle w:val="af8"/>
          <w:rFonts w:cs="Arial"/>
          <w:b w:val="0"/>
          <w:color w:val="000000"/>
          <w:sz w:val="24"/>
          <w:szCs w:val="24"/>
          <w:vertAlign w:val="superscript"/>
        </w:rPr>
        <w:t>(время, дата)</w:t>
      </w:r>
      <w:r>
        <w:rPr>
          <w:rStyle w:val="af8"/>
          <w:rFonts w:cs="Arial"/>
          <w:b w:val="0"/>
          <w:bCs w:val="0"/>
          <w:sz w:val="24"/>
          <w:szCs w:val="24"/>
          <w:vertAlign w:val="superscript"/>
        </w:rPr>
        <w:t xml:space="preserve"> </w:t>
      </w:r>
      <w:r w:rsidR="008B37FA" w:rsidRPr="007D732E">
        <w:rPr>
          <w:rFonts w:cs="Arial"/>
          <w:spacing w:val="-6"/>
        </w:rPr>
        <w:t>на территории</w:t>
      </w:r>
      <w:r>
        <w:rPr>
          <w:rFonts w:cs="Arial"/>
          <w:spacing w:val="-6"/>
        </w:rPr>
        <w:t xml:space="preserve"> </w:t>
      </w:r>
      <w:r w:rsidR="00B865C2" w:rsidRPr="007D732E">
        <w:rPr>
          <w:rFonts w:cs="Arial"/>
          <w:spacing w:val="-6"/>
        </w:rPr>
        <w:t xml:space="preserve">Калачеевского </w:t>
      </w:r>
      <w:r w:rsidR="008B37FA" w:rsidRPr="007D732E">
        <w:rPr>
          <w:rFonts w:cs="Arial"/>
          <w:spacing w:val="-6"/>
        </w:rPr>
        <w:t>муниципального района Воронежской области</w:t>
      </w:r>
      <w:r w:rsidR="008B37FA" w:rsidRPr="007D732E">
        <w:rPr>
          <w:rFonts w:cs="Arial"/>
        </w:rPr>
        <w:t>,</w:t>
      </w:r>
      <w:r w:rsidR="00B865C2" w:rsidRPr="007D732E">
        <w:rPr>
          <w:rFonts w:cs="Arial"/>
        </w:rPr>
        <w:t xml:space="preserve"> </w:t>
      </w:r>
      <w:r w:rsidR="008B37FA" w:rsidRPr="007D732E">
        <w:rPr>
          <w:rFonts w:cs="Arial"/>
        </w:rPr>
        <w:t>в населенных пунктах _____________________________________ отмечены случаи заболевания людей и животных ____________________________________________.</w:t>
      </w:r>
    </w:p>
    <w:p w:rsidR="008B37FA" w:rsidRPr="007D732E" w:rsidRDefault="007D732E" w:rsidP="007D732E">
      <w:pPr>
        <w:tabs>
          <w:tab w:val="left" w:pos="5387"/>
        </w:tabs>
        <w:ind w:firstLine="709"/>
        <w:rPr>
          <w:rFonts w:cs="Arial"/>
          <w:vertAlign w:val="superscript"/>
        </w:rPr>
      </w:pPr>
      <w:r>
        <w:rPr>
          <w:rFonts w:cs="Arial"/>
          <w:vertAlign w:val="superscript"/>
        </w:rPr>
        <w:t xml:space="preserve"> </w:t>
      </w:r>
      <w:r w:rsidR="008B37FA" w:rsidRPr="007D732E">
        <w:rPr>
          <w:rFonts w:cs="Arial"/>
          <w:vertAlign w:val="superscript"/>
        </w:rPr>
        <w:t>(наименование заболевания)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 xml:space="preserve">Администрацией </w:t>
      </w:r>
      <w:r w:rsidR="009211C9" w:rsidRPr="007D732E">
        <w:rPr>
          <w:rFonts w:cs="Arial"/>
        </w:rPr>
        <w:t>Калачеевского</w:t>
      </w:r>
      <w:r w:rsidRPr="007D732E">
        <w:rPr>
          <w:rFonts w:cs="Arial"/>
        </w:rPr>
        <w:t xml:space="preserve"> муниципального района Воронежской области принимаются меры для локализации заболеваний и предотвращения возникновения эпидемии.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 xml:space="preserve">Прослушайте порядок поведения населения на территории </w:t>
      </w:r>
      <w:r w:rsidR="00506E23" w:rsidRPr="007D732E">
        <w:rPr>
          <w:rFonts w:cs="Arial"/>
        </w:rPr>
        <w:t>Калачеевского</w:t>
      </w:r>
      <w:r w:rsidRPr="007D732E">
        <w:rPr>
          <w:rFonts w:cs="Arial"/>
        </w:rPr>
        <w:t xml:space="preserve"> муниципального района Воронежской области: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при появлении первых признаков заболевания необходимо обратиться к медработникам;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не употреблять в пищу непроверенные продукты питания и воду;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продукты питания приобретать только в установленных администрацией местах;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до минимума ограничить общение с населением.</w:t>
      </w:r>
    </w:p>
    <w:p w:rsidR="008B37FA" w:rsidRPr="007D732E" w:rsidRDefault="008B37FA" w:rsidP="007D732E">
      <w:pPr>
        <w:ind w:firstLine="709"/>
        <w:rPr>
          <w:rFonts w:cs="Arial"/>
        </w:rPr>
      </w:pPr>
      <w:r w:rsidRPr="007D732E">
        <w:rPr>
          <w:rFonts w:cs="Arial"/>
        </w:rPr>
        <w:t>Информация предоставлена Главным врачом (название учреждения) в __________.</w:t>
      </w:r>
      <w:bookmarkStart w:id="21" w:name="sub_405"/>
    </w:p>
    <w:p w:rsidR="007D732E" w:rsidRDefault="007D732E" w:rsidP="007D732E">
      <w:pPr>
        <w:ind w:firstLine="709"/>
        <w:rPr>
          <w:rStyle w:val="af8"/>
          <w:rFonts w:cs="Arial"/>
          <w:b w:val="0"/>
          <w:bCs w:val="0"/>
          <w:sz w:val="24"/>
          <w:szCs w:val="24"/>
          <w:vertAlign w:val="superscript"/>
        </w:rPr>
      </w:pPr>
      <w:r>
        <w:rPr>
          <w:rFonts w:cs="Arial"/>
        </w:rPr>
        <w:t xml:space="preserve"> </w:t>
      </w:r>
      <w:r w:rsidR="008B37FA" w:rsidRPr="007D732E">
        <w:rPr>
          <w:rStyle w:val="af8"/>
          <w:rFonts w:cs="Arial"/>
          <w:b w:val="0"/>
          <w:color w:val="000000"/>
          <w:sz w:val="24"/>
          <w:szCs w:val="24"/>
          <w:vertAlign w:val="superscript"/>
        </w:rPr>
        <w:t>(время)</w:t>
      </w:r>
    </w:p>
    <w:p w:rsidR="008B37FA" w:rsidRPr="007D732E" w:rsidRDefault="008B37FA" w:rsidP="007D732E">
      <w:pPr>
        <w:pStyle w:val="af9"/>
        <w:ind w:firstLine="709"/>
        <w:rPr>
          <w:rStyle w:val="af8"/>
          <w:rFonts w:ascii="Arial" w:hAnsi="Arial" w:cs="Arial"/>
          <w:b w:val="0"/>
          <w:color w:val="000000"/>
          <w:sz w:val="24"/>
          <w:szCs w:val="24"/>
        </w:rPr>
      </w:pPr>
      <w:r w:rsidRPr="007D732E">
        <w:rPr>
          <w:rStyle w:val="af8"/>
          <w:rFonts w:ascii="Arial" w:hAnsi="Arial" w:cs="Arial"/>
          <w:b w:val="0"/>
          <w:color w:val="000000"/>
          <w:sz w:val="24"/>
          <w:szCs w:val="24"/>
        </w:rPr>
        <w:t>Текст</w:t>
      </w:r>
    </w:p>
    <w:p w:rsidR="007D732E" w:rsidRDefault="008B37FA" w:rsidP="007D732E">
      <w:pPr>
        <w:pStyle w:val="af9"/>
        <w:ind w:firstLine="709"/>
        <w:rPr>
          <w:rFonts w:ascii="Arial" w:hAnsi="Arial" w:cs="Arial"/>
          <w:color w:val="000000"/>
        </w:rPr>
      </w:pPr>
      <w:r w:rsidRPr="007D732E">
        <w:rPr>
          <w:rStyle w:val="af8"/>
          <w:rFonts w:ascii="Arial" w:hAnsi="Arial" w:cs="Arial"/>
          <w:b w:val="0"/>
          <w:color w:val="000000"/>
          <w:sz w:val="24"/>
          <w:szCs w:val="24"/>
        </w:rPr>
        <w:t xml:space="preserve">обращения к населению </w:t>
      </w:r>
      <w:bookmarkEnd w:id="21"/>
      <w:r w:rsidRPr="007D732E">
        <w:rPr>
          <w:rStyle w:val="af8"/>
          <w:rFonts w:ascii="Arial" w:hAnsi="Arial" w:cs="Arial"/>
          <w:b w:val="0"/>
          <w:color w:val="000000"/>
          <w:sz w:val="24"/>
          <w:szCs w:val="24"/>
        </w:rPr>
        <w:t>при угрозе воздушного нападения противника</w:t>
      </w:r>
    </w:p>
    <w:p w:rsidR="008B37FA" w:rsidRPr="007D732E" w:rsidRDefault="008B37FA" w:rsidP="007D732E">
      <w:pPr>
        <w:pStyle w:val="af9"/>
        <w:ind w:firstLine="709"/>
        <w:rPr>
          <w:rFonts w:ascii="Arial" w:hAnsi="Arial" w:cs="Arial"/>
          <w:color w:val="000000"/>
        </w:rPr>
      </w:pPr>
      <w:r w:rsidRPr="007D732E">
        <w:rPr>
          <w:rFonts w:ascii="Arial" w:hAnsi="Arial" w:cs="Arial"/>
          <w:color w:val="000000"/>
        </w:rPr>
        <w:t>Внимание! Внимание!</w:t>
      </w:r>
    </w:p>
    <w:p w:rsidR="007D732E" w:rsidRDefault="008B37FA" w:rsidP="007D732E">
      <w:pPr>
        <w:pStyle w:val="af9"/>
        <w:ind w:firstLine="709"/>
        <w:rPr>
          <w:rFonts w:ascii="Arial" w:hAnsi="Arial" w:cs="Arial"/>
          <w:color w:val="000000"/>
        </w:rPr>
      </w:pPr>
      <w:r w:rsidRPr="007D732E">
        <w:rPr>
          <w:rFonts w:ascii="Arial" w:hAnsi="Arial" w:cs="Arial"/>
          <w:color w:val="000000"/>
        </w:rPr>
        <w:t>«Воздушная тревога», «Воздушная тревога»</w:t>
      </w:r>
    </w:p>
    <w:p w:rsidR="008B37FA" w:rsidRPr="007D732E" w:rsidRDefault="008B37FA" w:rsidP="007D732E">
      <w:pPr>
        <w:pStyle w:val="af9"/>
        <w:ind w:firstLine="709"/>
        <w:rPr>
          <w:rFonts w:ascii="Arial" w:hAnsi="Arial" w:cs="Arial"/>
          <w:color w:val="000000"/>
        </w:rPr>
      </w:pPr>
      <w:r w:rsidRPr="007D732E">
        <w:rPr>
          <w:rFonts w:ascii="Arial" w:hAnsi="Arial" w:cs="Arial"/>
          <w:color w:val="000000"/>
        </w:rPr>
        <w:t xml:space="preserve">Граждане! К вам обращается глава </w:t>
      </w:r>
      <w:r w:rsidR="00506E23" w:rsidRPr="007D732E">
        <w:rPr>
          <w:rFonts w:ascii="Arial" w:hAnsi="Arial" w:cs="Arial"/>
          <w:color w:val="000000"/>
        </w:rPr>
        <w:t>администрации Калачеевского</w:t>
      </w:r>
      <w:r w:rsidRPr="007D732E">
        <w:rPr>
          <w:rFonts w:ascii="Arial" w:hAnsi="Arial" w:cs="Arial"/>
          <w:color w:val="000000"/>
        </w:rPr>
        <w:t xml:space="preserve"> муниципального района</w:t>
      </w:r>
      <w:r w:rsidRPr="007D732E">
        <w:rPr>
          <w:rFonts w:ascii="Arial" w:hAnsi="Arial" w:cs="Arial"/>
        </w:rPr>
        <w:t xml:space="preserve"> Воронежской области</w:t>
      </w:r>
      <w:r w:rsidRPr="007D732E">
        <w:rPr>
          <w:rFonts w:ascii="Arial" w:hAnsi="Arial" w:cs="Arial"/>
          <w:color w:val="000000"/>
        </w:rPr>
        <w:t xml:space="preserve">. </w:t>
      </w:r>
    </w:p>
    <w:p w:rsidR="008B37FA" w:rsidRPr="007D732E" w:rsidRDefault="007D732E" w:rsidP="007D732E">
      <w:pPr>
        <w:ind w:firstLine="709"/>
        <w:rPr>
          <w:rFonts w:cs="Arial"/>
          <w:color w:val="000000"/>
          <w:vertAlign w:val="superscript"/>
        </w:rPr>
      </w:pPr>
      <w:r>
        <w:rPr>
          <w:rFonts w:cs="Arial"/>
          <w:color w:val="000000"/>
        </w:rPr>
        <w:t xml:space="preserve"> </w:t>
      </w:r>
      <w:r w:rsidR="008B37FA" w:rsidRPr="007D732E">
        <w:rPr>
          <w:rFonts w:cs="Arial"/>
          <w:color w:val="000000"/>
          <w:spacing w:val="-6"/>
        </w:rPr>
        <w:t xml:space="preserve">на территории </w:t>
      </w:r>
      <w:r w:rsidR="00506E23" w:rsidRPr="007D732E">
        <w:rPr>
          <w:rFonts w:cs="Arial"/>
          <w:color w:val="000000"/>
          <w:spacing w:val="-6"/>
        </w:rPr>
        <w:t xml:space="preserve">Калачеевского </w:t>
      </w:r>
      <w:r w:rsidR="008B37FA" w:rsidRPr="007D732E">
        <w:rPr>
          <w:rFonts w:cs="Arial"/>
          <w:color w:val="000000"/>
          <w:spacing w:val="-6"/>
        </w:rPr>
        <w:t>муниципального района</w:t>
      </w:r>
      <w:r w:rsidR="008B37FA" w:rsidRPr="007D732E">
        <w:rPr>
          <w:rFonts w:cs="Arial"/>
          <w:spacing w:val="-6"/>
        </w:rPr>
        <w:t xml:space="preserve"> Воронежской </w:t>
      </w:r>
      <w:r w:rsidR="008B37FA" w:rsidRPr="007D732E">
        <w:rPr>
          <w:rFonts w:cs="Arial"/>
          <w:spacing w:val="-6"/>
        </w:rPr>
        <w:br/>
      </w:r>
      <w:r>
        <w:rPr>
          <w:rFonts w:cs="Arial"/>
          <w:color w:val="000000"/>
          <w:vertAlign w:val="superscript"/>
        </w:rPr>
        <w:t xml:space="preserve"> </w:t>
      </w:r>
      <w:r w:rsidR="008B37FA" w:rsidRPr="007D732E">
        <w:rPr>
          <w:rFonts w:cs="Arial"/>
          <w:color w:val="000000"/>
          <w:vertAlign w:val="superscript"/>
        </w:rPr>
        <w:t>(время, дата)</w:t>
      </w:r>
      <w:r>
        <w:rPr>
          <w:rFonts w:cs="Arial"/>
          <w:color w:val="000000"/>
          <w:vertAlign w:val="superscript"/>
        </w:rPr>
        <w:t xml:space="preserve"> </w:t>
      </w:r>
    </w:p>
    <w:p w:rsidR="007D732E" w:rsidRDefault="00506E23" w:rsidP="007D732E">
      <w:pPr>
        <w:ind w:firstLine="709"/>
        <w:rPr>
          <w:rFonts w:cs="Arial"/>
          <w:color w:val="000000"/>
        </w:rPr>
      </w:pPr>
      <w:r w:rsidRPr="007D732E">
        <w:rPr>
          <w:rFonts w:cs="Arial"/>
          <w:color w:val="000000"/>
        </w:rPr>
        <w:t xml:space="preserve">области </w:t>
      </w:r>
      <w:r w:rsidR="008B37FA" w:rsidRPr="007D732E">
        <w:rPr>
          <w:rFonts w:cs="Arial"/>
          <w:color w:val="000000"/>
        </w:rPr>
        <w:t>существует угроза непосредственного воздушного нападения противника.</w:t>
      </w:r>
    </w:p>
    <w:p w:rsidR="008B37FA" w:rsidRPr="007D732E" w:rsidRDefault="008B37FA" w:rsidP="007D732E">
      <w:pPr>
        <w:pStyle w:val="af9"/>
        <w:ind w:firstLine="709"/>
        <w:rPr>
          <w:rFonts w:ascii="Arial" w:hAnsi="Arial" w:cs="Arial"/>
          <w:color w:val="000000"/>
        </w:rPr>
      </w:pPr>
      <w:r w:rsidRPr="007D732E">
        <w:rPr>
          <w:rFonts w:ascii="Arial" w:hAnsi="Arial" w:cs="Arial"/>
          <w:color w:val="000000"/>
        </w:rPr>
        <w:t>Вам необходимо:</w:t>
      </w:r>
    </w:p>
    <w:p w:rsidR="008B37FA" w:rsidRPr="007D732E" w:rsidRDefault="008B37FA" w:rsidP="007D732E">
      <w:pPr>
        <w:pStyle w:val="af9"/>
        <w:ind w:firstLine="709"/>
        <w:rPr>
          <w:rFonts w:ascii="Arial" w:hAnsi="Arial" w:cs="Arial"/>
          <w:color w:val="000000"/>
        </w:rPr>
      </w:pPr>
      <w:r w:rsidRPr="007D732E">
        <w:rPr>
          <w:rFonts w:ascii="Arial" w:hAnsi="Arial" w:cs="Arial"/>
          <w:color w:val="000000"/>
        </w:rPr>
        <w:t>одеться самому, одеть детей;</w:t>
      </w:r>
    </w:p>
    <w:p w:rsidR="008B37FA" w:rsidRPr="007D732E" w:rsidRDefault="008B37FA" w:rsidP="007D732E">
      <w:pPr>
        <w:pStyle w:val="af9"/>
        <w:ind w:firstLine="709"/>
        <w:rPr>
          <w:rFonts w:ascii="Arial" w:hAnsi="Arial" w:cs="Arial"/>
          <w:color w:val="000000"/>
        </w:rPr>
      </w:pPr>
      <w:r w:rsidRPr="007D732E">
        <w:rPr>
          <w:rFonts w:ascii="Arial" w:hAnsi="Arial" w:cs="Arial"/>
          <w:color w:val="000000"/>
        </w:rPr>
        <w:t>выключить газ, электроприборы, затушить печи, котлы;</w:t>
      </w:r>
    </w:p>
    <w:p w:rsidR="008B37FA" w:rsidRPr="007D732E" w:rsidRDefault="008B37FA" w:rsidP="007D732E">
      <w:pPr>
        <w:pStyle w:val="af9"/>
        <w:ind w:firstLine="709"/>
        <w:rPr>
          <w:rFonts w:ascii="Arial" w:hAnsi="Arial" w:cs="Arial"/>
          <w:color w:val="000000"/>
        </w:rPr>
      </w:pPr>
      <w:r w:rsidRPr="007D732E">
        <w:rPr>
          <w:rFonts w:ascii="Arial" w:hAnsi="Arial" w:cs="Arial"/>
          <w:color w:val="000000"/>
        </w:rPr>
        <w:t>закрыть плотно двери и окна;</w:t>
      </w:r>
    </w:p>
    <w:p w:rsidR="008B37FA" w:rsidRPr="007D732E" w:rsidRDefault="008B37FA" w:rsidP="007D732E">
      <w:pPr>
        <w:pStyle w:val="af9"/>
        <w:ind w:firstLine="709"/>
        <w:rPr>
          <w:rFonts w:ascii="Arial" w:hAnsi="Arial" w:cs="Arial"/>
          <w:color w:val="000000"/>
        </w:rPr>
      </w:pPr>
      <w:r w:rsidRPr="007D732E">
        <w:rPr>
          <w:rFonts w:ascii="Arial" w:hAnsi="Arial" w:cs="Arial"/>
          <w:color w:val="000000"/>
        </w:rPr>
        <w:t>Взять с собой:</w:t>
      </w:r>
    </w:p>
    <w:p w:rsidR="008B37FA" w:rsidRPr="007D732E" w:rsidRDefault="008B37FA" w:rsidP="007D732E">
      <w:pPr>
        <w:pStyle w:val="af9"/>
        <w:ind w:firstLine="709"/>
        <w:rPr>
          <w:rFonts w:ascii="Arial" w:hAnsi="Arial" w:cs="Arial"/>
          <w:color w:val="000000"/>
        </w:rPr>
      </w:pPr>
      <w:r w:rsidRPr="007D732E">
        <w:rPr>
          <w:rFonts w:ascii="Arial" w:hAnsi="Arial" w:cs="Arial"/>
          <w:color w:val="000000"/>
        </w:rPr>
        <w:t>средства индивидуальной защиты;</w:t>
      </w:r>
    </w:p>
    <w:p w:rsidR="008B37FA" w:rsidRPr="007D732E" w:rsidRDefault="008B37FA" w:rsidP="007D732E">
      <w:pPr>
        <w:pStyle w:val="af9"/>
        <w:ind w:firstLine="709"/>
        <w:rPr>
          <w:rFonts w:ascii="Arial" w:hAnsi="Arial" w:cs="Arial"/>
          <w:color w:val="000000"/>
        </w:rPr>
      </w:pPr>
      <w:r w:rsidRPr="007D732E">
        <w:rPr>
          <w:rFonts w:ascii="Arial" w:hAnsi="Arial" w:cs="Arial"/>
          <w:color w:val="000000"/>
        </w:rPr>
        <w:t>запас продуктов питания и воды;</w:t>
      </w:r>
    </w:p>
    <w:p w:rsidR="008B37FA" w:rsidRPr="007D732E" w:rsidRDefault="008B37FA" w:rsidP="007D732E">
      <w:pPr>
        <w:pStyle w:val="af9"/>
        <w:ind w:firstLine="709"/>
        <w:rPr>
          <w:rFonts w:ascii="Arial" w:hAnsi="Arial" w:cs="Arial"/>
          <w:color w:val="000000"/>
        </w:rPr>
      </w:pPr>
      <w:r w:rsidRPr="007D732E">
        <w:rPr>
          <w:rFonts w:ascii="Arial" w:hAnsi="Arial" w:cs="Arial"/>
          <w:color w:val="000000"/>
        </w:rPr>
        <w:t>личные документы и другие необходимые вещи;</w:t>
      </w:r>
    </w:p>
    <w:p w:rsidR="008B37FA" w:rsidRPr="007D732E" w:rsidRDefault="008B37FA" w:rsidP="007D732E">
      <w:pPr>
        <w:pStyle w:val="af9"/>
        <w:ind w:firstLine="709"/>
        <w:rPr>
          <w:rFonts w:ascii="Arial" w:hAnsi="Arial" w:cs="Arial"/>
          <w:color w:val="000000"/>
        </w:rPr>
      </w:pPr>
      <w:r w:rsidRPr="007D732E">
        <w:rPr>
          <w:rFonts w:ascii="Arial" w:hAnsi="Arial" w:cs="Arial"/>
          <w:color w:val="000000"/>
        </w:rPr>
        <w:t>погасить свет, предупредить соседей о «Воздушной тревоге».</w:t>
      </w:r>
    </w:p>
    <w:p w:rsidR="007D732E" w:rsidRDefault="008B37FA" w:rsidP="007D732E">
      <w:pPr>
        <w:pStyle w:val="af9"/>
        <w:ind w:firstLine="709"/>
        <w:rPr>
          <w:rFonts w:ascii="Arial" w:hAnsi="Arial" w:cs="Arial"/>
          <w:color w:val="000000"/>
        </w:rPr>
      </w:pPr>
      <w:r w:rsidRPr="007D732E">
        <w:rPr>
          <w:rFonts w:ascii="Arial" w:hAnsi="Arial" w:cs="Arial"/>
          <w:color w:val="000000"/>
        </w:rPr>
        <w:lastRenderedPageBreak/>
        <w:t>Занять ближайшее защитное сооружение (убежище, противорадиационное укрытие, подвал, погреб), находиться там до сигнала «Отбой воздушной тревоги».</w:t>
      </w:r>
    </w:p>
    <w:p w:rsidR="007D732E" w:rsidRDefault="007D732E" w:rsidP="007D732E">
      <w:pPr>
        <w:ind w:firstLine="709"/>
        <w:rPr>
          <w:rFonts w:cs="Arial"/>
        </w:rPr>
      </w:pPr>
    </w:p>
    <w:p w:rsidR="008B37FA" w:rsidRPr="007D732E" w:rsidRDefault="008B37FA" w:rsidP="007D732E">
      <w:pPr>
        <w:pStyle w:val="af9"/>
        <w:ind w:firstLine="709"/>
        <w:rPr>
          <w:rStyle w:val="af8"/>
          <w:rFonts w:ascii="Arial" w:hAnsi="Arial" w:cs="Arial"/>
          <w:b w:val="0"/>
          <w:color w:val="000000"/>
          <w:sz w:val="24"/>
          <w:szCs w:val="24"/>
        </w:rPr>
      </w:pPr>
      <w:r w:rsidRPr="007D732E">
        <w:rPr>
          <w:rStyle w:val="af8"/>
          <w:rFonts w:ascii="Arial" w:hAnsi="Arial" w:cs="Arial"/>
          <w:b w:val="0"/>
          <w:color w:val="000000"/>
          <w:sz w:val="24"/>
          <w:szCs w:val="24"/>
        </w:rPr>
        <w:t>Текст</w:t>
      </w:r>
    </w:p>
    <w:p w:rsidR="007D732E" w:rsidRDefault="008B37FA" w:rsidP="007D732E">
      <w:pPr>
        <w:pStyle w:val="af9"/>
        <w:ind w:firstLine="709"/>
        <w:rPr>
          <w:rFonts w:ascii="Arial" w:hAnsi="Arial" w:cs="Arial"/>
          <w:color w:val="000000"/>
        </w:rPr>
      </w:pPr>
      <w:r w:rsidRPr="007D732E">
        <w:rPr>
          <w:rStyle w:val="af8"/>
          <w:rFonts w:ascii="Arial" w:hAnsi="Arial" w:cs="Arial"/>
          <w:b w:val="0"/>
          <w:color w:val="000000"/>
          <w:sz w:val="24"/>
          <w:szCs w:val="24"/>
        </w:rPr>
        <w:t>обращения к населению, когда угроза воздушного нападения противника миновала</w:t>
      </w:r>
    </w:p>
    <w:p w:rsidR="008B37FA" w:rsidRPr="007D732E" w:rsidRDefault="008B37FA" w:rsidP="007D732E">
      <w:pPr>
        <w:pStyle w:val="af9"/>
        <w:ind w:firstLine="709"/>
        <w:rPr>
          <w:rFonts w:ascii="Arial" w:hAnsi="Arial" w:cs="Arial"/>
          <w:color w:val="000000"/>
        </w:rPr>
      </w:pPr>
      <w:r w:rsidRPr="007D732E">
        <w:rPr>
          <w:rFonts w:ascii="Arial" w:hAnsi="Arial" w:cs="Arial"/>
          <w:color w:val="000000"/>
        </w:rPr>
        <w:t>Внимание! Внимание!</w:t>
      </w:r>
    </w:p>
    <w:p w:rsidR="007D732E" w:rsidRDefault="008B37FA" w:rsidP="007D732E">
      <w:pPr>
        <w:pStyle w:val="af9"/>
        <w:ind w:firstLine="709"/>
        <w:rPr>
          <w:rFonts w:ascii="Arial" w:hAnsi="Arial" w:cs="Arial"/>
          <w:color w:val="000000"/>
        </w:rPr>
      </w:pPr>
      <w:r w:rsidRPr="007D732E">
        <w:rPr>
          <w:rFonts w:ascii="Arial" w:hAnsi="Arial" w:cs="Arial"/>
          <w:color w:val="000000"/>
        </w:rPr>
        <w:t>«Отбой воздушной тревоги», «Отбой воздушной тревоги»</w:t>
      </w:r>
    </w:p>
    <w:p w:rsidR="008B37FA" w:rsidRPr="007D732E" w:rsidRDefault="008B37FA" w:rsidP="007D732E">
      <w:pPr>
        <w:pStyle w:val="af9"/>
        <w:ind w:firstLine="709"/>
        <w:rPr>
          <w:rFonts w:ascii="Arial" w:hAnsi="Arial" w:cs="Arial"/>
          <w:color w:val="000000"/>
        </w:rPr>
      </w:pPr>
      <w:r w:rsidRPr="007D732E">
        <w:rPr>
          <w:rFonts w:ascii="Arial" w:hAnsi="Arial" w:cs="Arial"/>
          <w:color w:val="000000"/>
        </w:rPr>
        <w:t xml:space="preserve">Граждане! К вам обращается глава </w:t>
      </w:r>
      <w:r w:rsidR="00506E23" w:rsidRPr="007D732E">
        <w:rPr>
          <w:rFonts w:ascii="Arial" w:hAnsi="Arial" w:cs="Arial"/>
          <w:color w:val="000000"/>
        </w:rPr>
        <w:t>администрации Калачеевского</w:t>
      </w:r>
      <w:r w:rsidRPr="007D732E">
        <w:rPr>
          <w:rFonts w:ascii="Arial" w:hAnsi="Arial" w:cs="Arial"/>
          <w:color w:val="000000"/>
        </w:rPr>
        <w:t xml:space="preserve"> муниципального района Воронежской области. </w:t>
      </w:r>
    </w:p>
    <w:p w:rsidR="008B37FA" w:rsidRPr="007D732E" w:rsidRDefault="007D732E" w:rsidP="007D732E">
      <w:pPr>
        <w:pStyle w:val="af9"/>
        <w:ind w:firstLine="70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r w:rsidR="008B37FA" w:rsidRPr="007D732E">
        <w:rPr>
          <w:rFonts w:ascii="Arial" w:hAnsi="Arial" w:cs="Arial"/>
          <w:color w:val="000000"/>
        </w:rPr>
        <w:t xml:space="preserve">на территории </w:t>
      </w:r>
      <w:r w:rsidR="00506E23" w:rsidRPr="007D732E">
        <w:rPr>
          <w:rFonts w:ascii="Arial" w:hAnsi="Arial" w:cs="Arial"/>
          <w:color w:val="000000"/>
        </w:rPr>
        <w:t>Калачеевского</w:t>
      </w:r>
      <w:r w:rsidR="008B37FA" w:rsidRPr="007D732E">
        <w:rPr>
          <w:rFonts w:ascii="Arial" w:hAnsi="Arial" w:cs="Arial"/>
          <w:color w:val="000000"/>
        </w:rPr>
        <w:t xml:space="preserve"> муниципального района</w:t>
      </w:r>
      <w:r w:rsidR="008B37FA" w:rsidRPr="007D732E">
        <w:rPr>
          <w:rFonts w:ascii="Arial" w:hAnsi="Arial" w:cs="Arial"/>
        </w:rPr>
        <w:t xml:space="preserve"> Воронежской</w:t>
      </w:r>
      <w:r w:rsidR="008B37FA" w:rsidRPr="007D732E">
        <w:rPr>
          <w:rFonts w:ascii="Arial" w:hAnsi="Arial" w:cs="Arial"/>
        </w:rPr>
        <w:br/>
      </w:r>
      <w:r>
        <w:rPr>
          <w:rFonts w:ascii="Arial" w:hAnsi="Arial" w:cs="Arial"/>
          <w:vertAlign w:val="superscript"/>
        </w:rPr>
        <w:t xml:space="preserve"> </w:t>
      </w:r>
      <w:r w:rsidR="008B37FA" w:rsidRPr="007D732E">
        <w:rPr>
          <w:rFonts w:ascii="Arial" w:hAnsi="Arial" w:cs="Arial"/>
          <w:vertAlign w:val="superscript"/>
        </w:rPr>
        <w:t>(время, дата)</w:t>
      </w:r>
      <w:r w:rsidR="008B37FA" w:rsidRPr="007D732E">
        <w:rPr>
          <w:rFonts w:ascii="Arial" w:hAnsi="Arial" w:cs="Arial"/>
        </w:rPr>
        <w:t xml:space="preserve"> </w:t>
      </w:r>
    </w:p>
    <w:p w:rsidR="007D732E" w:rsidRDefault="008B37FA" w:rsidP="007D732E">
      <w:pPr>
        <w:pStyle w:val="af9"/>
        <w:ind w:firstLine="709"/>
        <w:rPr>
          <w:rFonts w:ascii="Arial" w:hAnsi="Arial" w:cs="Arial"/>
          <w:color w:val="000000"/>
        </w:rPr>
      </w:pPr>
      <w:r w:rsidRPr="007D732E">
        <w:rPr>
          <w:rFonts w:ascii="Arial" w:hAnsi="Arial" w:cs="Arial"/>
        </w:rPr>
        <w:t>области</w:t>
      </w:r>
      <w:r w:rsidRPr="007D732E">
        <w:rPr>
          <w:rFonts w:ascii="Arial" w:hAnsi="Arial" w:cs="Arial"/>
          <w:color w:val="000000"/>
        </w:rPr>
        <w:t xml:space="preserve"> угроза воздушного нападения противника миновала.</w:t>
      </w:r>
    </w:p>
    <w:p w:rsidR="008B37FA" w:rsidRPr="007D732E" w:rsidRDefault="008B37FA" w:rsidP="007D732E">
      <w:pPr>
        <w:pStyle w:val="af9"/>
        <w:ind w:firstLine="709"/>
        <w:rPr>
          <w:rFonts w:ascii="Arial" w:hAnsi="Arial" w:cs="Arial"/>
          <w:color w:val="000000"/>
        </w:rPr>
      </w:pPr>
      <w:r w:rsidRPr="007D732E">
        <w:rPr>
          <w:rFonts w:ascii="Arial" w:hAnsi="Arial" w:cs="Arial"/>
          <w:color w:val="000000"/>
        </w:rPr>
        <w:t>Вам необходимо:</w:t>
      </w:r>
    </w:p>
    <w:p w:rsidR="008B37FA" w:rsidRPr="007D732E" w:rsidRDefault="008B37FA" w:rsidP="007D732E">
      <w:pPr>
        <w:pStyle w:val="af9"/>
        <w:ind w:firstLine="709"/>
        <w:rPr>
          <w:rFonts w:ascii="Arial" w:hAnsi="Arial" w:cs="Arial"/>
          <w:color w:val="000000"/>
        </w:rPr>
      </w:pPr>
      <w:r w:rsidRPr="007D732E">
        <w:rPr>
          <w:rFonts w:ascii="Arial" w:hAnsi="Arial" w:cs="Arial"/>
          <w:color w:val="000000"/>
        </w:rPr>
        <w:t>покинуть укрытие с разрешения обслуживающего персонала;</w:t>
      </w:r>
    </w:p>
    <w:p w:rsidR="007D732E" w:rsidRDefault="008B37FA" w:rsidP="007D732E">
      <w:pPr>
        <w:pStyle w:val="af9"/>
        <w:ind w:firstLine="709"/>
        <w:rPr>
          <w:rFonts w:ascii="Arial" w:hAnsi="Arial" w:cs="Arial"/>
          <w:color w:val="000000"/>
        </w:rPr>
      </w:pPr>
      <w:r w:rsidRPr="007D732E">
        <w:rPr>
          <w:rFonts w:ascii="Arial" w:hAnsi="Arial" w:cs="Arial"/>
          <w:color w:val="000000"/>
        </w:rPr>
        <w:t>заниматься обычной деятельностью.</w:t>
      </w:r>
    </w:p>
    <w:p w:rsidR="00C773E5" w:rsidRPr="007D732E" w:rsidRDefault="00C773E5" w:rsidP="007D732E">
      <w:pPr>
        <w:tabs>
          <w:tab w:val="left" w:pos="7905"/>
        </w:tabs>
        <w:ind w:firstLine="709"/>
        <w:rPr>
          <w:rFonts w:cs="Arial"/>
        </w:rPr>
      </w:pPr>
    </w:p>
    <w:sectPr w:rsidR="00C773E5" w:rsidRPr="007D732E" w:rsidSect="007D732E">
      <w:type w:val="continuous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6FC" w:rsidRDefault="005B56FC" w:rsidP="009467ED">
      <w:r>
        <w:separator/>
      </w:r>
    </w:p>
  </w:endnote>
  <w:endnote w:type="continuationSeparator" w:id="0">
    <w:p w:rsidR="005B56FC" w:rsidRDefault="005B56FC" w:rsidP="0094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6FC" w:rsidRDefault="005B56FC" w:rsidP="009467ED">
      <w:r>
        <w:separator/>
      </w:r>
    </w:p>
  </w:footnote>
  <w:footnote w:type="continuationSeparator" w:id="0">
    <w:p w:rsidR="005B56FC" w:rsidRDefault="005B56FC" w:rsidP="00946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202B"/>
    <w:multiLevelType w:val="hybridMultilevel"/>
    <w:tmpl w:val="F9F0F8F0"/>
    <w:lvl w:ilvl="0" w:tplc="7F647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DA6227"/>
    <w:multiLevelType w:val="multilevel"/>
    <w:tmpl w:val="6ADAA7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04851675"/>
    <w:multiLevelType w:val="hybridMultilevel"/>
    <w:tmpl w:val="55724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1B3D02"/>
    <w:multiLevelType w:val="multilevel"/>
    <w:tmpl w:val="AFCEFF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72E23FD"/>
    <w:multiLevelType w:val="multilevel"/>
    <w:tmpl w:val="FFD8C164"/>
    <w:lvl w:ilvl="0">
      <w:start w:val="1"/>
      <w:numFmt w:val="decimal"/>
      <w:lvlText w:val="%1."/>
      <w:lvlJc w:val="left"/>
      <w:pPr>
        <w:ind w:left="142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1800"/>
      </w:pPr>
      <w:rPr>
        <w:rFonts w:hint="default"/>
      </w:rPr>
    </w:lvl>
  </w:abstractNum>
  <w:abstractNum w:abstractNumId="5">
    <w:nsid w:val="08816FD1"/>
    <w:multiLevelType w:val="hybridMultilevel"/>
    <w:tmpl w:val="1C52DFD6"/>
    <w:lvl w:ilvl="0" w:tplc="DD94199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737152"/>
    <w:multiLevelType w:val="hybridMultilevel"/>
    <w:tmpl w:val="3B32505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AF0A45"/>
    <w:multiLevelType w:val="hybridMultilevel"/>
    <w:tmpl w:val="15AE23C2"/>
    <w:lvl w:ilvl="0" w:tplc="74BCCE1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281676"/>
    <w:multiLevelType w:val="multilevel"/>
    <w:tmpl w:val="C562D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1BB65DD7"/>
    <w:multiLevelType w:val="hybridMultilevel"/>
    <w:tmpl w:val="E76E2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B746E"/>
    <w:multiLevelType w:val="hybridMultilevel"/>
    <w:tmpl w:val="874C0A10"/>
    <w:lvl w:ilvl="0" w:tplc="8550AD8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7D0E77"/>
    <w:multiLevelType w:val="multilevel"/>
    <w:tmpl w:val="BC7EBA08"/>
    <w:lvl w:ilvl="0">
      <w:start w:val="1"/>
      <w:numFmt w:val="decimal"/>
      <w:lvlText w:val="%1."/>
      <w:lvlJc w:val="left"/>
      <w:pPr>
        <w:ind w:left="192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4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4">
    <w:nsid w:val="3712593A"/>
    <w:multiLevelType w:val="hybridMultilevel"/>
    <w:tmpl w:val="9DDA3200"/>
    <w:lvl w:ilvl="0" w:tplc="ED9E85F6">
      <w:start w:val="5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5">
    <w:nsid w:val="37271FA5"/>
    <w:multiLevelType w:val="hybridMultilevel"/>
    <w:tmpl w:val="4BC2E030"/>
    <w:lvl w:ilvl="0" w:tplc="DCA06B0C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3A2E2C48"/>
    <w:multiLevelType w:val="hybridMultilevel"/>
    <w:tmpl w:val="EA9E2F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D52BD"/>
    <w:multiLevelType w:val="hybridMultilevel"/>
    <w:tmpl w:val="C6AA0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BBB3331"/>
    <w:multiLevelType w:val="hybridMultilevel"/>
    <w:tmpl w:val="B2CC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14013"/>
    <w:multiLevelType w:val="multilevel"/>
    <w:tmpl w:val="29CCE2B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4DA91B58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23">
    <w:nsid w:val="5033037E"/>
    <w:multiLevelType w:val="hybridMultilevel"/>
    <w:tmpl w:val="50ECC6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6302A12"/>
    <w:multiLevelType w:val="hybridMultilevel"/>
    <w:tmpl w:val="3BD48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33242AE"/>
    <w:multiLevelType w:val="hybridMultilevel"/>
    <w:tmpl w:val="28408F2E"/>
    <w:lvl w:ilvl="0" w:tplc="C9E607D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5A7582"/>
    <w:multiLevelType w:val="hybridMultilevel"/>
    <w:tmpl w:val="83887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802669C"/>
    <w:multiLevelType w:val="multilevel"/>
    <w:tmpl w:val="5E2AFE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8">
    <w:nsid w:val="696B6EFF"/>
    <w:multiLevelType w:val="hybridMultilevel"/>
    <w:tmpl w:val="52DAD034"/>
    <w:lvl w:ilvl="0" w:tplc="34002A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93342"/>
    <w:multiLevelType w:val="hybridMultilevel"/>
    <w:tmpl w:val="942CFD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E8357E"/>
    <w:multiLevelType w:val="multilevel"/>
    <w:tmpl w:val="9DDA32C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>
    <w:nsid w:val="6EDA65A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32">
    <w:nsid w:val="6EF57FE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33">
    <w:nsid w:val="78E77C59"/>
    <w:multiLevelType w:val="hybridMultilevel"/>
    <w:tmpl w:val="3C584BF8"/>
    <w:lvl w:ilvl="0" w:tplc="76AAE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BED7FF7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35">
    <w:nsid w:val="7C940F38"/>
    <w:multiLevelType w:val="multilevel"/>
    <w:tmpl w:val="F3E09F56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6">
    <w:nsid w:val="7F5A73A2"/>
    <w:multiLevelType w:val="multilevel"/>
    <w:tmpl w:val="BEA08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21"/>
  </w:num>
  <w:num w:numId="5">
    <w:abstractNumId w:val="13"/>
  </w:num>
  <w:num w:numId="6">
    <w:abstractNumId w:val="33"/>
  </w:num>
  <w:num w:numId="7">
    <w:abstractNumId w:val="28"/>
  </w:num>
  <w:num w:numId="8">
    <w:abstractNumId w:val="17"/>
  </w:num>
  <w:num w:numId="9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7"/>
  </w:num>
  <w:num w:numId="14">
    <w:abstractNumId w:val="31"/>
  </w:num>
  <w:num w:numId="15">
    <w:abstractNumId w:val="9"/>
  </w:num>
  <w:num w:numId="16">
    <w:abstractNumId w:val="1"/>
  </w:num>
  <w:num w:numId="17">
    <w:abstractNumId w:val="20"/>
  </w:num>
  <w:num w:numId="18">
    <w:abstractNumId w:val="6"/>
  </w:num>
  <w:num w:numId="19">
    <w:abstractNumId w:val="8"/>
  </w:num>
  <w:num w:numId="20">
    <w:abstractNumId w:val="3"/>
  </w:num>
  <w:num w:numId="21">
    <w:abstractNumId w:val="36"/>
  </w:num>
  <w:num w:numId="22">
    <w:abstractNumId w:val="2"/>
  </w:num>
  <w:num w:numId="23">
    <w:abstractNumId w:val="24"/>
  </w:num>
  <w:num w:numId="24">
    <w:abstractNumId w:val="15"/>
  </w:num>
  <w:num w:numId="25">
    <w:abstractNumId w:val="26"/>
  </w:num>
  <w:num w:numId="26">
    <w:abstractNumId w:val="34"/>
  </w:num>
  <w:num w:numId="27">
    <w:abstractNumId w:val="23"/>
  </w:num>
  <w:num w:numId="28">
    <w:abstractNumId w:val="7"/>
  </w:num>
  <w:num w:numId="29">
    <w:abstractNumId w:val="29"/>
  </w:num>
  <w:num w:numId="30">
    <w:abstractNumId w:val="18"/>
  </w:num>
  <w:num w:numId="31">
    <w:abstractNumId w:val="22"/>
  </w:num>
  <w:num w:numId="32">
    <w:abstractNumId w:val="19"/>
  </w:num>
  <w:num w:numId="33">
    <w:abstractNumId w:val="0"/>
  </w:num>
  <w:num w:numId="34">
    <w:abstractNumId w:val="30"/>
  </w:num>
  <w:num w:numId="35">
    <w:abstractNumId w:val="4"/>
  </w:num>
  <w:num w:numId="36">
    <w:abstractNumId w:val="14"/>
  </w:num>
  <w:num w:numId="37">
    <w:abstractNumId w:val="5"/>
  </w:num>
  <w:num w:numId="38">
    <w:abstractNumId w:val="25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F9"/>
    <w:rsid w:val="00002717"/>
    <w:rsid w:val="00011764"/>
    <w:rsid w:val="00011A7F"/>
    <w:rsid w:val="00016EF0"/>
    <w:rsid w:val="00043D5B"/>
    <w:rsid w:val="0004432F"/>
    <w:rsid w:val="0005227C"/>
    <w:rsid w:val="00052993"/>
    <w:rsid w:val="0005712B"/>
    <w:rsid w:val="00064086"/>
    <w:rsid w:val="00066615"/>
    <w:rsid w:val="00066997"/>
    <w:rsid w:val="00070AB8"/>
    <w:rsid w:val="00074075"/>
    <w:rsid w:val="00084E14"/>
    <w:rsid w:val="00090151"/>
    <w:rsid w:val="000A0385"/>
    <w:rsid w:val="000A27B0"/>
    <w:rsid w:val="000A7B29"/>
    <w:rsid w:val="000B35BD"/>
    <w:rsid w:val="000B3C42"/>
    <w:rsid w:val="000D1793"/>
    <w:rsid w:val="000D6251"/>
    <w:rsid w:val="000D7C7A"/>
    <w:rsid w:val="000E0DE4"/>
    <w:rsid w:val="000E4F41"/>
    <w:rsid w:val="000E7189"/>
    <w:rsid w:val="000F200A"/>
    <w:rsid w:val="000F6024"/>
    <w:rsid w:val="001002D4"/>
    <w:rsid w:val="00102841"/>
    <w:rsid w:val="00104855"/>
    <w:rsid w:val="001107B0"/>
    <w:rsid w:val="0012211C"/>
    <w:rsid w:val="00131C62"/>
    <w:rsid w:val="00141EF1"/>
    <w:rsid w:val="0015320C"/>
    <w:rsid w:val="00163B96"/>
    <w:rsid w:val="00170599"/>
    <w:rsid w:val="00175ED8"/>
    <w:rsid w:val="001777F7"/>
    <w:rsid w:val="001852B0"/>
    <w:rsid w:val="00185EC1"/>
    <w:rsid w:val="00191736"/>
    <w:rsid w:val="00196BE4"/>
    <w:rsid w:val="001B010C"/>
    <w:rsid w:val="001B6977"/>
    <w:rsid w:val="001C174F"/>
    <w:rsid w:val="001D3A45"/>
    <w:rsid w:val="001D46DA"/>
    <w:rsid w:val="001F01D8"/>
    <w:rsid w:val="001F5DFD"/>
    <w:rsid w:val="0020018D"/>
    <w:rsid w:val="00206FFE"/>
    <w:rsid w:val="002106B1"/>
    <w:rsid w:val="00221BC0"/>
    <w:rsid w:val="00222376"/>
    <w:rsid w:val="00224BC7"/>
    <w:rsid w:val="00230C79"/>
    <w:rsid w:val="002347F7"/>
    <w:rsid w:val="002505D5"/>
    <w:rsid w:val="00283FBB"/>
    <w:rsid w:val="00292DB4"/>
    <w:rsid w:val="002A110B"/>
    <w:rsid w:val="002A19D0"/>
    <w:rsid w:val="002A41E4"/>
    <w:rsid w:val="002A7CA0"/>
    <w:rsid w:val="002B146D"/>
    <w:rsid w:val="002B538C"/>
    <w:rsid w:val="002C4712"/>
    <w:rsid w:val="002C4B10"/>
    <w:rsid w:val="002D7B97"/>
    <w:rsid w:val="002F38F7"/>
    <w:rsid w:val="00302F18"/>
    <w:rsid w:val="00312EDB"/>
    <w:rsid w:val="00313C00"/>
    <w:rsid w:val="00320626"/>
    <w:rsid w:val="00335D08"/>
    <w:rsid w:val="003423B5"/>
    <w:rsid w:val="00343315"/>
    <w:rsid w:val="00344841"/>
    <w:rsid w:val="00346858"/>
    <w:rsid w:val="00352565"/>
    <w:rsid w:val="00353CB3"/>
    <w:rsid w:val="00364AB4"/>
    <w:rsid w:val="0037155A"/>
    <w:rsid w:val="00397526"/>
    <w:rsid w:val="003B25EF"/>
    <w:rsid w:val="003B4591"/>
    <w:rsid w:val="003B79AB"/>
    <w:rsid w:val="003C323E"/>
    <w:rsid w:val="003D2F27"/>
    <w:rsid w:val="003D400B"/>
    <w:rsid w:val="003E000D"/>
    <w:rsid w:val="003E192E"/>
    <w:rsid w:val="003F08D8"/>
    <w:rsid w:val="00416B26"/>
    <w:rsid w:val="00417B88"/>
    <w:rsid w:val="00422072"/>
    <w:rsid w:val="004229DA"/>
    <w:rsid w:val="00430171"/>
    <w:rsid w:val="00431DF0"/>
    <w:rsid w:val="0043564E"/>
    <w:rsid w:val="00441A0D"/>
    <w:rsid w:val="0044478A"/>
    <w:rsid w:val="00444987"/>
    <w:rsid w:val="00445D63"/>
    <w:rsid w:val="00452D6E"/>
    <w:rsid w:val="00454E01"/>
    <w:rsid w:val="00474227"/>
    <w:rsid w:val="004764C2"/>
    <w:rsid w:val="0048142B"/>
    <w:rsid w:val="0048262A"/>
    <w:rsid w:val="00492E9E"/>
    <w:rsid w:val="004958C1"/>
    <w:rsid w:val="004963BC"/>
    <w:rsid w:val="004A037E"/>
    <w:rsid w:val="004A17E9"/>
    <w:rsid w:val="004A2925"/>
    <w:rsid w:val="004B1CA7"/>
    <w:rsid w:val="004B3F83"/>
    <w:rsid w:val="004B6A56"/>
    <w:rsid w:val="004B7944"/>
    <w:rsid w:val="004C0478"/>
    <w:rsid w:val="004C5911"/>
    <w:rsid w:val="004D3E5E"/>
    <w:rsid w:val="004D4E9D"/>
    <w:rsid w:val="004D72FC"/>
    <w:rsid w:val="004E3E75"/>
    <w:rsid w:val="004E534D"/>
    <w:rsid w:val="004F354C"/>
    <w:rsid w:val="0050202E"/>
    <w:rsid w:val="00506E23"/>
    <w:rsid w:val="00517B3D"/>
    <w:rsid w:val="00520175"/>
    <w:rsid w:val="00526918"/>
    <w:rsid w:val="005326CA"/>
    <w:rsid w:val="00536D63"/>
    <w:rsid w:val="00541385"/>
    <w:rsid w:val="00545A5A"/>
    <w:rsid w:val="00545E4B"/>
    <w:rsid w:val="00553B87"/>
    <w:rsid w:val="00555D24"/>
    <w:rsid w:val="00556584"/>
    <w:rsid w:val="0057755E"/>
    <w:rsid w:val="00577900"/>
    <w:rsid w:val="005826E8"/>
    <w:rsid w:val="005919AA"/>
    <w:rsid w:val="00592835"/>
    <w:rsid w:val="00593C97"/>
    <w:rsid w:val="00596D46"/>
    <w:rsid w:val="0059773D"/>
    <w:rsid w:val="005A28E9"/>
    <w:rsid w:val="005A6600"/>
    <w:rsid w:val="005B56FC"/>
    <w:rsid w:val="005B79B7"/>
    <w:rsid w:val="005B7FED"/>
    <w:rsid w:val="005C7D96"/>
    <w:rsid w:val="005D090B"/>
    <w:rsid w:val="005E12C8"/>
    <w:rsid w:val="005E6122"/>
    <w:rsid w:val="005E7609"/>
    <w:rsid w:val="005F0609"/>
    <w:rsid w:val="005F0EC1"/>
    <w:rsid w:val="005F167D"/>
    <w:rsid w:val="00602077"/>
    <w:rsid w:val="00602FE5"/>
    <w:rsid w:val="00603600"/>
    <w:rsid w:val="006042C1"/>
    <w:rsid w:val="00604F63"/>
    <w:rsid w:val="00616471"/>
    <w:rsid w:val="00617CDA"/>
    <w:rsid w:val="006318FF"/>
    <w:rsid w:val="00631B53"/>
    <w:rsid w:val="00635087"/>
    <w:rsid w:val="006459AC"/>
    <w:rsid w:val="006511A7"/>
    <w:rsid w:val="0065127C"/>
    <w:rsid w:val="00672099"/>
    <w:rsid w:val="006775C5"/>
    <w:rsid w:val="0068011E"/>
    <w:rsid w:val="00687273"/>
    <w:rsid w:val="006B1A11"/>
    <w:rsid w:val="006B5F48"/>
    <w:rsid w:val="006C31B7"/>
    <w:rsid w:val="006E2069"/>
    <w:rsid w:val="006E7429"/>
    <w:rsid w:val="006F036B"/>
    <w:rsid w:val="006F089A"/>
    <w:rsid w:val="006F208B"/>
    <w:rsid w:val="006F3B6E"/>
    <w:rsid w:val="0071299C"/>
    <w:rsid w:val="007209C8"/>
    <w:rsid w:val="00725327"/>
    <w:rsid w:val="0073009D"/>
    <w:rsid w:val="00737967"/>
    <w:rsid w:val="00743985"/>
    <w:rsid w:val="007461F3"/>
    <w:rsid w:val="0074624C"/>
    <w:rsid w:val="007467F7"/>
    <w:rsid w:val="0075255C"/>
    <w:rsid w:val="00753619"/>
    <w:rsid w:val="007550E1"/>
    <w:rsid w:val="007600F8"/>
    <w:rsid w:val="00762A82"/>
    <w:rsid w:val="00763F37"/>
    <w:rsid w:val="00767EC6"/>
    <w:rsid w:val="0078733D"/>
    <w:rsid w:val="00787C01"/>
    <w:rsid w:val="00795E06"/>
    <w:rsid w:val="007B463E"/>
    <w:rsid w:val="007B5FC6"/>
    <w:rsid w:val="007C54CA"/>
    <w:rsid w:val="007D1C2F"/>
    <w:rsid w:val="007D396E"/>
    <w:rsid w:val="007D419A"/>
    <w:rsid w:val="007D5895"/>
    <w:rsid w:val="007D732E"/>
    <w:rsid w:val="007E57CE"/>
    <w:rsid w:val="007F05EB"/>
    <w:rsid w:val="007F4583"/>
    <w:rsid w:val="007F6900"/>
    <w:rsid w:val="00803903"/>
    <w:rsid w:val="00804A48"/>
    <w:rsid w:val="008062F3"/>
    <w:rsid w:val="00812D28"/>
    <w:rsid w:val="00825F9B"/>
    <w:rsid w:val="008366D3"/>
    <w:rsid w:val="00836B41"/>
    <w:rsid w:val="0085457F"/>
    <w:rsid w:val="0085657F"/>
    <w:rsid w:val="008569A5"/>
    <w:rsid w:val="00864CC8"/>
    <w:rsid w:val="008655CD"/>
    <w:rsid w:val="008777D7"/>
    <w:rsid w:val="00882860"/>
    <w:rsid w:val="008929F2"/>
    <w:rsid w:val="008B37FA"/>
    <w:rsid w:val="008C14A7"/>
    <w:rsid w:val="008C5A5F"/>
    <w:rsid w:val="008C6E8D"/>
    <w:rsid w:val="008D05A7"/>
    <w:rsid w:val="008D3008"/>
    <w:rsid w:val="008E0EB6"/>
    <w:rsid w:val="008E1143"/>
    <w:rsid w:val="008E1794"/>
    <w:rsid w:val="008E561E"/>
    <w:rsid w:val="009078E7"/>
    <w:rsid w:val="00910FD4"/>
    <w:rsid w:val="00914BD3"/>
    <w:rsid w:val="00915F52"/>
    <w:rsid w:val="00921091"/>
    <w:rsid w:val="009211C9"/>
    <w:rsid w:val="00922C7E"/>
    <w:rsid w:val="00923F8C"/>
    <w:rsid w:val="00933C3F"/>
    <w:rsid w:val="00936516"/>
    <w:rsid w:val="00940F7C"/>
    <w:rsid w:val="009467ED"/>
    <w:rsid w:val="00946C0B"/>
    <w:rsid w:val="00974805"/>
    <w:rsid w:val="00975C7D"/>
    <w:rsid w:val="00980366"/>
    <w:rsid w:val="00982B50"/>
    <w:rsid w:val="00983E12"/>
    <w:rsid w:val="00985841"/>
    <w:rsid w:val="00986558"/>
    <w:rsid w:val="009876B6"/>
    <w:rsid w:val="00987ACD"/>
    <w:rsid w:val="009A3A7D"/>
    <w:rsid w:val="009B153B"/>
    <w:rsid w:val="009B2FF3"/>
    <w:rsid w:val="009B333A"/>
    <w:rsid w:val="009C0D70"/>
    <w:rsid w:val="009C0ED0"/>
    <w:rsid w:val="009C1568"/>
    <w:rsid w:val="009C54F2"/>
    <w:rsid w:val="009C7067"/>
    <w:rsid w:val="009D0FC3"/>
    <w:rsid w:val="009E2C7F"/>
    <w:rsid w:val="009E72DD"/>
    <w:rsid w:val="009E75E0"/>
    <w:rsid w:val="009F7A18"/>
    <w:rsid w:val="00A11B25"/>
    <w:rsid w:val="00A130B5"/>
    <w:rsid w:val="00A13F9E"/>
    <w:rsid w:val="00A16BED"/>
    <w:rsid w:val="00A21FC9"/>
    <w:rsid w:val="00A22E49"/>
    <w:rsid w:val="00A243F8"/>
    <w:rsid w:val="00A25490"/>
    <w:rsid w:val="00A2616A"/>
    <w:rsid w:val="00A31E74"/>
    <w:rsid w:val="00A351F9"/>
    <w:rsid w:val="00A36677"/>
    <w:rsid w:val="00A43298"/>
    <w:rsid w:val="00A53EDC"/>
    <w:rsid w:val="00A60F3F"/>
    <w:rsid w:val="00A71C45"/>
    <w:rsid w:val="00A7313D"/>
    <w:rsid w:val="00A854B5"/>
    <w:rsid w:val="00A8589D"/>
    <w:rsid w:val="00A92C58"/>
    <w:rsid w:val="00AA3430"/>
    <w:rsid w:val="00AB22D7"/>
    <w:rsid w:val="00AB56CE"/>
    <w:rsid w:val="00AC1DB4"/>
    <w:rsid w:val="00AC302D"/>
    <w:rsid w:val="00AC673B"/>
    <w:rsid w:val="00AE4550"/>
    <w:rsid w:val="00AE58CC"/>
    <w:rsid w:val="00AF17A7"/>
    <w:rsid w:val="00AF435C"/>
    <w:rsid w:val="00AF687C"/>
    <w:rsid w:val="00B00117"/>
    <w:rsid w:val="00B00EE7"/>
    <w:rsid w:val="00B02C50"/>
    <w:rsid w:val="00B11DE5"/>
    <w:rsid w:val="00B1705D"/>
    <w:rsid w:val="00B3780E"/>
    <w:rsid w:val="00B4008C"/>
    <w:rsid w:val="00B50D55"/>
    <w:rsid w:val="00B50E65"/>
    <w:rsid w:val="00B57A2C"/>
    <w:rsid w:val="00B70A60"/>
    <w:rsid w:val="00B84EA5"/>
    <w:rsid w:val="00B865C2"/>
    <w:rsid w:val="00B968AB"/>
    <w:rsid w:val="00BA1109"/>
    <w:rsid w:val="00BA3F41"/>
    <w:rsid w:val="00BA4C95"/>
    <w:rsid w:val="00BA6093"/>
    <w:rsid w:val="00BB023D"/>
    <w:rsid w:val="00BB1A7D"/>
    <w:rsid w:val="00BB2ADB"/>
    <w:rsid w:val="00BC49BC"/>
    <w:rsid w:val="00BC4A09"/>
    <w:rsid w:val="00BC52EB"/>
    <w:rsid w:val="00BC5303"/>
    <w:rsid w:val="00BD2D3F"/>
    <w:rsid w:val="00BD4CA4"/>
    <w:rsid w:val="00BD7396"/>
    <w:rsid w:val="00BE0E9E"/>
    <w:rsid w:val="00BF0CB9"/>
    <w:rsid w:val="00BF25B4"/>
    <w:rsid w:val="00BF5448"/>
    <w:rsid w:val="00C00694"/>
    <w:rsid w:val="00C013DF"/>
    <w:rsid w:val="00C03803"/>
    <w:rsid w:val="00C04A8C"/>
    <w:rsid w:val="00C07098"/>
    <w:rsid w:val="00C07C98"/>
    <w:rsid w:val="00C101D4"/>
    <w:rsid w:val="00C11DD3"/>
    <w:rsid w:val="00C11E8D"/>
    <w:rsid w:val="00C23362"/>
    <w:rsid w:val="00C30428"/>
    <w:rsid w:val="00C353ED"/>
    <w:rsid w:val="00C37784"/>
    <w:rsid w:val="00C37817"/>
    <w:rsid w:val="00C41181"/>
    <w:rsid w:val="00C429CD"/>
    <w:rsid w:val="00C4491C"/>
    <w:rsid w:val="00C47942"/>
    <w:rsid w:val="00C50CA3"/>
    <w:rsid w:val="00C52729"/>
    <w:rsid w:val="00C64307"/>
    <w:rsid w:val="00C646F5"/>
    <w:rsid w:val="00C70A29"/>
    <w:rsid w:val="00C72A9D"/>
    <w:rsid w:val="00C72CD8"/>
    <w:rsid w:val="00C72E15"/>
    <w:rsid w:val="00C73A9B"/>
    <w:rsid w:val="00C773E5"/>
    <w:rsid w:val="00C92CDA"/>
    <w:rsid w:val="00C94B61"/>
    <w:rsid w:val="00C96CFA"/>
    <w:rsid w:val="00CA09EA"/>
    <w:rsid w:val="00CA14BB"/>
    <w:rsid w:val="00CA5066"/>
    <w:rsid w:val="00CB4A6A"/>
    <w:rsid w:val="00CB7320"/>
    <w:rsid w:val="00CC56E0"/>
    <w:rsid w:val="00CD6300"/>
    <w:rsid w:val="00CE3050"/>
    <w:rsid w:val="00D013FF"/>
    <w:rsid w:val="00D02241"/>
    <w:rsid w:val="00D13AD1"/>
    <w:rsid w:val="00D2550D"/>
    <w:rsid w:val="00D278A4"/>
    <w:rsid w:val="00D35034"/>
    <w:rsid w:val="00D40507"/>
    <w:rsid w:val="00D60DD6"/>
    <w:rsid w:val="00D70741"/>
    <w:rsid w:val="00D75B32"/>
    <w:rsid w:val="00D76D55"/>
    <w:rsid w:val="00D77709"/>
    <w:rsid w:val="00D81C6D"/>
    <w:rsid w:val="00D90894"/>
    <w:rsid w:val="00D951EC"/>
    <w:rsid w:val="00D9603C"/>
    <w:rsid w:val="00DA3B85"/>
    <w:rsid w:val="00DB1879"/>
    <w:rsid w:val="00DC1047"/>
    <w:rsid w:val="00DC1F62"/>
    <w:rsid w:val="00DD1C33"/>
    <w:rsid w:val="00DF30BC"/>
    <w:rsid w:val="00DF455D"/>
    <w:rsid w:val="00DF71E6"/>
    <w:rsid w:val="00DF753F"/>
    <w:rsid w:val="00E04BD2"/>
    <w:rsid w:val="00E13282"/>
    <w:rsid w:val="00E14103"/>
    <w:rsid w:val="00E24A98"/>
    <w:rsid w:val="00E27101"/>
    <w:rsid w:val="00E30CC3"/>
    <w:rsid w:val="00E3764F"/>
    <w:rsid w:val="00E43137"/>
    <w:rsid w:val="00E47F00"/>
    <w:rsid w:val="00E529D5"/>
    <w:rsid w:val="00E605A0"/>
    <w:rsid w:val="00E61072"/>
    <w:rsid w:val="00E61D2B"/>
    <w:rsid w:val="00E6570A"/>
    <w:rsid w:val="00E727A7"/>
    <w:rsid w:val="00E73175"/>
    <w:rsid w:val="00E73B7C"/>
    <w:rsid w:val="00E850E8"/>
    <w:rsid w:val="00E85997"/>
    <w:rsid w:val="00E929DB"/>
    <w:rsid w:val="00EA298F"/>
    <w:rsid w:val="00EA3ECC"/>
    <w:rsid w:val="00EA4630"/>
    <w:rsid w:val="00EA5E04"/>
    <w:rsid w:val="00EC07B6"/>
    <w:rsid w:val="00EC1C5C"/>
    <w:rsid w:val="00ED6EB8"/>
    <w:rsid w:val="00EF3756"/>
    <w:rsid w:val="00EF73DD"/>
    <w:rsid w:val="00F06457"/>
    <w:rsid w:val="00F138E4"/>
    <w:rsid w:val="00F15CD0"/>
    <w:rsid w:val="00F207EE"/>
    <w:rsid w:val="00F25B34"/>
    <w:rsid w:val="00F360DE"/>
    <w:rsid w:val="00F36C1B"/>
    <w:rsid w:val="00F4159E"/>
    <w:rsid w:val="00F670AC"/>
    <w:rsid w:val="00F67C51"/>
    <w:rsid w:val="00F7515C"/>
    <w:rsid w:val="00F801C6"/>
    <w:rsid w:val="00F82CE3"/>
    <w:rsid w:val="00F84F89"/>
    <w:rsid w:val="00F933B7"/>
    <w:rsid w:val="00F94C01"/>
    <w:rsid w:val="00FB6334"/>
    <w:rsid w:val="00FC037C"/>
    <w:rsid w:val="00FD0DD8"/>
    <w:rsid w:val="00FD3F56"/>
    <w:rsid w:val="00FE5ABE"/>
    <w:rsid w:val="00FE6344"/>
    <w:rsid w:val="00FF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506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A506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A506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A506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A506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351F9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A351F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A351F9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A351F9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CA506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A5066"/>
  </w:style>
  <w:style w:type="character" w:customStyle="1" w:styleId="10">
    <w:name w:val="Заголовок 1 Знак"/>
    <w:aliases w:val="!Части документа Знак"/>
    <w:link w:val="1"/>
    <w:rsid w:val="00A351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351F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351F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351F9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A351F9"/>
    <w:rPr>
      <w:rFonts w:ascii="Arial" w:eastAsia="Times New Roman" w:hAnsi="Arial" w:cs="Times New Roman"/>
      <w:b/>
      <w:bCs/>
      <w:i/>
      <w:iCs/>
      <w:sz w:val="24"/>
      <w:szCs w:val="26"/>
    </w:rPr>
  </w:style>
  <w:style w:type="character" w:customStyle="1" w:styleId="60">
    <w:name w:val="Заголовок 6 Знак"/>
    <w:link w:val="6"/>
    <w:rsid w:val="00A351F9"/>
    <w:rPr>
      <w:rFonts w:ascii="Arial" w:eastAsia="Times New Roman" w:hAnsi="Arial" w:cs="Times New Roman"/>
      <w:b/>
      <w:sz w:val="32"/>
      <w:szCs w:val="24"/>
    </w:rPr>
  </w:style>
  <w:style w:type="character" w:customStyle="1" w:styleId="70">
    <w:name w:val="Заголовок 7 Знак"/>
    <w:link w:val="7"/>
    <w:rsid w:val="00A351F9"/>
    <w:rPr>
      <w:rFonts w:ascii="Arial" w:eastAsia="Times New Roman" w:hAnsi="Arial" w:cs="Times New Roman"/>
      <w:sz w:val="28"/>
      <w:szCs w:val="24"/>
    </w:rPr>
  </w:style>
  <w:style w:type="character" w:customStyle="1" w:styleId="90">
    <w:name w:val="Заголовок 9 Знак"/>
    <w:link w:val="9"/>
    <w:rsid w:val="00A351F9"/>
    <w:rPr>
      <w:rFonts w:ascii="Arial" w:eastAsia="Times New Roman" w:hAnsi="Arial" w:cs="Arial"/>
    </w:rPr>
  </w:style>
  <w:style w:type="paragraph" w:styleId="a3">
    <w:name w:val="Body Text"/>
    <w:aliases w:val="Знак1, Знак1,body text,Основной текст Знак Знак"/>
    <w:basedOn w:val="a"/>
    <w:link w:val="a4"/>
    <w:rsid w:val="00A351F9"/>
    <w:pPr>
      <w:spacing w:after="120"/>
    </w:pPr>
  </w:style>
  <w:style w:type="character" w:customStyle="1" w:styleId="a4">
    <w:name w:val="Основной текст Знак"/>
    <w:aliases w:val="Знак1 Знак, Знак1 Знак,body text Знак,Основной текст Знак Знак Знак"/>
    <w:link w:val="a3"/>
    <w:rsid w:val="00A351F9"/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CA506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1">
    <w:name w:val="1Орган_ПР"/>
    <w:basedOn w:val="a"/>
    <w:link w:val="12"/>
    <w:qFormat/>
    <w:rsid w:val="00A351F9"/>
    <w:pPr>
      <w:snapToGrid w:val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A351F9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styleId="a5">
    <w:name w:val="Balloon Text"/>
    <w:basedOn w:val="a"/>
    <w:link w:val="a6"/>
    <w:unhideWhenUsed/>
    <w:rsid w:val="00A351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351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51F9"/>
    <w:pPr>
      <w:ind w:left="708"/>
    </w:pPr>
  </w:style>
  <w:style w:type="paragraph" w:customStyle="1" w:styleId="ConsPlusNonformat">
    <w:name w:val="ConsPlusNonformat"/>
    <w:uiPriority w:val="99"/>
    <w:rsid w:val="00A351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351F9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uiPriority w:val="99"/>
    <w:rsid w:val="00A351F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A351F9"/>
    <w:rPr>
      <w:sz w:val="24"/>
      <w:szCs w:val="24"/>
    </w:rPr>
  </w:style>
  <w:style w:type="paragraph" w:styleId="a9">
    <w:name w:val="header"/>
    <w:basedOn w:val="a"/>
    <w:link w:val="a8"/>
    <w:uiPriority w:val="99"/>
    <w:rsid w:val="00A351F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A351F9"/>
  </w:style>
  <w:style w:type="character" w:customStyle="1" w:styleId="aa">
    <w:name w:val="Схема документа Знак"/>
    <w:link w:val="ab"/>
    <w:rsid w:val="00A351F9"/>
    <w:rPr>
      <w:rFonts w:ascii="Tahoma" w:hAnsi="Tahoma" w:cs="Tahoma"/>
      <w:shd w:val="clear" w:color="auto" w:fill="000080"/>
    </w:rPr>
  </w:style>
  <w:style w:type="paragraph" w:styleId="ab">
    <w:name w:val="Document Map"/>
    <w:basedOn w:val="a"/>
    <w:link w:val="aa"/>
    <w:rsid w:val="00A351F9"/>
    <w:pPr>
      <w:shd w:val="clear" w:color="auto" w:fill="000080"/>
    </w:pPr>
    <w:rPr>
      <w:rFonts w:ascii="Tahoma" w:hAnsi="Tahoma" w:cs="Tahoma"/>
    </w:rPr>
  </w:style>
  <w:style w:type="character" w:customStyle="1" w:styleId="14">
    <w:name w:val="Схема документа Знак1"/>
    <w:uiPriority w:val="99"/>
    <w:semiHidden/>
    <w:rsid w:val="00A351F9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link w:val="ad"/>
    <w:rsid w:val="00A351F9"/>
    <w:rPr>
      <w:sz w:val="24"/>
      <w:szCs w:val="24"/>
    </w:rPr>
  </w:style>
  <w:style w:type="paragraph" w:styleId="ad">
    <w:name w:val="footer"/>
    <w:basedOn w:val="a"/>
    <w:link w:val="ac"/>
    <w:rsid w:val="00A351F9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uiPriority w:val="99"/>
    <w:semiHidden/>
    <w:rsid w:val="00A351F9"/>
  </w:style>
  <w:style w:type="character" w:styleId="HTML">
    <w:name w:val="HTML Variable"/>
    <w:aliases w:val="!Ссылки в документе"/>
    <w:basedOn w:val="a0"/>
    <w:rsid w:val="00CA506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CA506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A351F9"/>
    <w:rPr>
      <w:rFonts w:ascii="Courier" w:hAnsi="Courier"/>
      <w:sz w:val="22"/>
    </w:rPr>
  </w:style>
  <w:style w:type="character" w:styleId="af0">
    <w:name w:val="Hyperlink"/>
    <w:basedOn w:val="a0"/>
    <w:rsid w:val="00CA5066"/>
    <w:rPr>
      <w:color w:val="0000FF"/>
      <w:u w:val="none"/>
    </w:rPr>
  </w:style>
  <w:style w:type="paragraph" w:customStyle="1" w:styleId="Application">
    <w:name w:val="Application!Приложение"/>
    <w:rsid w:val="00CA506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A506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A506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1">
    <w:name w:val="2Название"/>
    <w:basedOn w:val="a"/>
    <w:link w:val="22"/>
    <w:qFormat/>
    <w:rsid w:val="00A351F9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A351F9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A351F9"/>
    <w:pPr>
      <w:ind w:left="5103"/>
    </w:pPr>
    <w:rPr>
      <w:szCs w:val="28"/>
    </w:rPr>
  </w:style>
  <w:style w:type="character" w:customStyle="1" w:styleId="32">
    <w:name w:val="3Приложение Знак"/>
    <w:link w:val="31"/>
    <w:rsid w:val="00A351F9"/>
    <w:rPr>
      <w:rFonts w:ascii="Arial" w:eastAsia="Times New Roman" w:hAnsi="Arial" w:cs="Times New Roman"/>
      <w:sz w:val="24"/>
      <w:szCs w:val="28"/>
    </w:rPr>
  </w:style>
  <w:style w:type="paragraph" w:styleId="af1">
    <w:name w:val="Title"/>
    <w:basedOn w:val="a"/>
    <w:link w:val="af2"/>
    <w:qFormat/>
    <w:rsid w:val="00A351F9"/>
    <w:pPr>
      <w:jc w:val="center"/>
    </w:pPr>
    <w:rPr>
      <w:b/>
    </w:rPr>
  </w:style>
  <w:style w:type="character" w:customStyle="1" w:styleId="af2">
    <w:name w:val="Название Знак"/>
    <w:link w:val="af1"/>
    <w:rsid w:val="00A351F9"/>
    <w:rPr>
      <w:rFonts w:ascii="Arial" w:eastAsia="Times New Roman" w:hAnsi="Arial" w:cs="Times New Roman"/>
      <w:b/>
      <w:sz w:val="24"/>
      <w:szCs w:val="24"/>
    </w:rPr>
  </w:style>
  <w:style w:type="paragraph" w:customStyle="1" w:styleId="4-">
    <w:name w:val="4Таблица-Т"/>
    <w:basedOn w:val="31"/>
    <w:qFormat/>
    <w:rsid w:val="00A351F9"/>
    <w:pPr>
      <w:ind w:left="0"/>
    </w:pPr>
    <w:rPr>
      <w:sz w:val="22"/>
    </w:rPr>
  </w:style>
  <w:style w:type="paragraph" w:styleId="af3">
    <w:name w:val="caption"/>
    <w:basedOn w:val="a"/>
    <w:next w:val="a"/>
    <w:qFormat/>
    <w:rsid w:val="00A351F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A351F9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table" w:styleId="af4">
    <w:name w:val="Table Grid"/>
    <w:basedOn w:val="a1"/>
    <w:uiPriority w:val="99"/>
    <w:rsid w:val="00CB73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link w:val="af6"/>
    <w:rsid w:val="007B5FC6"/>
    <w:pPr>
      <w:spacing w:before="100" w:beforeAutospacing="1" w:after="100" w:afterAutospacing="1"/>
    </w:pPr>
    <w:rPr>
      <w:rFonts w:ascii="Times New Roman" w:hAnsi="Times New Roman"/>
      <w:lang w:val="x-none"/>
    </w:rPr>
  </w:style>
  <w:style w:type="character" w:customStyle="1" w:styleId="af6">
    <w:name w:val="Обычный (веб) Знак"/>
    <w:link w:val="af5"/>
    <w:rsid w:val="007B5FC6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western">
    <w:name w:val="western"/>
    <w:basedOn w:val="a"/>
    <w:rsid w:val="007B5F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7">
    <w:name w:val="Гипертекстовая ссылка"/>
    <w:uiPriority w:val="99"/>
    <w:rsid w:val="00A11B25"/>
    <w:rPr>
      <w:rFonts w:cs="Times New Roman"/>
      <w:b w:val="0"/>
      <w:color w:val="106BBE"/>
    </w:rPr>
  </w:style>
  <w:style w:type="paragraph" w:customStyle="1" w:styleId="16">
    <w:name w:val="заголовок 1"/>
    <w:basedOn w:val="a"/>
    <w:next w:val="a"/>
    <w:rsid w:val="00D02241"/>
    <w:pPr>
      <w:keepNext/>
      <w:autoSpaceDE w:val="0"/>
      <w:autoSpaceDN w:val="0"/>
      <w:jc w:val="right"/>
    </w:pPr>
    <w:rPr>
      <w:rFonts w:ascii="Times New Roman" w:hAnsi="Times New Roman"/>
    </w:rPr>
  </w:style>
  <w:style w:type="paragraph" w:customStyle="1" w:styleId="ConsPlusNormal">
    <w:name w:val="ConsPlusNormal"/>
    <w:qFormat/>
    <w:rsid w:val="00D022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7">
    <w:name w:val="Сетка таблицы1"/>
    <w:basedOn w:val="a1"/>
    <w:next w:val="af4"/>
    <w:uiPriority w:val="59"/>
    <w:rsid w:val="004D72F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Цветовое выделение"/>
    <w:rsid w:val="008B37FA"/>
    <w:rPr>
      <w:b/>
      <w:bCs/>
      <w:color w:val="26282F"/>
      <w:sz w:val="26"/>
      <w:szCs w:val="26"/>
    </w:rPr>
  </w:style>
  <w:style w:type="paragraph" w:customStyle="1" w:styleId="af9">
    <w:name w:val="Таблицы (моноширинный)"/>
    <w:basedOn w:val="a"/>
    <w:next w:val="a"/>
    <w:rsid w:val="008B3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506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A506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A506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A506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A506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351F9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A351F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A351F9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A351F9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CA506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A5066"/>
  </w:style>
  <w:style w:type="character" w:customStyle="1" w:styleId="10">
    <w:name w:val="Заголовок 1 Знак"/>
    <w:aliases w:val="!Части документа Знак"/>
    <w:link w:val="1"/>
    <w:rsid w:val="00A351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351F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351F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351F9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A351F9"/>
    <w:rPr>
      <w:rFonts w:ascii="Arial" w:eastAsia="Times New Roman" w:hAnsi="Arial" w:cs="Times New Roman"/>
      <w:b/>
      <w:bCs/>
      <w:i/>
      <w:iCs/>
      <w:sz w:val="24"/>
      <w:szCs w:val="26"/>
    </w:rPr>
  </w:style>
  <w:style w:type="character" w:customStyle="1" w:styleId="60">
    <w:name w:val="Заголовок 6 Знак"/>
    <w:link w:val="6"/>
    <w:rsid w:val="00A351F9"/>
    <w:rPr>
      <w:rFonts w:ascii="Arial" w:eastAsia="Times New Roman" w:hAnsi="Arial" w:cs="Times New Roman"/>
      <w:b/>
      <w:sz w:val="32"/>
      <w:szCs w:val="24"/>
    </w:rPr>
  </w:style>
  <w:style w:type="character" w:customStyle="1" w:styleId="70">
    <w:name w:val="Заголовок 7 Знак"/>
    <w:link w:val="7"/>
    <w:rsid w:val="00A351F9"/>
    <w:rPr>
      <w:rFonts w:ascii="Arial" w:eastAsia="Times New Roman" w:hAnsi="Arial" w:cs="Times New Roman"/>
      <w:sz w:val="28"/>
      <w:szCs w:val="24"/>
    </w:rPr>
  </w:style>
  <w:style w:type="character" w:customStyle="1" w:styleId="90">
    <w:name w:val="Заголовок 9 Знак"/>
    <w:link w:val="9"/>
    <w:rsid w:val="00A351F9"/>
    <w:rPr>
      <w:rFonts w:ascii="Arial" w:eastAsia="Times New Roman" w:hAnsi="Arial" w:cs="Arial"/>
    </w:rPr>
  </w:style>
  <w:style w:type="paragraph" w:styleId="a3">
    <w:name w:val="Body Text"/>
    <w:aliases w:val="Знак1, Знак1,body text,Основной текст Знак Знак"/>
    <w:basedOn w:val="a"/>
    <w:link w:val="a4"/>
    <w:rsid w:val="00A351F9"/>
    <w:pPr>
      <w:spacing w:after="120"/>
    </w:pPr>
  </w:style>
  <w:style w:type="character" w:customStyle="1" w:styleId="a4">
    <w:name w:val="Основной текст Знак"/>
    <w:aliases w:val="Знак1 Знак, Знак1 Знак,body text Знак,Основной текст Знак Знак Знак"/>
    <w:link w:val="a3"/>
    <w:rsid w:val="00A351F9"/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CA506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1">
    <w:name w:val="1Орган_ПР"/>
    <w:basedOn w:val="a"/>
    <w:link w:val="12"/>
    <w:qFormat/>
    <w:rsid w:val="00A351F9"/>
    <w:pPr>
      <w:snapToGrid w:val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A351F9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styleId="a5">
    <w:name w:val="Balloon Text"/>
    <w:basedOn w:val="a"/>
    <w:link w:val="a6"/>
    <w:unhideWhenUsed/>
    <w:rsid w:val="00A351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351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51F9"/>
    <w:pPr>
      <w:ind w:left="708"/>
    </w:pPr>
  </w:style>
  <w:style w:type="paragraph" w:customStyle="1" w:styleId="ConsPlusNonformat">
    <w:name w:val="ConsPlusNonformat"/>
    <w:uiPriority w:val="99"/>
    <w:rsid w:val="00A351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351F9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uiPriority w:val="99"/>
    <w:rsid w:val="00A351F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A351F9"/>
    <w:rPr>
      <w:sz w:val="24"/>
      <w:szCs w:val="24"/>
    </w:rPr>
  </w:style>
  <w:style w:type="paragraph" w:styleId="a9">
    <w:name w:val="header"/>
    <w:basedOn w:val="a"/>
    <w:link w:val="a8"/>
    <w:uiPriority w:val="99"/>
    <w:rsid w:val="00A351F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A351F9"/>
  </w:style>
  <w:style w:type="character" w:customStyle="1" w:styleId="aa">
    <w:name w:val="Схема документа Знак"/>
    <w:link w:val="ab"/>
    <w:rsid w:val="00A351F9"/>
    <w:rPr>
      <w:rFonts w:ascii="Tahoma" w:hAnsi="Tahoma" w:cs="Tahoma"/>
      <w:shd w:val="clear" w:color="auto" w:fill="000080"/>
    </w:rPr>
  </w:style>
  <w:style w:type="paragraph" w:styleId="ab">
    <w:name w:val="Document Map"/>
    <w:basedOn w:val="a"/>
    <w:link w:val="aa"/>
    <w:rsid w:val="00A351F9"/>
    <w:pPr>
      <w:shd w:val="clear" w:color="auto" w:fill="000080"/>
    </w:pPr>
    <w:rPr>
      <w:rFonts w:ascii="Tahoma" w:hAnsi="Tahoma" w:cs="Tahoma"/>
    </w:rPr>
  </w:style>
  <w:style w:type="character" w:customStyle="1" w:styleId="14">
    <w:name w:val="Схема документа Знак1"/>
    <w:uiPriority w:val="99"/>
    <w:semiHidden/>
    <w:rsid w:val="00A351F9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link w:val="ad"/>
    <w:rsid w:val="00A351F9"/>
    <w:rPr>
      <w:sz w:val="24"/>
      <w:szCs w:val="24"/>
    </w:rPr>
  </w:style>
  <w:style w:type="paragraph" w:styleId="ad">
    <w:name w:val="footer"/>
    <w:basedOn w:val="a"/>
    <w:link w:val="ac"/>
    <w:rsid w:val="00A351F9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uiPriority w:val="99"/>
    <w:semiHidden/>
    <w:rsid w:val="00A351F9"/>
  </w:style>
  <w:style w:type="character" w:styleId="HTML">
    <w:name w:val="HTML Variable"/>
    <w:aliases w:val="!Ссылки в документе"/>
    <w:basedOn w:val="a0"/>
    <w:rsid w:val="00CA506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CA506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A351F9"/>
    <w:rPr>
      <w:rFonts w:ascii="Courier" w:hAnsi="Courier"/>
      <w:sz w:val="22"/>
    </w:rPr>
  </w:style>
  <w:style w:type="character" w:styleId="af0">
    <w:name w:val="Hyperlink"/>
    <w:basedOn w:val="a0"/>
    <w:rsid w:val="00CA5066"/>
    <w:rPr>
      <w:color w:val="0000FF"/>
      <w:u w:val="none"/>
    </w:rPr>
  </w:style>
  <w:style w:type="paragraph" w:customStyle="1" w:styleId="Application">
    <w:name w:val="Application!Приложение"/>
    <w:rsid w:val="00CA506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A506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A506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1">
    <w:name w:val="2Название"/>
    <w:basedOn w:val="a"/>
    <w:link w:val="22"/>
    <w:qFormat/>
    <w:rsid w:val="00A351F9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A351F9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A351F9"/>
    <w:pPr>
      <w:ind w:left="5103"/>
    </w:pPr>
    <w:rPr>
      <w:szCs w:val="28"/>
    </w:rPr>
  </w:style>
  <w:style w:type="character" w:customStyle="1" w:styleId="32">
    <w:name w:val="3Приложение Знак"/>
    <w:link w:val="31"/>
    <w:rsid w:val="00A351F9"/>
    <w:rPr>
      <w:rFonts w:ascii="Arial" w:eastAsia="Times New Roman" w:hAnsi="Arial" w:cs="Times New Roman"/>
      <w:sz w:val="24"/>
      <w:szCs w:val="28"/>
    </w:rPr>
  </w:style>
  <w:style w:type="paragraph" w:styleId="af1">
    <w:name w:val="Title"/>
    <w:basedOn w:val="a"/>
    <w:link w:val="af2"/>
    <w:qFormat/>
    <w:rsid w:val="00A351F9"/>
    <w:pPr>
      <w:jc w:val="center"/>
    </w:pPr>
    <w:rPr>
      <w:b/>
    </w:rPr>
  </w:style>
  <w:style w:type="character" w:customStyle="1" w:styleId="af2">
    <w:name w:val="Название Знак"/>
    <w:link w:val="af1"/>
    <w:rsid w:val="00A351F9"/>
    <w:rPr>
      <w:rFonts w:ascii="Arial" w:eastAsia="Times New Roman" w:hAnsi="Arial" w:cs="Times New Roman"/>
      <w:b/>
      <w:sz w:val="24"/>
      <w:szCs w:val="24"/>
    </w:rPr>
  </w:style>
  <w:style w:type="paragraph" w:customStyle="1" w:styleId="4-">
    <w:name w:val="4Таблица-Т"/>
    <w:basedOn w:val="31"/>
    <w:qFormat/>
    <w:rsid w:val="00A351F9"/>
    <w:pPr>
      <w:ind w:left="0"/>
    </w:pPr>
    <w:rPr>
      <w:sz w:val="22"/>
    </w:rPr>
  </w:style>
  <w:style w:type="paragraph" w:styleId="af3">
    <w:name w:val="caption"/>
    <w:basedOn w:val="a"/>
    <w:next w:val="a"/>
    <w:qFormat/>
    <w:rsid w:val="00A351F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A351F9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table" w:styleId="af4">
    <w:name w:val="Table Grid"/>
    <w:basedOn w:val="a1"/>
    <w:uiPriority w:val="99"/>
    <w:rsid w:val="00CB73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link w:val="af6"/>
    <w:rsid w:val="007B5FC6"/>
    <w:pPr>
      <w:spacing w:before="100" w:beforeAutospacing="1" w:after="100" w:afterAutospacing="1"/>
    </w:pPr>
    <w:rPr>
      <w:rFonts w:ascii="Times New Roman" w:hAnsi="Times New Roman"/>
      <w:lang w:val="x-none"/>
    </w:rPr>
  </w:style>
  <w:style w:type="character" w:customStyle="1" w:styleId="af6">
    <w:name w:val="Обычный (веб) Знак"/>
    <w:link w:val="af5"/>
    <w:rsid w:val="007B5FC6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western">
    <w:name w:val="western"/>
    <w:basedOn w:val="a"/>
    <w:rsid w:val="007B5F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7">
    <w:name w:val="Гипертекстовая ссылка"/>
    <w:uiPriority w:val="99"/>
    <w:rsid w:val="00A11B25"/>
    <w:rPr>
      <w:rFonts w:cs="Times New Roman"/>
      <w:b w:val="0"/>
      <w:color w:val="106BBE"/>
    </w:rPr>
  </w:style>
  <w:style w:type="paragraph" w:customStyle="1" w:styleId="16">
    <w:name w:val="заголовок 1"/>
    <w:basedOn w:val="a"/>
    <w:next w:val="a"/>
    <w:rsid w:val="00D02241"/>
    <w:pPr>
      <w:keepNext/>
      <w:autoSpaceDE w:val="0"/>
      <w:autoSpaceDN w:val="0"/>
      <w:jc w:val="right"/>
    </w:pPr>
    <w:rPr>
      <w:rFonts w:ascii="Times New Roman" w:hAnsi="Times New Roman"/>
    </w:rPr>
  </w:style>
  <w:style w:type="paragraph" w:customStyle="1" w:styleId="ConsPlusNormal">
    <w:name w:val="ConsPlusNormal"/>
    <w:qFormat/>
    <w:rsid w:val="00D022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7">
    <w:name w:val="Сетка таблицы1"/>
    <w:basedOn w:val="a1"/>
    <w:next w:val="af4"/>
    <w:uiPriority w:val="59"/>
    <w:rsid w:val="004D72F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Цветовое выделение"/>
    <w:rsid w:val="008B37FA"/>
    <w:rPr>
      <w:b/>
      <w:bCs/>
      <w:color w:val="26282F"/>
      <w:sz w:val="26"/>
      <w:szCs w:val="26"/>
    </w:rPr>
  </w:style>
  <w:style w:type="paragraph" w:customStyle="1" w:styleId="af9">
    <w:name w:val="Таблицы (моноширинный)"/>
    <w:basedOn w:val="a"/>
    <w:next w:val="a"/>
    <w:rsid w:val="008B3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6367.0/" TargetMode="External"/><Relationship Id="rId18" Type="http://schemas.openxmlformats.org/officeDocument/2006/relationships/hyperlink" Target="garantf1://74723317.0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86117.0/" TargetMode="External"/><Relationship Id="rId17" Type="http://schemas.openxmlformats.org/officeDocument/2006/relationships/hyperlink" Target="garantf1://92291.0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86620.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8160.0/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0157900.0/" TargetMode="External"/><Relationship Id="rId10" Type="http://schemas.openxmlformats.org/officeDocument/2006/relationships/hyperlink" Target="garantf1://10007960.0/" TargetMode="External"/><Relationship Id="rId19" Type="http://schemas.openxmlformats.org/officeDocument/2006/relationships/hyperlink" Target="garantf1://74712884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0064247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628A2-F28B-4AE6-8CF4-654378F0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11</Pages>
  <Words>4024</Words>
  <Characters>22939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26910</CharactersWithSpaces>
  <SharedDoc>false</SharedDoc>
  <HLinks>
    <vt:vector size="78" baseType="variant">
      <vt:variant>
        <vt:i4>2752530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2752531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6357041</vt:i4>
      </vt:variant>
      <vt:variant>
        <vt:i4>27</vt:i4>
      </vt:variant>
      <vt:variant>
        <vt:i4>0</vt:i4>
      </vt:variant>
      <vt:variant>
        <vt:i4>5</vt:i4>
      </vt:variant>
      <vt:variant>
        <vt:lpwstr>garantf1://74712884.0/</vt:lpwstr>
      </vt:variant>
      <vt:variant>
        <vt:lpwstr/>
      </vt:variant>
      <vt:variant>
        <vt:i4>6881338</vt:i4>
      </vt:variant>
      <vt:variant>
        <vt:i4>24</vt:i4>
      </vt:variant>
      <vt:variant>
        <vt:i4>0</vt:i4>
      </vt:variant>
      <vt:variant>
        <vt:i4>5</vt:i4>
      </vt:variant>
      <vt:variant>
        <vt:lpwstr>garantf1://74723317.0/</vt:lpwstr>
      </vt:variant>
      <vt:variant>
        <vt:lpwstr/>
      </vt:variant>
      <vt:variant>
        <vt:i4>6291501</vt:i4>
      </vt:variant>
      <vt:variant>
        <vt:i4>21</vt:i4>
      </vt:variant>
      <vt:variant>
        <vt:i4>0</vt:i4>
      </vt:variant>
      <vt:variant>
        <vt:i4>5</vt:i4>
      </vt:variant>
      <vt:variant>
        <vt:lpwstr>garantf1://92291.0/</vt:lpwstr>
      </vt:variant>
      <vt:variant>
        <vt:lpwstr/>
      </vt:variant>
      <vt:variant>
        <vt:i4>6553634</vt:i4>
      </vt:variant>
      <vt:variant>
        <vt:i4>18</vt:i4>
      </vt:variant>
      <vt:variant>
        <vt:i4>0</vt:i4>
      </vt:variant>
      <vt:variant>
        <vt:i4>5</vt:i4>
      </vt:variant>
      <vt:variant>
        <vt:lpwstr>garantf1://86620.0/</vt:lpwstr>
      </vt:variant>
      <vt:variant>
        <vt:lpwstr/>
      </vt:variant>
      <vt:variant>
        <vt:i4>6946868</vt:i4>
      </vt:variant>
      <vt:variant>
        <vt:i4>15</vt:i4>
      </vt:variant>
      <vt:variant>
        <vt:i4>0</vt:i4>
      </vt:variant>
      <vt:variant>
        <vt:i4>5</vt:i4>
      </vt:variant>
      <vt:variant>
        <vt:lpwstr>garantf1://70157900.0/</vt:lpwstr>
      </vt:variant>
      <vt:variant>
        <vt:lpwstr/>
      </vt:variant>
      <vt:variant>
        <vt:i4>6946875</vt:i4>
      </vt:variant>
      <vt:variant>
        <vt:i4>12</vt:i4>
      </vt:variant>
      <vt:variant>
        <vt:i4>0</vt:i4>
      </vt:variant>
      <vt:variant>
        <vt:i4>5</vt:i4>
      </vt:variant>
      <vt:variant>
        <vt:lpwstr>garantf1://10064247.0/</vt:lpwstr>
      </vt:variant>
      <vt:variant>
        <vt:lpwstr/>
      </vt:variant>
      <vt:variant>
        <vt:i4>6684710</vt:i4>
      </vt:variant>
      <vt:variant>
        <vt:i4>9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6553633</vt:i4>
      </vt:variant>
      <vt:variant>
        <vt:i4>6</vt:i4>
      </vt:variant>
      <vt:variant>
        <vt:i4>0</vt:i4>
      </vt:variant>
      <vt:variant>
        <vt:i4>5</vt:i4>
      </vt:variant>
      <vt:variant>
        <vt:lpwstr>garantf1://86117.0/</vt:lpwstr>
      </vt:variant>
      <vt:variant>
        <vt:lpwstr/>
      </vt:variant>
      <vt:variant>
        <vt:i4>7077928</vt:i4>
      </vt:variant>
      <vt:variant>
        <vt:i4>3</vt:i4>
      </vt:variant>
      <vt:variant>
        <vt:i4>0</vt:i4>
      </vt:variant>
      <vt:variant>
        <vt:i4>5</vt:i4>
      </vt:variant>
      <vt:variant>
        <vt:lpwstr>garantf1://78160.0/</vt:lpwstr>
      </vt:variant>
      <vt:variant>
        <vt:lpwstr/>
      </vt:variant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garantf1://10007960.0/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2024-08-06T06:45:00Z</cp:lastPrinted>
  <dcterms:created xsi:type="dcterms:W3CDTF">2025-01-23T09:46:00Z</dcterms:created>
  <dcterms:modified xsi:type="dcterms:W3CDTF">2025-01-23T09:46:00Z</dcterms:modified>
</cp:coreProperties>
</file>