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540B2" w14:textId="77777777" w:rsidR="002274D7" w:rsidRPr="008D3B6C" w:rsidRDefault="000E0A5D" w:rsidP="008D3B6C">
      <w:pPr>
        <w:ind w:firstLine="72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9C9CFC4" wp14:editId="0E345A23">
            <wp:extent cx="476885" cy="645795"/>
            <wp:effectExtent l="0" t="0" r="0" b="1905"/>
            <wp:docPr id="2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FFA47" w14:textId="77777777" w:rsidR="002274D7" w:rsidRPr="008D3B6C" w:rsidRDefault="002274D7" w:rsidP="008D3B6C">
      <w:pPr>
        <w:ind w:firstLine="720"/>
        <w:jc w:val="center"/>
        <w:rPr>
          <w:rFonts w:cs="Arial"/>
        </w:rPr>
      </w:pPr>
      <w:r w:rsidRPr="008D3B6C">
        <w:rPr>
          <w:rFonts w:cs="Arial"/>
        </w:rPr>
        <w:t>АДМИНИСТРАЦИЯ</w:t>
      </w:r>
    </w:p>
    <w:p w14:paraId="29A15B53" w14:textId="77777777" w:rsidR="002274D7" w:rsidRPr="008D3B6C" w:rsidRDefault="002274D7" w:rsidP="008D3B6C">
      <w:pPr>
        <w:ind w:firstLine="720"/>
        <w:jc w:val="center"/>
        <w:rPr>
          <w:rFonts w:cs="Arial"/>
        </w:rPr>
      </w:pPr>
      <w:r w:rsidRPr="008D3B6C">
        <w:rPr>
          <w:rFonts w:cs="Arial"/>
        </w:rPr>
        <w:t>КАЛАЧЕЕВСКОГО МУНИЦИПАЛЬНОГО РАЙОНА</w:t>
      </w:r>
    </w:p>
    <w:p w14:paraId="2E39376D" w14:textId="77777777" w:rsidR="002274D7" w:rsidRPr="008D3B6C" w:rsidRDefault="002274D7" w:rsidP="008D3B6C">
      <w:pPr>
        <w:ind w:firstLine="720"/>
        <w:jc w:val="center"/>
        <w:rPr>
          <w:rFonts w:cs="Arial"/>
        </w:rPr>
      </w:pPr>
      <w:r w:rsidRPr="008D3B6C">
        <w:rPr>
          <w:rFonts w:cs="Arial"/>
        </w:rPr>
        <w:t>ВОРОНЕЖСКОЙ ОБЛАСТИ</w:t>
      </w:r>
    </w:p>
    <w:p w14:paraId="641013E2" w14:textId="77777777" w:rsidR="008D3B6C" w:rsidRDefault="002274D7" w:rsidP="008D3B6C">
      <w:pPr>
        <w:pStyle w:val="3"/>
        <w:ind w:firstLine="720"/>
        <w:jc w:val="center"/>
      </w:pPr>
      <w:r w:rsidRPr="008D3B6C">
        <w:rPr>
          <w:b w:val="0"/>
          <w:sz w:val="24"/>
          <w:szCs w:val="24"/>
        </w:rPr>
        <w:t>ПОСТАНОВЛЕНИЕ</w:t>
      </w:r>
    </w:p>
    <w:p w14:paraId="57D7A349" w14:textId="77777777" w:rsidR="002274D7" w:rsidRPr="008D3B6C" w:rsidRDefault="002274D7" w:rsidP="008D3B6C">
      <w:pPr>
        <w:ind w:firstLine="720"/>
        <w:rPr>
          <w:rFonts w:cs="Arial"/>
        </w:rPr>
      </w:pPr>
    </w:p>
    <w:p w14:paraId="06A00DBA" w14:textId="77777777" w:rsidR="002274D7" w:rsidRPr="008D3B6C" w:rsidRDefault="002274D7" w:rsidP="008D3B6C">
      <w:pPr>
        <w:ind w:firstLine="720"/>
        <w:rPr>
          <w:rFonts w:cs="Arial"/>
        </w:rPr>
      </w:pPr>
      <w:bookmarkStart w:id="0" w:name="_Hlk123029521"/>
      <w:r w:rsidRPr="008D3B6C">
        <w:rPr>
          <w:rFonts w:cs="Arial"/>
        </w:rPr>
        <w:t xml:space="preserve">от </w:t>
      </w:r>
      <w:proofErr w:type="gramStart"/>
      <w:r w:rsidRPr="008D3B6C">
        <w:rPr>
          <w:rFonts w:cs="Arial"/>
        </w:rPr>
        <w:t>«</w:t>
      </w:r>
      <w:r w:rsidR="008D3B6C">
        <w:t xml:space="preserve"> </w:t>
      </w:r>
      <w:r w:rsidR="008E0CD0" w:rsidRPr="008D3B6C">
        <w:rPr>
          <w:rFonts w:cs="Arial"/>
        </w:rPr>
        <w:t>20</w:t>
      </w:r>
      <w:proofErr w:type="gramEnd"/>
      <w:r w:rsidR="008D3B6C">
        <w:t xml:space="preserve"> </w:t>
      </w:r>
      <w:r w:rsidRPr="008D3B6C">
        <w:rPr>
          <w:rFonts w:cs="Arial"/>
        </w:rPr>
        <w:t>»</w:t>
      </w:r>
      <w:r w:rsidR="00C031B6" w:rsidRPr="008D3B6C">
        <w:rPr>
          <w:rFonts w:cs="Arial"/>
        </w:rPr>
        <w:t xml:space="preserve"> </w:t>
      </w:r>
      <w:r w:rsidR="008E0CD0" w:rsidRPr="008D3B6C">
        <w:rPr>
          <w:rFonts w:cs="Arial"/>
        </w:rPr>
        <w:t>декабря</w:t>
      </w:r>
      <w:r w:rsidR="008D3B6C">
        <w:t xml:space="preserve"> </w:t>
      </w:r>
      <w:r w:rsidR="00C031B6" w:rsidRPr="008D3B6C">
        <w:rPr>
          <w:rFonts w:cs="Arial"/>
        </w:rPr>
        <w:t xml:space="preserve"> </w:t>
      </w:r>
      <w:r w:rsidRPr="008D3B6C">
        <w:rPr>
          <w:rFonts w:cs="Arial"/>
        </w:rPr>
        <w:t>20</w:t>
      </w:r>
      <w:r w:rsidR="00894EB1" w:rsidRPr="008D3B6C">
        <w:rPr>
          <w:rFonts w:cs="Arial"/>
        </w:rPr>
        <w:t>2</w:t>
      </w:r>
      <w:r w:rsidR="005F7446" w:rsidRPr="008D3B6C">
        <w:rPr>
          <w:rFonts w:cs="Arial"/>
        </w:rPr>
        <w:t>2</w:t>
      </w:r>
      <w:r w:rsidRPr="008D3B6C">
        <w:rPr>
          <w:rFonts w:cs="Arial"/>
        </w:rPr>
        <w:t xml:space="preserve"> г.</w:t>
      </w:r>
      <w:r w:rsidR="008D3B6C">
        <w:t xml:space="preserve"> </w:t>
      </w:r>
      <w:r w:rsidRPr="008D3B6C">
        <w:rPr>
          <w:rFonts w:cs="Arial"/>
        </w:rPr>
        <w:t>№</w:t>
      </w:r>
      <w:r w:rsidR="00A642E3" w:rsidRPr="008D3B6C">
        <w:rPr>
          <w:rFonts w:cs="Arial"/>
        </w:rPr>
        <w:t xml:space="preserve"> </w:t>
      </w:r>
      <w:r w:rsidR="008E0CD0" w:rsidRPr="008D3B6C">
        <w:rPr>
          <w:rFonts w:cs="Arial"/>
        </w:rPr>
        <w:t>958</w:t>
      </w:r>
      <w:r w:rsidRPr="008D3B6C">
        <w:rPr>
          <w:rFonts w:cs="Arial"/>
        </w:rPr>
        <w:t xml:space="preserve"> </w:t>
      </w:r>
    </w:p>
    <w:bookmarkEnd w:id="0"/>
    <w:p w14:paraId="453B42C1" w14:textId="77777777" w:rsidR="008D3B6C" w:rsidRDefault="008D3B6C" w:rsidP="008D3B6C">
      <w:pPr>
        <w:tabs>
          <w:tab w:val="left" w:pos="900"/>
          <w:tab w:val="left" w:pos="1080"/>
          <w:tab w:val="left" w:pos="1800"/>
        </w:tabs>
        <w:ind w:firstLine="720"/>
      </w:pPr>
      <w:r>
        <w:t xml:space="preserve"> </w:t>
      </w:r>
      <w:proofErr w:type="spellStart"/>
      <w:r w:rsidR="006725F5" w:rsidRPr="008D3B6C">
        <w:rPr>
          <w:rFonts w:cs="Arial"/>
        </w:rPr>
        <w:t>г.Калач</w:t>
      </w:r>
      <w:proofErr w:type="spellEnd"/>
      <w:r>
        <w:t xml:space="preserve"> </w:t>
      </w:r>
    </w:p>
    <w:p w14:paraId="0D7CCA12" w14:textId="77777777" w:rsidR="00460643" w:rsidRPr="008D3B6C" w:rsidRDefault="00460643" w:rsidP="008D3B6C">
      <w:pPr>
        <w:ind w:firstLine="720"/>
        <w:rPr>
          <w:rFonts w:cs="Arial"/>
        </w:rPr>
      </w:pPr>
    </w:p>
    <w:p w14:paraId="0760D3DB" w14:textId="77777777" w:rsidR="008D3B6C" w:rsidRDefault="002274D7" w:rsidP="008D3B6C">
      <w:pPr>
        <w:pStyle w:val="Title"/>
      </w:pPr>
      <w:r w:rsidRPr="008D3B6C">
        <w:t>О</w:t>
      </w:r>
      <w:r w:rsidR="00C031B6" w:rsidRPr="008D3B6C">
        <w:t xml:space="preserve"> порядке</w:t>
      </w:r>
      <w:r w:rsidR="00894EB1" w:rsidRPr="008D3B6C">
        <w:t xml:space="preserve"> проведения в 202</w:t>
      </w:r>
      <w:r w:rsidR="005F7446" w:rsidRPr="008D3B6C">
        <w:t>2</w:t>
      </w:r>
      <w:r w:rsidR="00894EB1" w:rsidRPr="008D3B6C">
        <w:t xml:space="preserve"> году</w:t>
      </w:r>
      <w:r w:rsidR="008D3B6C">
        <w:t xml:space="preserve"> </w:t>
      </w:r>
      <w:r w:rsidR="00C031B6" w:rsidRPr="008D3B6C">
        <w:t>реструктуризации</w:t>
      </w:r>
      <w:r w:rsidR="00894EB1" w:rsidRPr="008D3B6C">
        <w:t xml:space="preserve"> долга муниципальных образований Калачеевского муниципального района</w:t>
      </w:r>
      <w:r w:rsidR="00C031B6" w:rsidRPr="008D3B6C">
        <w:t xml:space="preserve"> </w:t>
      </w:r>
    </w:p>
    <w:p w14:paraId="28AC3EB1" w14:textId="77777777" w:rsidR="00460643" w:rsidRPr="008D3B6C" w:rsidRDefault="00460643" w:rsidP="008D3B6C">
      <w:pPr>
        <w:ind w:firstLine="720"/>
        <w:rPr>
          <w:rFonts w:cs="Arial"/>
        </w:rPr>
      </w:pPr>
    </w:p>
    <w:p w14:paraId="72EDE6BD" w14:textId="77777777" w:rsidR="00C031B6" w:rsidRPr="008D3B6C" w:rsidRDefault="00C031B6" w:rsidP="008D3B6C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8D3B6C">
        <w:rPr>
          <w:rFonts w:ascii="Arial" w:hAnsi="Arial" w:cs="Arial"/>
          <w:sz w:val="24"/>
          <w:szCs w:val="24"/>
        </w:rPr>
        <w:t>В соответствии со стать</w:t>
      </w:r>
      <w:r w:rsidR="00632CF2" w:rsidRPr="008D3B6C">
        <w:rPr>
          <w:rFonts w:ascii="Arial" w:hAnsi="Arial" w:cs="Arial"/>
          <w:sz w:val="24"/>
          <w:szCs w:val="24"/>
        </w:rPr>
        <w:t>ей</w:t>
      </w:r>
      <w:r w:rsidRPr="008D3B6C">
        <w:rPr>
          <w:rFonts w:ascii="Arial" w:hAnsi="Arial" w:cs="Arial"/>
          <w:sz w:val="24"/>
          <w:szCs w:val="24"/>
        </w:rPr>
        <w:t xml:space="preserve"> 105</w:t>
      </w:r>
      <w:r w:rsidR="004C073A" w:rsidRPr="008D3B6C">
        <w:rPr>
          <w:rFonts w:ascii="Arial" w:hAnsi="Arial" w:cs="Arial"/>
          <w:sz w:val="24"/>
          <w:szCs w:val="24"/>
        </w:rPr>
        <w:t xml:space="preserve"> </w:t>
      </w:r>
      <w:r w:rsidRPr="008D3B6C">
        <w:rPr>
          <w:rFonts w:ascii="Arial" w:hAnsi="Arial" w:cs="Arial"/>
          <w:sz w:val="24"/>
          <w:szCs w:val="24"/>
        </w:rPr>
        <w:t>Бюджетного кодекса Российской Федерации, решением Совета народных депутатов</w:t>
      </w:r>
      <w:r w:rsidR="008D3B6C">
        <w:rPr>
          <w:rFonts w:ascii="Arial" w:hAnsi="Arial" w:cs="Arial"/>
          <w:sz w:val="24"/>
          <w:szCs w:val="24"/>
        </w:rPr>
        <w:t xml:space="preserve"> </w:t>
      </w:r>
      <w:r w:rsidRPr="008D3B6C">
        <w:rPr>
          <w:rFonts w:ascii="Arial" w:hAnsi="Arial" w:cs="Arial"/>
          <w:sz w:val="24"/>
          <w:szCs w:val="24"/>
        </w:rPr>
        <w:t xml:space="preserve">Калачеевского муниципального района от </w:t>
      </w:r>
      <w:r w:rsidR="00C77C7B" w:rsidRPr="008D3B6C">
        <w:rPr>
          <w:rFonts w:ascii="Arial" w:hAnsi="Arial" w:cs="Arial"/>
          <w:sz w:val="24"/>
          <w:szCs w:val="24"/>
        </w:rPr>
        <w:t>2</w:t>
      </w:r>
      <w:r w:rsidR="005F7446" w:rsidRPr="008D3B6C">
        <w:rPr>
          <w:rFonts w:ascii="Arial" w:hAnsi="Arial" w:cs="Arial"/>
          <w:sz w:val="24"/>
          <w:szCs w:val="24"/>
        </w:rPr>
        <w:t>1</w:t>
      </w:r>
      <w:r w:rsidR="00C77C7B" w:rsidRPr="008D3B6C">
        <w:rPr>
          <w:rFonts w:ascii="Arial" w:hAnsi="Arial" w:cs="Arial"/>
          <w:sz w:val="24"/>
          <w:szCs w:val="24"/>
        </w:rPr>
        <w:t>.</w:t>
      </w:r>
      <w:r w:rsidRPr="008D3B6C">
        <w:rPr>
          <w:rFonts w:ascii="Arial" w:hAnsi="Arial" w:cs="Arial"/>
          <w:sz w:val="24"/>
          <w:szCs w:val="24"/>
        </w:rPr>
        <w:t>12.20</w:t>
      </w:r>
      <w:r w:rsidR="00C53081" w:rsidRPr="008D3B6C">
        <w:rPr>
          <w:rFonts w:ascii="Arial" w:hAnsi="Arial" w:cs="Arial"/>
          <w:sz w:val="24"/>
          <w:szCs w:val="24"/>
        </w:rPr>
        <w:t>2</w:t>
      </w:r>
      <w:r w:rsidR="005F7446" w:rsidRPr="008D3B6C">
        <w:rPr>
          <w:rFonts w:ascii="Arial" w:hAnsi="Arial" w:cs="Arial"/>
          <w:sz w:val="24"/>
          <w:szCs w:val="24"/>
        </w:rPr>
        <w:t>1</w:t>
      </w:r>
      <w:r w:rsidR="00C77C7B" w:rsidRPr="008D3B6C">
        <w:rPr>
          <w:rFonts w:ascii="Arial" w:hAnsi="Arial" w:cs="Arial"/>
          <w:sz w:val="24"/>
          <w:szCs w:val="24"/>
        </w:rPr>
        <w:t xml:space="preserve"> </w:t>
      </w:r>
      <w:r w:rsidRPr="008D3B6C">
        <w:rPr>
          <w:rFonts w:ascii="Arial" w:hAnsi="Arial" w:cs="Arial"/>
          <w:sz w:val="24"/>
          <w:szCs w:val="24"/>
        </w:rPr>
        <w:t>года №</w:t>
      </w:r>
      <w:r w:rsidR="005F7446" w:rsidRPr="008D3B6C">
        <w:rPr>
          <w:rFonts w:ascii="Arial" w:hAnsi="Arial" w:cs="Arial"/>
          <w:sz w:val="24"/>
          <w:szCs w:val="24"/>
        </w:rPr>
        <w:t>158</w:t>
      </w:r>
      <w:r w:rsidRPr="008D3B6C">
        <w:rPr>
          <w:rFonts w:ascii="Arial" w:hAnsi="Arial" w:cs="Arial"/>
          <w:sz w:val="24"/>
          <w:szCs w:val="24"/>
        </w:rPr>
        <w:t xml:space="preserve"> «О муниципальном бюджете на 20</w:t>
      </w:r>
      <w:r w:rsidR="00894EB1" w:rsidRPr="008D3B6C">
        <w:rPr>
          <w:rFonts w:ascii="Arial" w:hAnsi="Arial" w:cs="Arial"/>
          <w:sz w:val="24"/>
          <w:szCs w:val="24"/>
        </w:rPr>
        <w:t>2</w:t>
      </w:r>
      <w:r w:rsidR="005F7446" w:rsidRPr="008D3B6C">
        <w:rPr>
          <w:rFonts w:ascii="Arial" w:hAnsi="Arial" w:cs="Arial"/>
          <w:sz w:val="24"/>
          <w:szCs w:val="24"/>
        </w:rPr>
        <w:t>2</w:t>
      </w:r>
      <w:r w:rsidRPr="008D3B6C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632CF2" w:rsidRPr="008D3B6C">
        <w:rPr>
          <w:rFonts w:ascii="Arial" w:hAnsi="Arial" w:cs="Arial"/>
          <w:sz w:val="24"/>
          <w:szCs w:val="24"/>
        </w:rPr>
        <w:t>2</w:t>
      </w:r>
      <w:r w:rsidR="005F7446" w:rsidRPr="008D3B6C">
        <w:rPr>
          <w:rFonts w:ascii="Arial" w:hAnsi="Arial" w:cs="Arial"/>
          <w:sz w:val="24"/>
          <w:szCs w:val="24"/>
        </w:rPr>
        <w:t>3</w:t>
      </w:r>
      <w:r w:rsidR="00894EB1" w:rsidRPr="008D3B6C">
        <w:rPr>
          <w:rFonts w:ascii="Arial" w:hAnsi="Arial" w:cs="Arial"/>
          <w:sz w:val="24"/>
          <w:szCs w:val="24"/>
        </w:rPr>
        <w:t xml:space="preserve"> </w:t>
      </w:r>
      <w:r w:rsidRPr="008D3B6C">
        <w:rPr>
          <w:rFonts w:ascii="Arial" w:hAnsi="Arial" w:cs="Arial"/>
          <w:sz w:val="24"/>
          <w:szCs w:val="24"/>
        </w:rPr>
        <w:t>и 20</w:t>
      </w:r>
      <w:r w:rsidR="00C77C7B" w:rsidRPr="008D3B6C">
        <w:rPr>
          <w:rFonts w:ascii="Arial" w:hAnsi="Arial" w:cs="Arial"/>
          <w:sz w:val="24"/>
          <w:szCs w:val="24"/>
        </w:rPr>
        <w:t>2</w:t>
      </w:r>
      <w:r w:rsidR="005F7446" w:rsidRPr="008D3B6C">
        <w:rPr>
          <w:rFonts w:ascii="Arial" w:hAnsi="Arial" w:cs="Arial"/>
          <w:sz w:val="24"/>
          <w:szCs w:val="24"/>
        </w:rPr>
        <w:t>4</w:t>
      </w:r>
      <w:r w:rsidRPr="008D3B6C">
        <w:rPr>
          <w:rFonts w:ascii="Arial" w:hAnsi="Arial" w:cs="Arial"/>
          <w:sz w:val="24"/>
          <w:szCs w:val="24"/>
        </w:rPr>
        <w:t xml:space="preserve"> годов»</w:t>
      </w:r>
      <w:r w:rsidR="006725F5" w:rsidRPr="008D3B6C">
        <w:rPr>
          <w:rFonts w:ascii="Arial" w:hAnsi="Arial" w:cs="Arial"/>
          <w:sz w:val="24"/>
          <w:szCs w:val="24"/>
        </w:rPr>
        <w:t xml:space="preserve"> (в редакции от 22.02.2022 г. №</w:t>
      </w:r>
      <w:r w:rsidR="00A36C1A" w:rsidRPr="008D3B6C">
        <w:rPr>
          <w:rFonts w:ascii="Arial" w:hAnsi="Arial" w:cs="Arial"/>
          <w:sz w:val="24"/>
          <w:szCs w:val="24"/>
        </w:rPr>
        <w:t>167</w:t>
      </w:r>
      <w:r w:rsidR="006725F5" w:rsidRPr="008D3B6C">
        <w:rPr>
          <w:rFonts w:ascii="Arial" w:hAnsi="Arial" w:cs="Arial"/>
          <w:sz w:val="24"/>
          <w:szCs w:val="24"/>
        </w:rPr>
        <w:t>, от 20.04.2022 г.№185</w:t>
      </w:r>
      <w:r w:rsidR="00A36C1A" w:rsidRPr="008D3B6C">
        <w:rPr>
          <w:rFonts w:ascii="Arial" w:hAnsi="Arial" w:cs="Arial"/>
          <w:sz w:val="24"/>
          <w:szCs w:val="24"/>
        </w:rPr>
        <w:t>, от 27.07.2022 г. №190</w:t>
      </w:r>
      <w:r w:rsidR="006725F5" w:rsidRPr="008D3B6C">
        <w:rPr>
          <w:rFonts w:ascii="Arial" w:hAnsi="Arial" w:cs="Arial"/>
          <w:sz w:val="24"/>
          <w:szCs w:val="24"/>
        </w:rPr>
        <w:t>)</w:t>
      </w:r>
      <w:r w:rsidR="00A669F8" w:rsidRPr="008D3B6C">
        <w:rPr>
          <w:rFonts w:ascii="Arial" w:hAnsi="Arial" w:cs="Arial"/>
          <w:sz w:val="24"/>
          <w:szCs w:val="24"/>
        </w:rPr>
        <w:t>,</w:t>
      </w:r>
      <w:r w:rsidRPr="008D3B6C">
        <w:rPr>
          <w:rFonts w:ascii="Arial" w:hAnsi="Arial" w:cs="Arial"/>
          <w:sz w:val="24"/>
          <w:szCs w:val="24"/>
        </w:rPr>
        <w:t xml:space="preserve"> в целях создания условий для оздоровления муниципальных финансов администрация Калачеевского муниципального района</w:t>
      </w:r>
      <w:r w:rsidR="00A669F8" w:rsidRPr="008D3B6C">
        <w:rPr>
          <w:rFonts w:ascii="Arial" w:hAnsi="Arial" w:cs="Arial"/>
          <w:sz w:val="24"/>
          <w:szCs w:val="24"/>
        </w:rPr>
        <w:t xml:space="preserve"> Воронежской области</w:t>
      </w:r>
      <w:r w:rsidR="008D3B6C">
        <w:rPr>
          <w:rFonts w:ascii="Arial" w:hAnsi="Arial" w:cs="Arial"/>
          <w:sz w:val="24"/>
          <w:szCs w:val="24"/>
        </w:rPr>
        <w:t xml:space="preserve"> </w:t>
      </w:r>
      <w:r w:rsidRPr="008D3B6C">
        <w:rPr>
          <w:rFonts w:ascii="Arial" w:hAnsi="Arial" w:cs="Arial"/>
          <w:sz w:val="24"/>
          <w:szCs w:val="24"/>
        </w:rPr>
        <w:t>п о с т а н о в л я е т</w:t>
      </w:r>
      <w:r w:rsidR="00460643" w:rsidRPr="008D3B6C">
        <w:rPr>
          <w:rFonts w:ascii="Arial" w:hAnsi="Arial" w:cs="Arial"/>
          <w:sz w:val="24"/>
          <w:szCs w:val="24"/>
        </w:rPr>
        <w:t>:</w:t>
      </w:r>
    </w:p>
    <w:p w14:paraId="2BB9C3B8" w14:textId="77777777" w:rsidR="00C031B6" w:rsidRPr="008D3B6C" w:rsidRDefault="00332C77" w:rsidP="008D3B6C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8D3B6C">
        <w:rPr>
          <w:rFonts w:ascii="Arial" w:hAnsi="Arial" w:cs="Arial"/>
          <w:sz w:val="24"/>
          <w:szCs w:val="24"/>
        </w:rPr>
        <w:t xml:space="preserve">1. Утвердить </w:t>
      </w:r>
      <w:r w:rsidR="00C031B6" w:rsidRPr="008D3B6C">
        <w:rPr>
          <w:rFonts w:ascii="Arial" w:hAnsi="Arial" w:cs="Arial"/>
          <w:sz w:val="24"/>
          <w:szCs w:val="24"/>
        </w:rPr>
        <w:t xml:space="preserve">Порядок проведения </w:t>
      </w:r>
      <w:r w:rsidR="00894EB1" w:rsidRPr="008D3B6C">
        <w:rPr>
          <w:rFonts w:ascii="Arial" w:hAnsi="Arial" w:cs="Arial"/>
          <w:sz w:val="24"/>
          <w:szCs w:val="24"/>
        </w:rPr>
        <w:t>в 20</w:t>
      </w:r>
      <w:r w:rsidR="00C53081" w:rsidRPr="008D3B6C">
        <w:rPr>
          <w:rFonts w:ascii="Arial" w:hAnsi="Arial" w:cs="Arial"/>
          <w:sz w:val="24"/>
          <w:szCs w:val="24"/>
        </w:rPr>
        <w:t>2</w:t>
      </w:r>
      <w:r w:rsidR="005F7446" w:rsidRPr="008D3B6C">
        <w:rPr>
          <w:rFonts w:ascii="Arial" w:hAnsi="Arial" w:cs="Arial"/>
          <w:sz w:val="24"/>
          <w:szCs w:val="24"/>
        </w:rPr>
        <w:t>2</w:t>
      </w:r>
      <w:r w:rsidR="00894EB1" w:rsidRPr="008D3B6C">
        <w:rPr>
          <w:rFonts w:ascii="Arial" w:hAnsi="Arial" w:cs="Arial"/>
          <w:sz w:val="24"/>
          <w:szCs w:val="24"/>
        </w:rPr>
        <w:t xml:space="preserve"> году реструктуризации долга муниципальных образований Калачеевского муниципального района </w:t>
      </w:r>
      <w:r w:rsidR="00C031B6" w:rsidRPr="008D3B6C">
        <w:rPr>
          <w:rFonts w:ascii="Arial" w:hAnsi="Arial" w:cs="Arial"/>
          <w:sz w:val="24"/>
          <w:szCs w:val="24"/>
        </w:rPr>
        <w:t>по бюджетным кредитам, предоставленным</w:t>
      </w:r>
      <w:r w:rsidR="00A669F8" w:rsidRPr="008D3B6C">
        <w:rPr>
          <w:rFonts w:ascii="Arial" w:hAnsi="Arial" w:cs="Arial"/>
          <w:sz w:val="24"/>
          <w:szCs w:val="24"/>
        </w:rPr>
        <w:t xml:space="preserve"> в 20</w:t>
      </w:r>
      <w:r w:rsidR="00894EB1" w:rsidRPr="008D3B6C">
        <w:rPr>
          <w:rFonts w:ascii="Arial" w:hAnsi="Arial" w:cs="Arial"/>
          <w:sz w:val="24"/>
          <w:szCs w:val="24"/>
        </w:rPr>
        <w:t>2</w:t>
      </w:r>
      <w:r w:rsidR="005F7446" w:rsidRPr="008D3B6C">
        <w:rPr>
          <w:rFonts w:ascii="Arial" w:hAnsi="Arial" w:cs="Arial"/>
          <w:sz w:val="24"/>
          <w:szCs w:val="24"/>
        </w:rPr>
        <w:t>2</w:t>
      </w:r>
      <w:r w:rsidR="00A669F8" w:rsidRPr="008D3B6C">
        <w:rPr>
          <w:rFonts w:ascii="Arial" w:hAnsi="Arial" w:cs="Arial"/>
          <w:sz w:val="24"/>
          <w:szCs w:val="24"/>
        </w:rPr>
        <w:t xml:space="preserve"> году</w:t>
      </w:r>
      <w:r w:rsidR="00C031B6" w:rsidRPr="008D3B6C">
        <w:rPr>
          <w:rFonts w:ascii="Arial" w:hAnsi="Arial" w:cs="Arial"/>
          <w:sz w:val="24"/>
          <w:szCs w:val="24"/>
        </w:rPr>
        <w:t xml:space="preserve"> бюджетам городского и сельских поселений из бюджета Калачеевского муниципального района </w:t>
      </w:r>
      <w:r w:rsidR="00A669F8" w:rsidRPr="008D3B6C">
        <w:rPr>
          <w:rFonts w:ascii="Arial" w:hAnsi="Arial" w:cs="Arial"/>
          <w:sz w:val="24"/>
          <w:szCs w:val="24"/>
        </w:rPr>
        <w:t>для</w:t>
      </w:r>
      <w:r w:rsidR="00C031B6" w:rsidRPr="008D3B6C">
        <w:rPr>
          <w:rFonts w:ascii="Arial" w:hAnsi="Arial" w:cs="Arial"/>
          <w:sz w:val="24"/>
          <w:szCs w:val="24"/>
        </w:rPr>
        <w:t xml:space="preserve"> покрыти</w:t>
      </w:r>
      <w:r w:rsidR="00A669F8" w:rsidRPr="008D3B6C">
        <w:rPr>
          <w:rFonts w:ascii="Arial" w:hAnsi="Arial" w:cs="Arial"/>
          <w:sz w:val="24"/>
          <w:szCs w:val="24"/>
        </w:rPr>
        <w:t>я</w:t>
      </w:r>
      <w:r w:rsidR="00C031B6" w:rsidRPr="008D3B6C">
        <w:rPr>
          <w:rFonts w:ascii="Arial" w:hAnsi="Arial" w:cs="Arial"/>
          <w:sz w:val="24"/>
          <w:szCs w:val="24"/>
        </w:rPr>
        <w:t xml:space="preserve"> временных кассовых разрывов, возникающих при исполнении бюджетов</w:t>
      </w:r>
      <w:r w:rsidR="00EA6784" w:rsidRPr="008D3B6C">
        <w:rPr>
          <w:rFonts w:ascii="Arial" w:hAnsi="Arial" w:cs="Arial"/>
          <w:sz w:val="24"/>
          <w:szCs w:val="24"/>
        </w:rPr>
        <w:t xml:space="preserve"> городского и сельских поселений</w:t>
      </w:r>
      <w:r w:rsidR="00C031B6" w:rsidRPr="008D3B6C">
        <w:rPr>
          <w:rFonts w:ascii="Arial" w:hAnsi="Arial" w:cs="Arial"/>
          <w:sz w:val="24"/>
          <w:szCs w:val="24"/>
        </w:rPr>
        <w:t xml:space="preserve"> по состоянию на </w:t>
      </w:r>
      <w:r w:rsidR="00952593" w:rsidRPr="008D3B6C">
        <w:rPr>
          <w:rFonts w:ascii="Arial" w:hAnsi="Arial" w:cs="Arial"/>
          <w:sz w:val="24"/>
          <w:szCs w:val="24"/>
        </w:rPr>
        <w:t>2</w:t>
      </w:r>
      <w:r w:rsidR="005F7446" w:rsidRPr="008D3B6C">
        <w:rPr>
          <w:rFonts w:ascii="Arial" w:hAnsi="Arial" w:cs="Arial"/>
          <w:sz w:val="24"/>
          <w:szCs w:val="24"/>
        </w:rPr>
        <w:t>6</w:t>
      </w:r>
      <w:r w:rsidR="00C031B6" w:rsidRPr="008D3B6C">
        <w:rPr>
          <w:rFonts w:ascii="Arial" w:hAnsi="Arial" w:cs="Arial"/>
          <w:sz w:val="24"/>
          <w:szCs w:val="24"/>
        </w:rPr>
        <w:t xml:space="preserve"> </w:t>
      </w:r>
      <w:r w:rsidR="00EA6784" w:rsidRPr="008D3B6C">
        <w:rPr>
          <w:rFonts w:ascii="Arial" w:hAnsi="Arial" w:cs="Arial"/>
          <w:sz w:val="24"/>
          <w:szCs w:val="24"/>
        </w:rPr>
        <w:t>декабр</w:t>
      </w:r>
      <w:r w:rsidR="00C031B6" w:rsidRPr="008D3B6C">
        <w:rPr>
          <w:rFonts w:ascii="Arial" w:hAnsi="Arial" w:cs="Arial"/>
          <w:sz w:val="24"/>
          <w:szCs w:val="24"/>
        </w:rPr>
        <w:t>я 20</w:t>
      </w:r>
      <w:r w:rsidR="00894EB1" w:rsidRPr="008D3B6C">
        <w:rPr>
          <w:rFonts w:ascii="Arial" w:hAnsi="Arial" w:cs="Arial"/>
          <w:sz w:val="24"/>
          <w:szCs w:val="24"/>
        </w:rPr>
        <w:t>2</w:t>
      </w:r>
      <w:r w:rsidR="005F7446" w:rsidRPr="008D3B6C">
        <w:rPr>
          <w:rFonts w:ascii="Arial" w:hAnsi="Arial" w:cs="Arial"/>
          <w:sz w:val="24"/>
          <w:szCs w:val="24"/>
        </w:rPr>
        <w:t>2</w:t>
      </w:r>
      <w:r w:rsidR="00C031B6" w:rsidRPr="008D3B6C">
        <w:rPr>
          <w:rFonts w:ascii="Arial" w:hAnsi="Arial" w:cs="Arial"/>
          <w:sz w:val="24"/>
          <w:szCs w:val="24"/>
        </w:rPr>
        <w:t xml:space="preserve"> года</w:t>
      </w:r>
      <w:r w:rsidRPr="008D3B6C">
        <w:rPr>
          <w:rFonts w:ascii="Arial" w:hAnsi="Arial" w:cs="Arial"/>
          <w:sz w:val="24"/>
          <w:szCs w:val="24"/>
        </w:rPr>
        <w:t xml:space="preserve"> согласно приложению 1 к настоящему постановлению.</w:t>
      </w:r>
    </w:p>
    <w:p w14:paraId="1096226B" w14:textId="77777777" w:rsidR="00C031B6" w:rsidRPr="008D3B6C" w:rsidRDefault="00C5482E" w:rsidP="008D3B6C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8D3B6C">
        <w:rPr>
          <w:rFonts w:ascii="Arial" w:hAnsi="Arial" w:cs="Arial"/>
          <w:sz w:val="24"/>
          <w:szCs w:val="24"/>
        </w:rPr>
        <w:t xml:space="preserve">2. </w:t>
      </w:r>
      <w:r w:rsidR="00586054" w:rsidRPr="008D3B6C">
        <w:rPr>
          <w:rFonts w:ascii="Arial" w:hAnsi="Arial" w:cs="Arial"/>
          <w:sz w:val="24"/>
          <w:szCs w:val="24"/>
        </w:rPr>
        <w:t>Финансовому отделу администрации Калачеевского муниципального района (Кузнецова</w:t>
      </w:r>
      <w:r w:rsidR="00B821FE" w:rsidRPr="008D3B6C">
        <w:rPr>
          <w:rFonts w:ascii="Arial" w:hAnsi="Arial" w:cs="Arial"/>
          <w:sz w:val="24"/>
          <w:szCs w:val="24"/>
        </w:rPr>
        <w:t xml:space="preserve"> </w:t>
      </w:r>
      <w:r w:rsidR="00332C77" w:rsidRPr="008D3B6C">
        <w:rPr>
          <w:rFonts w:ascii="Arial" w:hAnsi="Arial" w:cs="Arial"/>
          <w:sz w:val="24"/>
          <w:szCs w:val="24"/>
        </w:rPr>
        <w:t>Т.Н.</w:t>
      </w:r>
      <w:r w:rsidR="00586054" w:rsidRPr="008D3B6C">
        <w:rPr>
          <w:rFonts w:ascii="Arial" w:hAnsi="Arial" w:cs="Arial"/>
          <w:sz w:val="24"/>
          <w:szCs w:val="24"/>
        </w:rPr>
        <w:t>)</w:t>
      </w:r>
      <w:r w:rsidR="00332C77" w:rsidRPr="008D3B6C">
        <w:rPr>
          <w:rFonts w:ascii="Arial" w:hAnsi="Arial" w:cs="Arial"/>
          <w:sz w:val="24"/>
          <w:szCs w:val="24"/>
        </w:rPr>
        <w:t>:</w:t>
      </w:r>
    </w:p>
    <w:p w14:paraId="6AB31BAA" w14:textId="77777777" w:rsidR="00C031B6" w:rsidRPr="008D3B6C" w:rsidRDefault="00C031B6" w:rsidP="008D3B6C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8D3B6C">
        <w:rPr>
          <w:rFonts w:ascii="Arial" w:hAnsi="Arial" w:cs="Arial"/>
          <w:sz w:val="24"/>
          <w:szCs w:val="24"/>
        </w:rPr>
        <w:t xml:space="preserve">2.1. Произвести реструктуризацию задолженности по бюджетным кредитам, </w:t>
      </w:r>
      <w:r w:rsidR="00C5482E" w:rsidRPr="008D3B6C">
        <w:rPr>
          <w:rFonts w:ascii="Arial" w:hAnsi="Arial" w:cs="Arial"/>
          <w:sz w:val="24"/>
          <w:szCs w:val="24"/>
        </w:rPr>
        <w:t xml:space="preserve">предоставленным бюджетам городского и сельских поселений из бюджета Калачеевского муниципального района на покрытие временных кассовых разрывов, возникающих при исполнении бюджетов городского и сельских поселений </w:t>
      </w:r>
      <w:r w:rsidRPr="008D3B6C">
        <w:rPr>
          <w:rFonts w:ascii="Arial" w:hAnsi="Arial" w:cs="Arial"/>
          <w:sz w:val="24"/>
          <w:szCs w:val="24"/>
        </w:rPr>
        <w:t>(далее - задолженность по бюджетным кредитам)</w:t>
      </w:r>
      <w:r w:rsidR="004437C5" w:rsidRPr="008D3B6C">
        <w:rPr>
          <w:rFonts w:ascii="Arial" w:hAnsi="Arial" w:cs="Arial"/>
          <w:sz w:val="24"/>
          <w:szCs w:val="24"/>
        </w:rPr>
        <w:t>.</w:t>
      </w:r>
    </w:p>
    <w:p w14:paraId="74393CD2" w14:textId="77777777" w:rsidR="00C031B6" w:rsidRPr="008D3B6C" w:rsidRDefault="00C031B6" w:rsidP="008D3B6C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8D3B6C">
        <w:rPr>
          <w:rFonts w:ascii="Arial" w:hAnsi="Arial" w:cs="Arial"/>
          <w:sz w:val="24"/>
          <w:szCs w:val="24"/>
        </w:rPr>
        <w:t>2.</w:t>
      </w:r>
      <w:r w:rsidR="00737C78" w:rsidRPr="008D3B6C">
        <w:rPr>
          <w:rFonts w:ascii="Arial" w:hAnsi="Arial" w:cs="Arial"/>
          <w:sz w:val="24"/>
          <w:szCs w:val="24"/>
        </w:rPr>
        <w:t>2</w:t>
      </w:r>
      <w:r w:rsidRPr="008D3B6C">
        <w:rPr>
          <w:rFonts w:ascii="Arial" w:hAnsi="Arial" w:cs="Arial"/>
          <w:sz w:val="24"/>
          <w:szCs w:val="24"/>
        </w:rPr>
        <w:t xml:space="preserve">. Заключить с администрациями </w:t>
      </w:r>
      <w:r w:rsidR="00C5482E" w:rsidRPr="008D3B6C">
        <w:rPr>
          <w:rFonts w:ascii="Arial" w:hAnsi="Arial" w:cs="Arial"/>
          <w:sz w:val="24"/>
          <w:szCs w:val="24"/>
        </w:rPr>
        <w:t>городского и сельских поселений Калачеевского муниципального района</w:t>
      </w:r>
      <w:r w:rsidRPr="008D3B6C">
        <w:rPr>
          <w:rFonts w:ascii="Arial" w:hAnsi="Arial" w:cs="Arial"/>
          <w:sz w:val="24"/>
          <w:szCs w:val="24"/>
        </w:rPr>
        <w:t xml:space="preserve"> соглашения о консолидации и реструктуризации задолженности по бюджетным кредитам в соответствии с утвержденным порядк</w:t>
      </w:r>
      <w:r w:rsidR="00A669F8" w:rsidRPr="008D3B6C">
        <w:rPr>
          <w:rFonts w:ascii="Arial" w:hAnsi="Arial" w:cs="Arial"/>
          <w:sz w:val="24"/>
          <w:szCs w:val="24"/>
        </w:rPr>
        <w:t>ом</w:t>
      </w:r>
      <w:r w:rsidRPr="008D3B6C">
        <w:rPr>
          <w:rFonts w:ascii="Arial" w:hAnsi="Arial" w:cs="Arial"/>
          <w:sz w:val="24"/>
          <w:szCs w:val="24"/>
        </w:rPr>
        <w:t>.</w:t>
      </w:r>
    </w:p>
    <w:p w14:paraId="52DF2BFD" w14:textId="77777777" w:rsidR="005A5DA7" w:rsidRPr="008D3B6C" w:rsidRDefault="005A5DA7" w:rsidP="008D3B6C">
      <w:pPr>
        <w:pStyle w:val="affa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B6C">
        <w:rPr>
          <w:rFonts w:ascii="Arial" w:hAnsi="Arial" w:cs="Arial"/>
          <w:sz w:val="24"/>
          <w:szCs w:val="24"/>
          <w:lang w:eastAsia="ru-RU"/>
        </w:rPr>
        <w:t>3. Администрациям городского и сельских поселений Калачеевского муниципального района</w:t>
      </w:r>
      <w:r w:rsidR="008D3B6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D3B6C">
        <w:rPr>
          <w:rFonts w:ascii="Arial" w:hAnsi="Arial" w:cs="Arial"/>
          <w:sz w:val="24"/>
          <w:szCs w:val="24"/>
          <w:lang w:eastAsia="ru-RU"/>
        </w:rPr>
        <w:t>произвести возврат оставшейся части реструктуризированной и пролонгированной задолженности по бюджетным кредитам,</w:t>
      </w:r>
      <w:r w:rsidRPr="008D3B6C">
        <w:rPr>
          <w:rFonts w:ascii="Arial" w:hAnsi="Arial" w:cs="Arial"/>
          <w:sz w:val="24"/>
          <w:szCs w:val="24"/>
        </w:rPr>
        <w:t xml:space="preserve"> предоставленным бюджетам городского и сельских поселений из бюджета Калачеевского муниципального района</w:t>
      </w:r>
      <w:r w:rsidRPr="008D3B6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D3B6C">
        <w:rPr>
          <w:rFonts w:ascii="Arial" w:hAnsi="Arial" w:cs="Arial"/>
          <w:sz w:val="24"/>
          <w:szCs w:val="24"/>
        </w:rPr>
        <w:t>на покрытие временных кассовых разрывов, возникающих при исполнении бюджетов городского и сельских поселений</w:t>
      </w:r>
      <w:r w:rsidRPr="008D3B6C">
        <w:rPr>
          <w:rFonts w:ascii="Arial" w:hAnsi="Arial" w:cs="Arial"/>
          <w:sz w:val="24"/>
          <w:szCs w:val="24"/>
          <w:lang w:eastAsia="ru-RU"/>
        </w:rPr>
        <w:t xml:space="preserve"> в суммах и в сроки указанные в приложени</w:t>
      </w:r>
      <w:r w:rsidR="00332C77" w:rsidRPr="008D3B6C">
        <w:rPr>
          <w:rFonts w:ascii="Arial" w:hAnsi="Arial" w:cs="Arial"/>
          <w:sz w:val="24"/>
          <w:szCs w:val="24"/>
          <w:lang w:eastAsia="ru-RU"/>
        </w:rPr>
        <w:t>и 2</w:t>
      </w:r>
      <w:r w:rsidRPr="008D3B6C">
        <w:rPr>
          <w:rFonts w:ascii="Arial" w:hAnsi="Arial" w:cs="Arial"/>
          <w:sz w:val="24"/>
          <w:szCs w:val="24"/>
          <w:lang w:eastAsia="ru-RU"/>
        </w:rPr>
        <w:t xml:space="preserve"> к настоящему постановлению.</w:t>
      </w:r>
    </w:p>
    <w:p w14:paraId="56A771BC" w14:textId="77777777" w:rsidR="0042470F" w:rsidRPr="008D3B6C" w:rsidRDefault="005A5DA7" w:rsidP="008D3B6C">
      <w:pPr>
        <w:pStyle w:val="affa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8D3B6C">
        <w:rPr>
          <w:rFonts w:ascii="Arial" w:eastAsia="Times New Roman" w:hAnsi="Arial" w:cs="Arial"/>
          <w:spacing w:val="-2"/>
          <w:sz w:val="24"/>
          <w:szCs w:val="24"/>
          <w:lang w:eastAsia="ru-RU"/>
        </w:rPr>
        <w:lastRenderedPageBreak/>
        <w:t xml:space="preserve">4. </w:t>
      </w:r>
      <w:r w:rsidR="0042470F" w:rsidRPr="008D3B6C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Опубликовать н</w:t>
      </w:r>
      <w:r w:rsidR="0042470F" w:rsidRPr="008D3B6C">
        <w:rPr>
          <w:rFonts w:ascii="Arial" w:hAnsi="Arial" w:cs="Arial"/>
          <w:sz w:val="24"/>
          <w:szCs w:val="24"/>
          <w:lang w:eastAsia="ru-RU"/>
        </w:rPr>
        <w:t>астоящее постановление в Вестнике муниципальных правовых актов Калачеевского муниципального района.</w:t>
      </w:r>
    </w:p>
    <w:p w14:paraId="70C3178E" w14:textId="77777777" w:rsidR="008D3B6C" w:rsidRDefault="0042470F" w:rsidP="008D3B6C">
      <w:pPr>
        <w:pStyle w:val="affa"/>
        <w:ind w:firstLine="720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 w:rsidRPr="008D3B6C">
        <w:rPr>
          <w:rFonts w:ascii="Arial" w:hAnsi="Arial" w:cs="Arial"/>
          <w:sz w:val="24"/>
          <w:szCs w:val="24"/>
          <w:lang w:eastAsia="ru-RU"/>
        </w:rPr>
        <w:t>5.</w:t>
      </w:r>
      <w:r w:rsidR="00894EB1" w:rsidRPr="008D3B6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A5DA7" w:rsidRPr="008D3B6C">
        <w:rPr>
          <w:rFonts w:ascii="Arial" w:hAnsi="Arial" w:cs="Arial"/>
          <w:spacing w:val="-2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</w:t>
      </w:r>
      <w:r w:rsidR="00A36C1A" w:rsidRPr="008D3B6C">
        <w:rPr>
          <w:rFonts w:ascii="Arial" w:hAnsi="Arial" w:cs="Arial"/>
          <w:spacing w:val="-2"/>
          <w:sz w:val="24"/>
          <w:szCs w:val="24"/>
          <w:lang w:eastAsia="ru-RU"/>
        </w:rPr>
        <w:t xml:space="preserve">– руководителя отдела по образованию </w:t>
      </w:r>
      <w:r w:rsidR="005A5DA7" w:rsidRPr="008D3B6C">
        <w:rPr>
          <w:rFonts w:ascii="Arial" w:hAnsi="Arial" w:cs="Arial"/>
          <w:spacing w:val="-2"/>
          <w:sz w:val="24"/>
          <w:szCs w:val="24"/>
          <w:lang w:eastAsia="ru-RU"/>
        </w:rPr>
        <w:t>администрации Калачеевского муниципального района</w:t>
      </w:r>
      <w:r w:rsidR="008D3B6C">
        <w:rPr>
          <w:rFonts w:ascii="Arial" w:hAnsi="Arial" w:cs="Arial"/>
          <w:spacing w:val="-2"/>
          <w:sz w:val="24"/>
          <w:szCs w:val="24"/>
          <w:lang w:eastAsia="ru-RU"/>
        </w:rPr>
        <w:t xml:space="preserve"> </w:t>
      </w:r>
      <w:r w:rsidR="005F7446" w:rsidRPr="008D3B6C">
        <w:rPr>
          <w:rFonts w:ascii="Arial" w:hAnsi="Arial" w:cs="Arial"/>
          <w:spacing w:val="-2"/>
          <w:sz w:val="24"/>
          <w:szCs w:val="24"/>
          <w:lang w:eastAsia="ru-RU"/>
        </w:rPr>
        <w:t>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2"/>
        <w:gridCol w:w="3282"/>
        <w:gridCol w:w="3283"/>
      </w:tblGrid>
      <w:tr w:rsidR="008D3B6C" w:rsidRPr="00786DEA" w14:paraId="1BAA1C18" w14:textId="77777777" w:rsidTr="00786DEA">
        <w:tc>
          <w:tcPr>
            <w:tcW w:w="3282" w:type="dxa"/>
            <w:shd w:val="clear" w:color="auto" w:fill="auto"/>
          </w:tcPr>
          <w:p w14:paraId="076B8FC3" w14:textId="77777777" w:rsidR="008D3B6C" w:rsidRPr="00786DEA" w:rsidRDefault="008D3B6C" w:rsidP="00786DEA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86DEA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14:paraId="4476D1FA" w14:textId="77777777" w:rsidR="008D3B6C" w:rsidRPr="00786DEA" w:rsidRDefault="008D3B6C" w:rsidP="00786DEA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86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 муниципального района</w:t>
            </w:r>
          </w:p>
        </w:tc>
        <w:tc>
          <w:tcPr>
            <w:tcW w:w="3282" w:type="dxa"/>
            <w:shd w:val="clear" w:color="auto" w:fill="auto"/>
          </w:tcPr>
          <w:p w14:paraId="1D624F1F" w14:textId="77777777" w:rsidR="008D3B6C" w:rsidRPr="00786DEA" w:rsidRDefault="008D3B6C" w:rsidP="00786DEA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shd w:val="clear" w:color="auto" w:fill="auto"/>
          </w:tcPr>
          <w:p w14:paraId="5F820FEF" w14:textId="77777777" w:rsidR="008D3B6C" w:rsidRPr="00786DEA" w:rsidRDefault="008D3B6C" w:rsidP="00786DEA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786D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Н.Т.Котолевский</w:t>
            </w:r>
            <w:proofErr w:type="spellEnd"/>
          </w:p>
        </w:tc>
      </w:tr>
    </w:tbl>
    <w:p w14:paraId="68047725" w14:textId="77777777" w:rsidR="008D3B6C" w:rsidRDefault="008D3B6C" w:rsidP="008D3B6C">
      <w:pPr>
        <w:pStyle w:val="affa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E5BA9A6" w14:textId="77777777" w:rsidR="008D3B6C" w:rsidRDefault="008D3B6C" w:rsidP="008D3B6C">
      <w:pPr>
        <w:pStyle w:val="affa"/>
        <w:ind w:firstLine="720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D880BA9" w14:textId="77777777" w:rsidR="008D3B6C" w:rsidRDefault="008D3B6C" w:rsidP="008D3B6C">
      <w:pPr>
        <w:pStyle w:val="1"/>
        <w:ind w:firstLine="720"/>
        <w:jc w:val="both"/>
        <w:rPr>
          <w:b w:val="0"/>
        </w:rPr>
      </w:pPr>
      <w:bookmarkStart w:id="1" w:name="sub_1000"/>
    </w:p>
    <w:p w14:paraId="173441BE" w14:textId="77777777" w:rsidR="008D3B6C" w:rsidRDefault="008D3B6C" w:rsidP="008D3B6C">
      <w:pPr>
        <w:ind w:firstLine="720"/>
      </w:pPr>
    </w:p>
    <w:p w14:paraId="4ACAC680" w14:textId="77777777" w:rsidR="008D3B6C" w:rsidRDefault="008D3B6C" w:rsidP="008D3B6C">
      <w:pPr>
        <w:ind w:firstLine="720"/>
      </w:pPr>
    </w:p>
    <w:p w14:paraId="602E0A58" w14:textId="77777777" w:rsidR="008D3B6C" w:rsidRDefault="008D3B6C" w:rsidP="008D3B6C">
      <w:pPr>
        <w:ind w:firstLine="720"/>
      </w:pPr>
    </w:p>
    <w:p w14:paraId="614FB6BF" w14:textId="77777777" w:rsidR="008D3B6C" w:rsidRDefault="008D3B6C" w:rsidP="008D3B6C">
      <w:pPr>
        <w:ind w:firstLine="720"/>
      </w:pPr>
    </w:p>
    <w:p w14:paraId="4A22A2FD" w14:textId="77777777" w:rsidR="008D3B6C" w:rsidRDefault="008D3B6C" w:rsidP="008D3B6C">
      <w:pPr>
        <w:ind w:firstLine="720"/>
      </w:pPr>
    </w:p>
    <w:p w14:paraId="2DD3A970" w14:textId="77777777" w:rsidR="008D3B6C" w:rsidRDefault="008D3B6C" w:rsidP="008D3B6C">
      <w:pPr>
        <w:ind w:firstLine="720"/>
      </w:pPr>
    </w:p>
    <w:p w14:paraId="2C180C40" w14:textId="77777777" w:rsidR="008D3B6C" w:rsidRDefault="008D3B6C" w:rsidP="008D3B6C">
      <w:pPr>
        <w:ind w:firstLine="720"/>
      </w:pPr>
      <w:bookmarkStart w:id="2" w:name="_GoBack"/>
      <w:bookmarkEnd w:id="2"/>
    </w:p>
    <w:p w14:paraId="319AAF92" w14:textId="77777777" w:rsidR="008D3B6C" w:rsidRDefault="008D3B6C" w:rsidP="008D3B6C">
      <w:pPr>
        <w:ind w:firstLine="720"/>
      </w:pPr>
    </w:p>
    <w:p w14:paraId="164E2FFC" w14:textId="77777777" w:rsidR="008D3B6C" w:rsidRDefault="008D3B6C" w:rsidP="008D3B6C">
      <w:pPr>
        <w:ind w:firstLine="720"/>
      </w:pPr>
    </w:p>
    <w:p w14:paraId="50939603" w14:textId="77777777" w:rsidR="008D3B6C" w:rsidRDefault="008D3B6C" w:rsidP="008D3B6C">
      <w:pPr>
        <w:ind w:firstLine="720"/>
      </w:pPr>
    </w:p>
    <w:p w14:paraId="48EEC529" w14:textId="77777777" w:rsidR="008D3B6C" w:rsidRDefault="008D3B6C" w:rsidP="008D3B6C">
      <w:pPr>
        <w:ind w:firstLine="720"/>
      </w:pPr>
    </w:p>
    <w:p w14:paraId="0B0E8818" w14:textId="77777777" w:rsidR="005A5DA7" w:rsidRPr="008D3B6C" w:rsidRDefault="005A5DA7" w:rsidP="008D3B6C">
      <w:pPr>
        <w:ind w:firstLine="720"/>
        <w:rPr>
          <w:rFonts w:cs="Arial"/>
        </w:rPr>
      </w:pPr>
    </w:p>
    <w:p w14:paraId="4787BE29" w14:textId="77777777" w:rsidR="008D3B6C" w:rsidRDefault="008D3B6C" w:rsidP="008D3B6C">
      <w:pPr>
        <w:pStyle w:val="ConsPlusNormal"/>
        <w:ind w:left="5103"/>
        <w:jc w:val="both"/>
      </w:pPr>
      <w:r>
        <w:rPr>
          <w:rFonts w:ascii="Arial" w:hAnsi="Arial" w:cs="Arial"/>
          <w:sz w:val="24"/>
          <w:szCs w:val="24"/>
        </w:rPr>
        <w:br w:type="page"/>
      </w:r>
      <w:r w:rsidR="00332C77" w:rsidRPr="008D3B6C">
        <w:rPr>
          <w:rFonts w:ascii="Arial" w:hAnsi="Arial" w:cs="Arial"/>
          <w:sz w:val="24"/>
          <w:szCs w:val="24"/>
        </w:rPr>
        <w:lastRenderedPageBreak/>
        <w:t>Приложение 1</w:t>
      </w:r>
      <w:r>
        <w:rPr>
          <w:rFonts w:ascii="Arial" w:hAnsi="Arial" w:cs="Arial"/>
          <w:sz w:val="24"/>
          <w:szCs w:val="24"/>
        </w:rPr>
        <w:t xml:space="preserve"> </w:t>
      </w:r>
      <w:r w:rsidR="00332C77" w:rsidRPr="008D3B6C">
        <w:rPr>
          <w:rFonts w:ascii="Arial" w:hAnsi="Arial" w:cs="Arial"/>
          <w:sz w:val="24"/>
          <w:szCs w:val="24"/>
        </w:rPr>
        <w:t xml:space="preserve">к </w:t>
      </w:r>
      <w:r w:rsidR="009C66F9" w:rsidRPr="008D3B6C">
        <w:rPr>
          <w:rFonts w:ascii="Arial" w:hAnsi="Arial" w:cs="Arial"/>
          <w:sz w:val="24"/>
          <w:szCs w:val="24"/>
        </w:rPr>
        <w:t>п</w:t>
      </w:r>
      <w:r w:rsidR="00332C77" w:rsidRPr="008D3B6C">
        <w:rPr>
          <w:rFonts w:ascii="Arial" w:hAnsi="Arial" w:cs="Arial"/>
          <w:sz w:val="24"/>
          <w:szCs w:val="24"/>
        </w:rPr>
        <w:t>остановлению</w:t>
      </w:r>
      <w:r w:rsidR="009C66F9" w:rsidRPr="008D3B6C">
        <w:rPr>
          <w:rFonts w:ascii="Arial" w:hAnsi="Arial" w:cs="Arial"/>
          <w:sz w:val="24"/>
          <w:szCs w:val="24"/>
        </w:rPr>
        <w:t xml:space="preserve"> администрации Калачеевского 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8E0CD0" w:rsidRPr="008D3B6C">
        <w:rPr>
          <w:rFonts w:ascii="Arial" w:hAnsi="Arial" w:cs="Arial"/>
          <w:sz w:val="24"/>
          <w:szCs w:val="24"/>
        </w:rPr>
        <w:t xml:space="preserve">от </w:t>
      </w:r>
      <w:proofErr w:type="gramStart"/>
      <w:r w:rsidR="008E0CD0" w:rsidRPr="008D3B6C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 </w:t>
      </w:r>
      <w:r w:rsidR="008E0CD0" w:rsidRPr="008D3B6C">
        <w:rPr>
          <w:rFonts w:ascii="Arial" w:hAnsi="Arial" w:cs="Arial"/>
          <w:sz w:val="24"/>
          <w:szCs w:val="24"/>
        </w:rPr>
        <w:t>20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E0CD0" w:rsidRPr="008D3B6C">
        <w:rPr>
          <w:rFonts w:ascii="Arial" w:hAnsi="Arial" w:cs="Arial"/>
          <w:sz w:val="24"/>
          <w:szCs w:val="24"/>
        </w:rPr>
        <w:t>»</w:t>
      </w:r>
      <w:r>
        <w:t xml:space="preserve"> </w:t>
      </w:r>
      <w:r w:rsidR="008E0CD0" w:rsidRPr="008D3B6C">
        <w:rPr>
          <w:rFonts w:ascii="Arial" w:hAnsi="Arial" w:cs="Arial"/>
          <w:sz w:val="24"/>
          <w:szCs w:val="24"/>
        </w:rPr>
        <w:t>декабря</w:t>
      </w:r>
      <w:r>
        <w:t xml:space="preserve"> </w:t>
      </w:r>
      <w:r w:rsidR="008E0CD0" w:rsidRPr="008D3B6C">
        <w:rPr>
          <w:rFonts w:ascii="Arial" w:hAnsi="Arial" w:cs="Arial"/>
          <w:sz w:val="24"/>
          <w:szCs w:val="24"/>
        </w:rPr>
        <w:t>2022 г.</w:t>
      </w:r>
      <w:r>
        <w:t xml:space="preserve"> </w:t>
      </w:r>
      <w:r w:rsidR="008E0CD0" w:rsidRPr="008D3B6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8E0CD0" w:rsidRPr="008D3B6C">
        <w:rPr>
          <w:rFonts w:ascii="Arial" w:hAnsi="Arial" w:cs="Arial"/>
          <w:sz w:val="24"/>
          <w:szCs w:val="24"/>
        </w:rPr>
        <w:t>958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D9702A3" w14:textId="77777777" w:rsidR="008D3B6C" w:rsidRDefault="009C66F9" w:rsidP="008D3B6C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bookmarkStart w:id="3" w:name="P129"/>
      <w:bookmarkEnd w:id="3"/>
      <w:r w:rsidRPr="008D3B6C">
        <w:rPr>
          <w:rFonts w:ascii="Arial" w:hAnsi="Arial" w:cs="Arial"/>
          <w:b w:val="0"/>
          <w:sz w:val="24"/>
          <w:szCs w:val="24"/>
        </w:rPr>
        <w:t>ПОРЯДОК</w:t>
      </w:r>
      <w:r w:rsidR="008D3B6C">
        <w:rPr>
          <w:rFonts w:ascii="Arial" w:hAnsi="Arial" w:cs="Arial"/>
          <w:b w:val="0"/>
          <w:sz w:val="24"/>
          <w:szCs w:val="24"/>
        </w:rPr>
        <w:t xml:space="preserve"> </w:t>
      </w:r>
      <w:r w:rsidRPr="008D3B6C">
        <w:rPr>
          <w:rFonts w:ascii="Arial" w:hAnsi="Arial" w:cs="Arial"/>
          <w:b w:val="0"/>
          <w:sz w:val="24"/>
          <w:szCs w:val="24"/>
        </w:rPr>
        <w:t xml:space="preserve">ПРОВЕДЕНИЯ РЕСТРУКТУРИЗАЦИИ </w:t>
      </w:r>
      <w:r w:rsidR="00894EB1" w:rsidRPr="008D3B6C">
        <w:rPr>
          <w:rFonts w:ascii="Arial" w:hAnsi="Arial" w:cs="Arial"/>
          <w:b w:val="0"/>
          <w:sz w:val="24"/>
          <w:szCs w:val="24"/>
        </w:rPr>
        <w:t xml:space="preserve">ДОЛГА МУНИЦИПАЛЬНЫХ ОБРАЗОВАНИЙ КАЛАЧЕЕВСКОГО МУНИЦИПАЛЬНОГО РАЙОНА </w:t>
      </w:r>
      <w:r w:rsidRPr="008D3B6C">
        <w:rPr>
          <w:rFonts w:ascii="Arial" w:hAnsi="Arial" w:cs="Arial"/>
          <w:b w:val="0"/>
          <w:sz w:val="24"/>
          <w:szCs w:val="24"/>
        </w:rPr>
        <w:t>ПО БЮДЖЕТНЫМ КРЕДИТАМ, ПРЕДОСТАВЛЕННЫМ</w:t>
      </w:r>
      <w:r w:rsidR="008D3B6C">
        <w:rPr>
          <w:rFonts w:ascii="Arial" w:hAnsi="Arial" w:cs="Arial"/>
          <w:b w:val="0"/>
          <w:sz w:val="24"/>
          <w:szCs w:val="24"/>
        </w:rPr>
        <w:t xml:space="preserve"> </w:t>
      </w:r>
      <w:r w:rsidR="00A669F8" w:rsidRPr="008D3B6C">
        <w:rPr>
          <w:rFonts w:ascii="Arial" w:hAnsi="Arial" w:cs="Arial"/>
          <w:b w:val="0"/>
          <w:sz w:val="24"/>
          <w:szCs w:val="24"/>
        </w:rPr>
        <w:t>В 20</w:t>
      </w:r>
      <w:r w:rsidR="00894EB1" w:rsidRPr="008D3B6C">
        <w:rPr>
          <w:rFonts w:ascii="Arial" w:hAnsi="Arial" w:cs="Arial"/>
          <w:b w:val="0"/>
          <w:sz w:val="24"/>
          <w:szCs w:val="24"/>
        </w:rPr>
        <w:t>2</w:t>
      </w:r>
      <w:r w:rsidR="005F7446" w:rsidRPr="008D3B6C">
        <w:rPr>
          <w:rFonts w:ascii="Arial" w:hAnsi="Arial" w:cs="Arial"/>
          <w:b w:val="0"/>
          <w:sz w:val="24"/>
          <w:szCs w:val="24"/>
        </w:rPr>
        <w:t>2</w:t>
      </w:r>
      <w:r w:rsidR="00A669F8" w:rsidRPr="008D3B6C">
        <w:rPr>
          <w:rFonts w:ascii="Arial" w:hAnsi="Arial" w:cs="Arial"/>
          <w:b w:val="0"/>
          <w:sz w:val="24"/>
          <w:szCs w:val="24"/>
        </w:rPr>
        <w:t xml:space="preserve"> ГОДУ </w:t>
      </w:r>
      <w:r w:rsidRPr="008D3B6C">
        <w:rPr>
          <w:rFonts w:ascii="Arial" w:hAnsi="Arial" w:cs="Arial"/>
          <w:b w:val="0"/>
          <w:sz w:val="24"/>
          <w:szCs w:val="24"/>
        </w:rPr>
        <w:t xml:space="preserve">БЮДЖЕТАМ ГОРОДСКОГО И СЕЛЬСКИХ ПОСЕЛЕНИЙ ИЗ БЮДЖЕТА КАЛАЧЕЕВСКОГО МУНИЦИПАЛЬНОГО РАЙОНА </w:t>
      </w:r>
      <w:r w:rsidR="00CB43B0" w:rsidRPr="008D3B6C">
        <w:rPr>
          <w:rFonts w:ascii="Arial" w:hAnsi="Arial" w:cs="Arial"/>
          <w:b w:val="0"/>
          <w:sz w:val="24"/>
          <w:szCs w:val="24"/>
        </w:rPr>
        <w:t>ДЛЯ</w:t>
      </w:r>
      <w:r w:rsidRPr="008D3B6C">
        <w:rPr>
          <w:rFonts w:ascii="Arial" w:hAnsi="Arial" w:cs="Arial"/>
          <w:b w:val="0"/>
          <w:sz w:val="24"/>
          <w:szCs w:val="24"/>
        </w:rPr>
        <w:t xml:space="preserve"> ПОКРЫТИ</w:t>
      </w:r>
      <w:r w:rsidR="00CB43B0" w:rsidRPr="008D3B6C">
        <w:rPr>
          <w:rFonts w:ascii="Arial" w:hAnsi="Arial" w:cs="Arial"/>
          <w:b w:val="0"/>
          <w:sz w:val="24"/>
          <w:szCs w:val="24"/>
        </w:rPr>
        <w:t>Я</w:t>
      </w:r>
      <w:r w:rsidRPr="008D3B6C">
        <w:rPr>
          <w:rFonts w:ascii="Arial" w:hAnsi="Arial" w:cs="Arial"/>
          <w:b w:val="0"/>
          <w:sz w:val="24"/>
          <w:szCs w:val="24"/>
        </w:rPr>
        <w:t xml:space="preserve"> ВРЕМЕННЫХ КАССОВЫХ РАЗРЫВОВ, ВОЗНИКАЮЩИХ ПРИ ИСПОЛНЕНИИ БЮДЖЕТОВ</w:t>
      </w:r>
      <w:r w:rsidR="00E97F67" w:rsidRPr="008D3B6C">
        <w:rPr>
          <w:rFonts w:ascii="Arial" w:hAnsi="Arial" w:cs="Arial"/>
          <w:b w:val="0"/>
          <w:sz w:val="24"/>
          <w:szCs w:val="24"/>
        </w:rPr>
        <w:t xml:space="preserve"> ГОРОДСКОГО И СЕЛЬСКИХ ПОСЕЛЕНИЙ</w:t>
      </w:r>
    </w:p>
    <w:p w14:paraId="654CF596" w14:textId="77777777" w:rsidR="009C66F9" w:rsidRPr="008D3B6C" w:rsidRDefault="009C66F9" w:rsidP="008D3B6C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8D3B6C">
        <w:rPr>
          <w:rFonts w:ascii="Arial" w:hAnsi="Arial" w:cs="Arial"/>
          <w:sz w:val="24"/>
          <w:szCs w:val="24"/>
        </w:rPr>
        <w:t>1. Настоящий Порядок устанавливает порядок</w:t>
      </w:r>
      <w:r w:rsidR="00427283" w:rsidRPr="008D3B6C">
        <w:rPr>
          <w:rFonts w:ascii="Arial" w:hAnsi="Arial" w:cs="Arial"/>
          <w:sz w:val="24"/>
          <w:szCs w:val="24"/>
        </w:rPr>
        <w:t xml:space="preserve"> и условия</w:t>
      </w:r>
      <w:r w:rsidRPr="008D3B6C">
        <w:rPr>
          <w:rFonts w:ascii="Arial" w:hAnsi="Arial" w:cs="Arial"/>
          <w:sz w:val="24"/>
          <w:szCs w:val="24"/>
        </w:rPr>
        <w:t xml:space="preserve"> проведения </w:t>
      </w:r>
      <w:r w:rsidR="00427283" w:rsidRPr="008D3B6C">
        <w:rPr>
          <w:rFonts w:ascii="Arial" w:hAnsi="Arial" w:cs="Arial"/>
          <w:sz w:val="24"/>
          <w:szCs w:val="24"/>
        </w:rPr>
        <w:t>в 202</w:t>
      </w:r>
      <w:r w:rsidR="005F7446" w:rsidRPr="008D3B6C">
        <w:rPr>
          <w:rFonts w:ascii="Arial" w:hAnsi="Arial" w:cs="Arial"/>
          <w:sz w:val="24"/>
          <w:szCs w:val="24"/>
        </w:rPr>
        <w:t>2</w:t>
      </w:r>
      <w:r w:rsidR="00427283" w:rsidRPr="008D3B6C">
        <w:rPr>
          <w:rFonts w:ascii="Arial" w:hAnsi="Arial" w:cs="Arial"/>
          <w:sz w:val="24"/>
          <w:szCs w:val="24"/>
        </w:rPr>
        <w:t xml:space="preserve"> году </w:t>
      </w:r>
      <w:r w:rsidRPr="008D3B6C">
        <w:rPr>
          <w:rFonts w:ascii="Arial" w:hAnsi="Arial" w:cs="Arial"/>
          <w:sz w:val="24"/>
          <w:szCs w:val="24"/>
        </w:rPr>
        <w:t xml:space="preserve">реструктуризации </w:t>
      </w:r>
      <w:r w:rsidR="00894EB1" w:rsidRPr="008D3B6C">
        <w:rPr>
          <w:rFonts w:ascii="Arial" w:hAnsi="Arial" w:cs="Arial"/>
          <w:sz w:val="24"/>
          <w:szCs w:val="24"/>
        </w:rPr>
        <w:t xml:space="preserve">долга </w:t>
      </w:r>
      <w:bookmarkStart w:id="4" w:name="_Hlk59551195"/>
      <w:r w:rsidR="00894EB1" w:rsidRPr="008D3B6C">
        <w:rPr>
          <w:rFonts w:ascii="Arial" w:hAnsi="Arial" w:cs="Arial"/>
          <w:sz w:val="24"/>
          <w:szCs w:val="24"/>
        </w:rPr>
        <w:t>муниципальных образований Калачеевского муниципального района</w:t>
      </w:r>
      <w:r w:rsidRPr="008D3B6C">
        <w:rPr>
          <w:rFonts w:ascii="Arial" w:hAnsi="Arial" w:cs="Arial"/>
          <w:sz w:val="24"/>
          <w:szCs w:val="24"/>
        </w:rPr>
        <w:t xml:space="preserve"> </w:t>
      </w:r>
      <w:bookmarkEnd w:id="4"/>
      <w:r w:rsidRPr="008D3B6C">
        <w:rPr>
          <w:rFonts w:ascii="Arial" w:hAnsi="Arial" w:cs="Arial"/>
          <w:sz w:val="24"/>
          <w:szCs w:val="24"/>
        </w:rPr>
        <w:t>по бюджетным кредитам, предоставленным</w:t>
      </w:r>
      <w:r w:rsidR="00CB43B0" w:rsidRPr="008D3B6C">
        <w:rPr>
          <w:rFonts w:ascii="Arial" w:hAnsi="Arial" w:cs="Arial"/>
          <w:sz w:val="24"/>
          <w:szCs w:val="24"/>
        </w:rPr>
        <w:t xml:space="preserve"> в 20</w:t>
      </w:r>
      <w:r w:rsidR="00894EB1" w:rsidRPr="008D3B6C">
        <w:rPr>
          <w:rFonts w:ascii="Arial" w:hAnsi="Arial" w:cs="Arial"/>
          <w:sz w:val="24"/>
          <w:szCs w:val="24"/>
        </w:rPr>
        <w:t>2</w:t>
      </w:r>
      <w:r w:rsidR="005F7446" w:rsidRPr="008D3B6C">
        <w:rPr>
          <w:rFonts w:ascii="Arial" w:hAnsi="Arial" w:cs="Arial"/>
          <w:sz w:val="24"/>
          <w:szCs w:val="24"/>
        </w:rPr>
        <w:t>2</w:t>
      </w:r>
      <w:r w:rsidR="00CB43B0" w:rsidRPr="008D3B6C">
        <w:rPr>
          <w:rFonts w:ascii="Arial" w:hAnsi="Arial" w:cs="Arial"/>
          <w:sz w:val="24"/>
          <w:szCs w:val="24"/>
        </w:rPr>
        <w:t xml:space="preserve"> году</w:t>
      </w:r>
      <w:r w:rsidRPr="008D3B6C">
        <w:rPr>
          <w:rFonts w:ascii="Arial" w:hAnsi="Arial" w:cs="Arial"/>
          <w:sz w:val="24"/>
          <w:szCs w:val="24"/>
        </w:rPr>
        <w:t xml:space="preserve"> бюджетам городского и сельских поселений из бюджета Калачеевского муниципального района </w:t>
      </w:r>
      <w:r w:rsidR="00CB43B0" w:rsidRPr="008D3B6C">
        <w:rPr>
          <w:rFonts w:ascii="Arial" w:hAnsi="Arial" w:cs="Arial"/>
          <w:sz w:val="24"/>
          <w:szCs w:val="24"/>
        </w:rPr>
        <w:t>для</w:t>
      </w:r>
      <w:r w:rsidRPr="008D3B6C">
        <w:rPr>
          <w:rFonts w:ascii="Arial" w:hAnsi="Arial" w:cs="Arial"/>
          <w:sz w:val="24"/>
          <w:szCs w:val="24"/>
        </w:rPr>
        <w:t xml:space="preserve"> покрыти</w:t>
      </w:r>
      <w:r w:rsidR="00CB43B0" w:rsidRPr="008D3B6C">
        <w:rPr>
          <w:rFonts w:ascii="Arial" w:hAnsi="Arial" w:cs="Arial"/>
          <w:sz w:val="24"/>
          <w:szCs w:val="24"/>
        </w:rPr>
        <w:t>я</w:t>
      </w:r>
      <w:r w:rsidRPr="008D3B6C">
        <w:rPr>
          <w:rFonts w:ascii="Arial" w:hAnsi="Arial" w:cs="Arial"/>
          <w:sz w:val="24"/>
          <w:szCs w:val="24"/>
        </w:rPr>
        <w:t xml:space="preserve"> временных кассовых разрывов, возникающих при исполнении бюджетов городского и сельских поселений (далее </w:t>
      </w:r>
      <w:r w:rsidR="00427283" w:rsidRPr="008D3B6C">
        <w:rPr>
          <w:rFonts w:ascii="Arial" w:hAnsi="Arial" w:cs="Arial"/>
          <w:sz w:val="24"/>
          <w:szCs w:val="24"/>
        </w:rPr>
        <w:t>–</w:t>
      </w:r>
      <w:r w:rsidRPr="008D3B6C">
        <w:rPr>
          <w:rFonts w:ascii="Arial" w:hAnsi="Arial" w:cs="Arial"/>
          <w:sz w:val="24"/>
          <w:szCs w:val="24"/>
        </w:rPr>
        <w:t xml:space="preserve"> </w:t>
      </w:r>
      <w:r w:rsidR="00427283" w:rsidRPr="008D3B6C">
        <w:rPr>
          <w:rFonts w:ascii="Arial" w:hAnsi="Arial" w:cs="Arial"/>
          <w:sz w:val="24"/>
          <w:szCs w:val="24"/>
        </w:rPr>
        <w:t>реструктуризация долга, долг</w:t>
      </w:r>
      <w:r w:rsidRPr="008D3B6C">
        <w:rPr>
          <w:rFonts w:ascii="Arial" w:hAnsi="Arial" w:cs="Arial"/>
          <w:sz w:val="24"/>
          <w:szCs w:val="24"/>
        </w:rPr>
        <w:t>)</w:t>
      </w:r>
      <w:r w:rsidR="00E97F67" w:rsidRPr="008D3B6C">
        <w:rPr>
          <w:rFonts w:ascii="Arial" w:hAnsi="Arial" w:cs="Arial"/>
          <w:sz w:val="24"/>
          <w:szCs w:val="24"/>
        </w:rPr>
        <w:t>, а также меры ответственности за невыполнение муниципальным образованием Калачеевского муниципального района Воронежской области условий реструктуризации долга и обязательств, включенных в соглашения о реструктуризации долга по бюджетным кредитам,</w:t>
      </w:r>
    </w:p>
    <w:p w14:paraId="54767B8B" w14:textId="77777777" w:rsidR="00B83FBE" w:rsidRPr="008D3B6C" w:rsidRDefault="009C66F9" w:rsidP="008D3B6C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8D3B6C">
        <w:rPr>
          <w:rFonts w:ascii="Arial" w:hAnsi="Arial" w:cs="Arial"/>
          <w:sz w:val="24"/>
          <w:szCs w:val="24"/>
        </w:rPr>
        <w:t xml:space="preserve">2. Реструктуризация </w:t>
      </w:r>
      <w:r w:rsidR="00427283" w:rsidRPr="008D3B6C">
        <w:rPr>
          <w:rFonts w:ascii="Arial" w:hAnsi="Arial" w:cs="Arial"/>
          <w:sz w:val="24"/>
          <w:szCs w:val="24"/>
        </w:rPr>
        <w:t xml:space="preserve">долга </w:t>
      </w:r>
      <w:r w:rsidRPr="008D3B6C">
        <w:rPr>
          <w:rFonts w:ascii="Arial" w:hAnsi="Arial" w:cs="Arial"/>
          <w:sz w:val="24"/>
          <w:szCs w:val="24"/>
        </w:rPr>
        <w:t>проводится по состоянию на 2</w:t>
      </w:r>
      <w:r w:rsidR="005F7446" w:rsidRPr="008D3B6C">
        <w:rPr>
          <w:rFonts w:ascii="Arial" w:hAnsi="Arial" w:cs="Arial"/>
          <w:sz w:val="24"/>
          <w:szCs w:val="24"/>
        </w:rPr>
        <w:t>6</w:t>
      </w:r>
      <w:r w:rsidRPr="008D3B6C">
        <w:rPr>
          <w:rFonts w:ascii="Arial" w:hAnsi="Arial" w:cs="Arial"/>
          <w:sz w:val="24"/>
          <w:szCs w:val="24"/>
        </w:rPr>
        <w:t xml:space="preserve"> декабря 20</w:t>
      </w:r>
      <w:r w:rsidR="004C073A" w:rsidRPr="008D3B6C">
        <w:rPr>
          <w:rFonts w:ascii="Arial" w:hAnsi="Arial" w:cs="Arial"/>
          <w:sz w:val="24"/>
          <w:szCs w:val="24"/>
        </w:rPr>
        <w:t>2</w:t>
      </w:r>
      <w:r w:rsidR="005F7446" w:rsidRPr="008D3B6C">
        <w:rPr>
          <w:rFonts w:ascii="Arial" w:hAnsi="Arial" w:cs="Arial"/>
          <w:sz w:val="24"/>
          <w:szCs w:val="24"/>
        </w:rPr>
        <w:t>2</w:t>
      </w:r>
      <w:r w:rsidRPr="008D3B6C">
        <w:rPr>
          <w:rFonts w:ascii="Arial" w:hAnsi="Arial" w:cs="Arial"/>
          <w:sz w:val="24"/>
          <w:szCs w:val="24"/>
        </w:rPr>
        <w:t xml:space="preserve"> года при условии уплаты процентов, начисленных за пользование бюджетными кредитами, </w:t>
      </w:r>
      <w:r w:rsidR="00B83FBE" w:rsidRPr="008D3B6C">
        <w:rPr>
          <w:rFonts w:ascii="Arial" w:hAnsi="Arial" w:cs="Arial"/>
          <w:sz w:val="24"/>
          <w:szCs w:val="24"/>
        </w:rPr>
        <w:t xml:space="preserve">на условиях частичного списания (сокращения) суммы основного долга в соответствии с Методикой расчета суммы списания (сокращения) </w:t>
      </w:r>
      <w:proofErr w:type="spellStart"/>
      <w:r w:rsidR="00B83FBE" w:rsidRPr="008D3B6C">
        <w:rPr>
          <w:rFonts w:ascii="Arial" w:hAnsi="Arial" w:cs="Arial"/>
          <w:sz w:val="24"/>
          <w:szCs w:val="24"/>
        </w:rPr>
        <w:t>реструктурируемого</w:t>
      </w:r>
      <w:proofErr w:type="spellEnd"/>
      <w:r w:rsidR="00B83FBE" w:rsidRPr="008D3B6C">
        <w:rPr>
          <w:rFonts w:ascii="Arial" w:hAnsi="Arial" w:cs="Arial"/>
          <w:sz w:val="24"/>
          <w:szCs w:val="24"/>
        </w:rPr>
        <w:t xml:space="preserve"> долга, являющейся приложением к настоящему Порядку, и предоставления отсрочки исполнения обязательств по погашению реструктурированной задолженности до 1 </w:t>
      </w:r>
      <w:r w:rsidR="00427283" w:rsidRPr="008D3B6C">
        <w:rPr>
          <w:rFonts w:ascii="Arial" w:hAnsi="Arial" w:cs="Arial"/>
          <w:sz w:val="24"/>
          <w:szCs w:val="24"/>
        </w:rPr>
        <w:t>июня</w:t>
      </w:r>
      <w:r w:rsidR="00B83FBE" w:rsidRPr="008D3B6C">
        <w:rPr>
          <w:rFonts w:ascii="Arial" w:hAnsi="Arial" w:cs="Arial"/>
          <w:sz w:val="24"/>
          <w:szCs w:val="24"/>
        </w:rPr>
        <w:t xml:space="preserve"> 202</w:t>
      </w:r>
      <w:r w:rsidR="005F7446" w:rsidRPr="008D3B6C">
        <w:rPr>
          <w:rFonts w:ascii="Arial" w:hAnsi="Arial" w:cs="Arial"/>
          <w:sz w:val="24"/>
          <w:szCs w:val="24"/>
        </w:rPr>
        <w:t>3</w:t>
      </w:r>
      <w:r w:rsidR="00B83FBE" w:rsidRPr="008D3B6C">
        <w:rPr>
          <w:rFonts w:ascii="Arial" w:hAnsi="Arial" w:cs="Arial"/>
          <w:sz w:val="24"/>
          <w:szCs w:val="24"/>
        </w:rPr>
        <w:t xml:space="preserve"> года. </w:t>
      </w:r>
    </w:p>
    <w:p w14:paraId="606E6D98" w14:textId="77777777" w:rsidR="009C66F9" w:rsidRPr="008D3B6C" w:rsidRDefault="00B83FBE" w:rsidP="008D3B6C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8D3B6C">
        <w:rPr>
          <w:rFonts w:ascii="Arial" w:hAnsi="Arial" w:cs="Arial"/>
          <w:sz w:val="24"/>
          <w:szCs w:val="24"/>
        </w:rPr>
        <w:t xml:space="preserve">За пользование средствами </w:t>
      </w:r>
      <w:r w:rsidR="006F3E99" w:rsidRPr="008D3B6C">
        <w:rPr>
          <w:rFonts w:ascii="Arial" w:hAnsi="Arial" w:cs="Arial"/>
          <w:sz w:val="24"/>
          <w:szCs w:val="24"/>
        </w:rPr>
        <w:t xml:space="preserve">муниципального </w:t>
      </w:r>
      <w:r w:rsidRPr="008D3B6C">
        <w:rPr>
          <w:rFonts w:ascii="Arial" w:hAnsi="Arial" w:cs="Arial"/>
          <w:sz w:val="24"/>
          <w:szCs w:val="24"/>
        </w:rPr>
        <w:t>бюджета взимается плата в размере 0,1 процента годовых, начисляемых с 2</w:t>
      </w:r>
      <w:r w:rsidR="005F7446" w:rsidRPr="008D3B6C">
        <w:rPr>
          <w:rFonts w:ascii="Arial" w:hAnsi="Arial" w:cs="Arial"/>
          <w:sz w:val="24"/>
          <w:szCs w:val="24"/>
        </w:rPr>
        <w:t>7</w:t>
      </w:r>
      <w:r w:rsidRPr="008D3B6C">
        <w:rPr>
          <w:rFonts w:ascii="Arial" w:hAnsi="Arial" w:cs="Arial"/>
          <w:sz w:val="24"/>
          <w:szCs w:val="24"/>
        </w:rPr>
        <w:t xml:space="preserve"> декабря 20</w:t>
      </w:r>
      <w:r w:rsidR="004C073A" w:rsidRPr="008D3B6C">
        <w:rPr>
          <w:rFonts w:ascii="Arial" w:hAnsi="Arial" w:cs="Arial"/>
          <w:sz w:val="24"/>
          <w:szCs w:val="24"/>
        </w:rPr>
        <w:t>2</w:t>
      </w:r>
      <w:r w:rsidR="00A36C1A" w:rsidRPr="008D3B6C">
        <w:rPr>
          <w:rFonts w:ascii="Arial" w:hAnsi="Arial" w:cs="Arial"/>
          <w:sz w:val="24"/>
          <w:szCs w:val="24"/>
        </w:rPr>
        <w:t>2</w:t>
      </w:r>
      <w:r w:rsidR="004C073A" w:rsidRPr="008D3B6C">
        <w:rPr>
          <w:rFonts w:ascii="Arial" w:hAnsi="Arial" w:cs="Arial"/>
          <w:sz w:val="24"/>
          <w:szCs w:val="24"/>
        </w:rPr>
        <w:t xml:space="preserve"> </w:t>
      </w:r>
      <w:r w:rsidRPr="008D3B6C">
        <w:rPr>
          <w:rFonts w:ascii="Arial" w:hAnsi="Arial" w:cs="Arial"/>
          <w:sz w:val="24"/>
          <w:szCs w:val="24"/>
        </w:rPr>
        <w:t>года на остаток реструктурированной задолженности</w:t>
      </w:r>
    </w:p>
    <w:p w14:paraId="076F41DB" w14:textId="77777777" w:rsidR="004C073A" w:rsidRPr="008D3B6C" w:rsidRDefault="009C66F9" w:rsidP="008D3B6C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P142"/>
      <w:bookmarkEnd w:id="5"/>
      <w:r w:rsidRPr="008D3B6C">
        <w:rPr>
          <w:rFonts w:ascii="Arial" w:hAnsi="Arial" w:cs="Arial"/>
          <w:sz w:val="24"/>
          <w:szCs w:val="24"/>
        </w:rPr>
        <w:t>3. Реструктуризация задолженности по бюджетным кредитам проводится на основании заявления главы администрации городского и сельских поселений Калачеевского муниципального района, которое должно содержать обоснование необходимости проведения реструктуризации задолженности по бюджетным кредитам, сумму задолженности по бюджетным кредитам, которую предполагается реструктурировать,</w:t>
      </w:r>
      <w:r w:rsidR="00B83FBE" w:rsidRPr="008D3B6C">
        <w:rPr>
          <w:rFonts w:ascii="Arial" w:hAnsi="Arial" w:cs="Arial"/>
          <w:sz w:val="24"/>
          <w:szCs w:val="24"/>
        </w:rPr>
        <w:t xml:space="preserve"> сведения</w:t>
      </w:r>
      <w:r w:rsidRPr="008D3B6C">
        <w:rPr>
          <w:rFonts w:ascii="Arial" w:hAnsi="Arial" w:cs="Arial"/>
          <w:sz w:val="24"/>
          <w:szCs w:val="24"/>
        </w:rPr>
        <w:t xml:space="preserve"> об источниках и о сроках погашения реструктурированной задолженности</w:t>
      </w:r>
      <w:r w:rsidR="00B83FBE" w:rsidRPr="008D3B6C">
        <w:rPr>
          <w:rFonts w:ascii="Arial" w:hAnsi="Arial" w:cs="Arial"/>
          <w:sz w:val="24"/>
          <w:szCs w:val="24"/>
        </w:rPr>
        <w:t>, а также информацию о принятии должником обязательств, установленных в пункте 5 настоящего Порядка</w:t>
      </w:r>
      <w:r w:rsidR="004C073A" w:rsidRPr="008D3B6C">
        <w:rPr>
          <w:rFonts w:ascii="Arial" w:hAnsi="Arial" w:cs="Arial"/>
          <w:sz w:val="24"/>
          <w:szCs w:val="24"/>
        </w:rPr>
        <w:t>.</w:t>
      </w:r>
    </w:p>
    <w:p w14:paraId="523E15AC" w14:textId="77777777" w:rsidR="009C66F9" w:rsidRPr="008D3B6C" w:rsidRDefault="009C66F9" w:rsidP="008D3B6C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8D3B6C">
        <w:rPr>
          <w:rFonts w:ascii="Arial" w:hAnsi="Arial" w:cs="Arial"/>
          <w:sz w:val="24"/>
          <w:szCs w:val="24"/>
        </w:rPr>
        <w:t xml:space="preserve">Заявление представляется в администрацию Калачеевского муниципального района Воронежской области в срок не позднее </w:t>
      </w:r>
      <w:r w:rsidR="00427283" w:rsidRPr="008D3B6C">
        <w:rPr>
          <w:rFonts w:ascii="Arial" w:hAnsi="Arial" w:cs="Arial"/>
          <w:sz w:val="24"/>
          <w:szCs w:val="24"/>
        </w:rPr>
        <w:t>трех</w:t>
      </w:r>
      <w:r w:rsidR="002912FB" w:rsidRPr="008D3B6C">
        <w:rPr>
          <w:rFonts w:ascii="Arial" w:hAnsi="Arial" w:cs="Arial"/>
          <w:sz w:val="24"/>
          <w:szCs w:val="24"/>
        </w:rPr>
        <w:t xml:space="preserve"> рабочих</w:t>
      </w:r>
      <w:r w:rsidRPr="008D3B6C">
        <w:rPr>
          <w:rFonts w:ascii="Arial" w:hAnsi="Arial" w:cs="Arial"/>
          <w:sz w:val="24"/>
          <w:szCs w:val="24"/>
        </w:rPr>
        <w:t xml:space="preserve"> дней со дня опубликования настоящего постановления</w:t>
      </w:r>
      <w:r w:rsidR="001C2E26" w:rsidRPr="008D3B6C">
        <w:rPr>
          <w:rFonts w:ascii="Arial" w:hAnsi="Arial" w:cs="Arial"/>
          <w:sz w:val="24"/>
          <w:szCs w:val="24"/>
        </w:rPr>
        <w:t>.</w:t>
      </w:r>
    </w:p>
    <w:p w14:paraId="32D23A48" w14:textId="77777777" w:rsidR="009C66F9" w:rsidRPr="008D3B6C" w:rsidRDefault="009C66F9" w:rsidP="008D3B6C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8D3B6C">
        <w:rPr>
          <w:rFonts w:ascii="Arial" w:hAnsi="Arial" w:cs="Arial"/>
          <w:sz w:val="24"/>
          <w:szCs w:val="24"/>
        </w:rPr>
        <w:t xml:space="preserve">4. Финансовый отдел администрации Калачеевского муниципального района в течение </w:t>
      </w:r>
      <w:r w:rsidR="002912FB" w:rsidRPr="008D3B6C">
        <w:rPr>
          <w:rFonts w:ascii="Arial" w:hAnsi="Arial" w:cs="Arial"/>
          <w:sz w:val="24"/>
          <w:szCs w:val="24"/>
        </w:rPr>
        <w:t>трех рабочих</w:t>
      </w:r>
      <w:r w:rsidRPr="008D3B6C">
        <w:rPr>
          <w:rFonts w:ascii="Arial" w:hAnsi="Arial" w:cs="Arial"/>
          <w:sz w:val="24"/>
          <w:szCs w:val="24"/>
        </w:rPr>
        <w:t xml:space="preserve"> дней со дня поступления документов, указанных в пункте 3 настоящего Порядка, рассматривает их на предмет соответствия установленным требованиям. В случае несоответствия установленным требованиям документы возвращаются заявителю с указанием причины возврата.</w:t>
      </w:r>
    </w:p>
    <w:p w14:paraId="4612AAFB" w14:textId="77777777" w:rsidR="002912FB" w:rsidRPr="008D3B6C" w:rsidRDefault="002912FB" w:rsidP="008D3B6C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8D3B6C">
        <w:rPr>
          <w:rFonts w:ascii="Arial" w:hAnsi="Arial" w:cs="Arial"/>
          <w:sz w:val="24"/>
          <w:szCs w:val="24"/>
        </w:rPr>
        <w:t xml:space="preserve"> 5. Реструктуризация </w:t>
      </w:r>
      <w:r w:rsidR="00427283" w:rsidRPr="008D3B6C">
        <w:rPr>
          <w:rFonts w:ascii="Arial" w:hAnsi="Arial" w:cs="Arial"/>
          <w:sz w:val="24"/>
          <w:szCs w:val="24"/>
        </w:rPr>
        <w:t>долга</w:t>
      </w:r>
      <w:r w:rsidRPr="008D3B6C">
        <w:rPr>
          <w:rFonts w:ascii="Arial" w:hAnsi="Arial" w:cs="Arial"/>
          <w:sz w:val="24"/>
          <w:szCs w:val="24"/>
        </w:rPr>
        <w:t xml:space="preserve"> проводится при условии принятия должником следующих обязательств:</w:t>
      </w:r>
    </w:p>
    <w:p w14:paraId="55363C52" w14:textId="77777777" w:rsidR="002912FB" w:rsidRPr="008D3B6C" w:rsidRDefault="008D3B6C" w:rsidP="008D3B6C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_Hlk59884605"/>
      <w:r>
        <w:rPr>
          <w:rFonts w:ascii="Arial" w:hAnsi="Arial" w:cs="Arial"/>
          <w:sz w:val="24"/>
          <w:szCs w:val="24"/>
        </w:rPr>
        <w:t xml:space="preserve"> </w:t>
      </w:r>
      <w:r w:rsidR="002912FB" w:rsidRPr="008D3B6C">
        <w:rPr>
          <w:rFonts w:ascii="Arial" w:hAnsi="Arial" w:cs="Arial"/>
          <w:sz w:val="24"/>
          <w:szCs w:val="24"/>
        </w:rPr>
        <w:t xml:space="preserve">- предоставления в администрацию Калачеевского муниципального района не </w:t>
      </w:r>
      <w:r w:rsidR="002912FB" w:rsidRPr="008D3B6C">
        <w:rPr>
          <w:rFonts w:ascii="Arial" w:hAnsi="Arial" w:cs="Arial"/>
          <w:sz w:val="24"/>
          <w:szCs w:val="24"/>
        </w:rPr>
        <w:lastRenderedPageBreak/>
        <w:t>позднее одного месяца со дня подписания Соглашения плана мероприятий по оздоровлению муниципальных финансов, включающего мероприятия, направленные на рост доходов, оптимизацию расходов, а также сокращение муниципального долга поселения;</w:t>
      </w:r>
    </w:p>
    <w:p w14:paraId="1CB4E72A" w14:textId="77777777" w:rsidR="002912FB" w:rsidRPr="008D3B6C" w:rsidRDefault="008D3B6C" w:rsidP="008D3B6C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912FB" w:rsidRPr="008D3B6C">
        <w:rPr>
          <w:rFonts w:ascii="Arial" w:hAnsi="Arial" w:cs="Arial"/>
          <w:sz w:val="24"/>
          <w:szCs w:val="24"/>
        </w:rPr>
        <w:t>- обеспечение на 1 января 202</w:t>
      </w:r>
      <w:r w:rsidR="005F7446" w:rsidRPr="008D3B6C">
        <w:rPr>
          <w:rFonts w:ascii="Arial" w:hAnsi="Arial" w:cs="Arial"/>
          <w:sz w:val="24"/>
          <w:szCs w:val="24"/>
        </w:rPr>
        <w:t>3</w:t>
      </w:r>
      <w:r w:rsidR="002912FB" w:rsidRPr="008D3B6C">
        <w:rPr>
          <w:rFonts w:ascii="Arial" w:hAnsi="Arial" w:cs="Arial"/>
          <w:sz w:val="24"/>
          <w:szCs w:val="24"/>
        </w:rPr>
        <w:t xml:space="preserve"> года муниципальными образованиями доли муниципального долга муниципального образования на уровне не более 50 процентов суммы доходов бюджета муниципального образования без учета безвозмездных поступлений и (или) поступлений налоговых доходов по дополнительным нормативам отчислений от налога на доходы физических лиц;</w:t>
      </w:r>
    </w:p>
    <w:p w14:paraId="6314F3C6" w14:textId="77777777" w:rsidR="002912FB" w:rsidRPr="008D3B6C" w:rsidRDefault="002912FB" w:rsidP="008D3B6C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8D3B6C">
        <w:rPr>
          <w:rFonts w:ascii="Arial" w:hAnsi="Arial" w:cs="Arial"/>
          <w:sz w:val="24"/>
          <w:szCs w:val="24"/>
        </w:rPr>
        <w:t>- обеспечение дефицита бюджета муниципального образования в соответствии с требованиями бюджетного законодательства;</w:t>
      </w:r>
    </w:p>
    <w:p w14:paraId="35D8D1A4" w14:textId="77777777" w:rsidR="002912FB" w:rsidRPr="008D3B6C" w:rsidRDefault="002912FB" w:rsidP="008D3B6C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8D3B6C">
        <w:rPr>
          <w:rFonts w:ascii="Arial" w:hAnsi="Arial" w:cs="Arial"/>
          <w:sz w:val="24"/>
          <w:szCs w:val="24"/>
        </w:rPr>
        <w:t>- соблюдение норматива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самоуправления;</w:t>
      </w:r>
    </w:p>
    <w:p w14:paraId="59EF4AD5" w14:textId="77777777" w:rsidR="002912FB" w:rsidRPr="008D3B6C" w:rsidRDefault="002912FB" w:rsidP="008D3B6C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8D3B6C">
        <w:rPr>
          <w:rFonts w:ascii="Arial" w:hAnsi="Arial" w:cs="Arial"/>
          <w:sz w:val="24"/>
          <w:szCs w:val="24"/>
        </w:rPr>
        <w:t>- недопущение планирования в бюджетах муниципальных образований доходных источников и источников финансирования дефицита, получение которых не реально;</w:t>
      </w:r>
    </w:p>
    <w:p w14:paraId="4C16A771" w14:textId="77777777" w:rsidR="002912FB" w:rsidRPr="008D3B6C" w:rsidRDefault="002912FB" w:rsidP="008D3B6C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8D3B6C">
        <w:rPr>
          <w:rFonts w:ascii="Arial" w:hAnsi="Arial" w:cs="Arial"/>
          <w:sz w:val="24"/>
          <w:szCs w:val="24"/>
        </w:rPr>
        <w:t>- отсутствие по состоянию на 1-е число каждого месяца просроченной кредиторской задолженности по социально значимым и первоочередным расходам бюджета;</w:t>
      </w:r>
    </w:p>
    <w:bookmarkEnd w:id="6"/>
    <w:p w14:paraId="1C2280A1" w14:textId="77777777" w:rsidR="009C66F9" w:rsidRPr="008D3B6C" w:rsidRDefault="009C66F9" w:rsidP="008D3B6C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8D3B6C">
        <w:rPr>
          <w:rFonts w:ascii="Arial" w:hAnsi="Arial" w:cs="Arial"/>
          <w:sz w:val="24"/>
          <w:szCs w:val="24"/>
        </w:rPr>
        <w:t xml:space="preserve">Реструктуризация задолженности по бюджетным кредитам оформляется соглашением о консолидации и реструктуризации задолженности по бюджетным кредитам, заключаемым между </w:t>
      </w:r>
      <w:r w:rsidR="004303AF" w:rsidRPr="008D3B6C">
        <w:rPr>
          <w:rFonts w:ascii="Arial" w:hAnsi="Arial" w:cs="Arial"/>
          <w:sz w:val="24"/>
          <w:szCs w:val="24"/>
        </w:rPr>
        <w:t xml:space="preserve">администрацией Калачеевского муниципального района Воронежской </w:t>
      </w:r>
      <w:r w:rsidRPr="008D3B6C">
        <w:rPr>
          <w:rFonts w:ascii="Arial" w:hAnsi="Arial" w:cs="Arial"/>
          <w:sz w:val="24"/>
          <w:szCs w:val="24"/>
        </w:rPr>
        <w:t xml:space="preserve">области и администрацией </w:t>
      </w:r>
      <w:r w:rsidR="004303AF" w:rsidRPr="008D3B6C">
        <w:rPr>
          <w:rFonts w:ascii="Arial" w:hAnsi="Arial" w:cs="Arial"/>
          <w:sz w:val="24"/>
          <w:szCs w:val="24"/>
        </w:rPr>
        <w:t>городского и сельских поселений Калачеевского муниципального района</w:t>
      </w:r>
      <w:r w:rsidRPr="008D3B6C">
        <w:rPr>
          <w:rFonts w:ascii="Arial" w:hAnsi="Arial" w:cs="Arial"/>
          <w:sz w:val="24"/>
          <w:szCs w:val="24"/>
        </w:rPr>
        <w:t xml:space="preserve"> (далее - должник).</w:t>
      </w:r>
    </w:p>
    <w:p w14:paraId="72AD6D83" w14:textId="77777777" w:rsidR="008D3B6C" w:rsidRDefault="008E0CD0" w:rsidP="008D3B6C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8D3B6C">
        <w:rPr>
          <w:rFonts w:ascii="Arial" w:hAnsi="Arial" w:cs="Arial"/>
          <w:sz w:val="24"/>
          <w:szCs w:val="24"/>
        </w:rPr>
        <w:t>6</w:t>
      </w:r>
      <w:r w:rsidR="009C66F9" w:rsidRPr="008D3B6C">
        <w:rPr>
          <w:rFonts w:ascii="Arial" w:hAnsi="Arial" w:cs="Arial"/>
          <w:sz w:val="24"/>
          <w:szCs w:val="24"/>
        </w:rPr>
        <w:t>. При нарушении должником сроков погашения реструктурированной задолженности по бюджетному кредиту и (или) уплаты процентов за рассрочку, а также установленных настоящим Порядком условий должник досрочно единовременно погашает непогашенную реструктурированную задолженность по основному долгу и проценты за рассрочку за весь срок фактического пользования бюджетным кредитом в размере, установленном соглашением.</w:t>
      </w:r>
    </w:p>
    <w:p w14:paraId="024F304E" w14:textId="77777777" w:rsidR="008D3B6C" w:rsidRDefault="008D3B6C" w:rsidP="008D3B6C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14:paraId="32FCE199" w14:textId="77777777" w:rsidR="008D3B6C" w:rsidRDefault="008D3B6C" w:rsidP="008D3B6C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14:paraId="2A678C71" w14:textId="77777777" w:rsidR="008D3B6C" w:rsidRDefault="008D3B6C" w:rsidP="008D3B6C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14:paraId="61839E12" w14:textId="77777777" w:rsidR="00E64675" w:rsidRPr="008D3B6C" w:rsidRDefault="008D3B6C" w:rsidP="008D3B6C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9C66F9" w:rsidRPr="008D3B6C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="009C66F9" w:rsidRPr="008D3B6C">
        <w:rPr>
          <w:rFonts w:ascii="Arial" w:hAnsi="Arial" w:cs="Arial"/>
          <w:sz w:val="24"/>
          <w:szCs w:val="24"/>
        </w:rPr>
        <w:t>к Порядку</w:t>
      </w:r>
      <w:r>
        <w:rPr>
          <w:rFonts w:ascii="Arial" w:hAnsi="Arial" w:cs="Arial"/>
          <w:sz w:val="24"/>
          <w:szCs w:val="24"/>
        </w:rPr>
        <w:t xml:space="preserve"> </w:t>
      </w:r>
      <w:r w:rsidR="00E64675" w:rsidRPr="008D3B6C">
        <w:rPr>
          <w:rFonts w:ascii="Arial" w:hAnsi="Arial" w:cs="Arial"/>
          <w:sz w:val="24"/>
          <w:szCs w:val="24"/>
        </w:rPr>
        <w:t xml:space="preserve">проведения </w:t>
      </w:r>
      <w:proofErr w:type="gramStart"/>
      <w:r w:rsidR="00E64675" w:rsidRPr="008D3B6C">
        <w:rPr>
          <w:rFonts w:ascii="Arial" w:hAnsi="Arial" w:cs="Arial"/>
          <w:sz w:val="24"/>
          <w:szCs w:val="24"/>
        </w:rPr>
        <w:t xml:space="preserve">реструктуризации </w:t>
      </w:r>
      <w:r>
        <w:rPr>
          <w:rFonts w:ascii="Arial" w:hAnsi="Arial" w:cs="Arial"/>
          <w:sz w:val="24"/>
          <w:szCs w:val="24"/>
        </w:rPr>
        <w:t xml:space="preserve"> </w:t>
      </w:r>
      <w:r w:rsidR="004C073A" w:rsidRPr="008D3B6C">
        <w:rPr>
          <w:rFonts w:ascii="Arial" w:hAnsi="Arial" w:cs="Arial"/>
          <w:sz w:val="24"/>
          <w:szCs w:val="24"/>
        </w:rPr>
        <w:t>долга</w:t>
      </w:r>
      <w:proofErr w:type="gramEnd"/>
      <w:r w:rsidR="004C073A" w:rsidRPr="008D3B6C">
        <w:rPr>
          <w:rFonts w:ascii="Arial" w:hAnsi="Arial" w:cs="Arial"/>
          <w:sz w:val="24"/>
          <w:szCs w:val="24"/>
        </w:rPr>
        <w:t xml:space="preserve"> муниципальных образований Калачеевского муниципального района </w:t>
      </w:r>
    </w:p>
    <w:p w14:paraId="1153FC46" w14:textId="77777777" w:rsidR="009C66F9" w:rsidRPr="008D3B6C" w:rsidRDefault="00E64675" w:rsidP="008D3B6C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8D3B6C">
        <w:rPr>
          <w:rFonts w:ascii="Arial" w:hAnsi="Arial" w:cs="Arial"/>
          <w:sz w:val="24"/>
          <w:szCs w:val="24"/>
        </w:rPr>
        <w:t xml:space="preserve"> по бюджетным кредитам, предоставленным</w:t>
      </w:r>
      <w:r w:rsidR="00CB43B0" w:rsidRPr="008D3B6C">
        <w:rPr>
          <w:rFonts w:ascii="Arial" w:hAnsi="Arial" w:cs="Arial"/>
          <w:sz w:val="24"/>
          <w:szCs w:val="24"/>
        </w:rPr>
        <w:t xml:space="preserve"> в 20</w:t>
      </w:r>
      <w:r w:rsidR="004C073A" w:rsidRPr="008D3B6C">
        <w:rPr>
          <w:rFonts w:ascii="Arial" w:hAnsi="Arial" w:cs="Arial"/>
          <w:sz w:val="24"/>
          <w:szCs w:val="24"/>
        </w:rPr>
        <w:t>2</w:t>
      </w:r>
      <w:r w:rsidR="005F7446" w:rsidRPr="008D3B6C">
        <w:rPr>
          <w:rFonts w:ascii="Arial" w:hAnsi="Arial" w:cs="Arial"/>
          <w:sz w:val="24"/>
          <w:szCs w:val="24"/>
        </w:rPr>
        <w:t>2</w:t>
      </w:r>
      <w:r w:rsidR="00C53081" w:rsidRPr="008D3B6C">
        <w:rPr>
          <w:rFonts w:ascii="Arial" w:hAnsi="Arial" w:cs="Arial"/>
          <w:sz w:val="24"/>
          <w:szCs w:val="24"/>
        </w:rPr>
        <w:t xml:space="preserve"> </w:t>
      </w:r>
      <w:r w:rsidR="00CB43B0" w:rsidRPr="008D3B6C">
        <w:rPr>
          <w:rFonts w:ascii="Arial" w:hAnsi="Arial" w:cs="Arial"/>
          <w:sz w:val="24"/>
          <w:szCs w:val="24"/>
        </w:rPr>
        <w:t>году</w:t>
      </w:r>
      <w:r w:rsidR="008D3B6C">
        <w:rPr>
          <w:rFonts w:ascii="Arial" w:hAnsi="Arial" w:cs="Arial"/>
          <w:sz w:val="24"/>
          <w:szCs w:val="24"/>
        </w:rPr>
        <w:t xml:space="preserve"> </w:t>
      </w:r>
      <w:r w:rsidRPr="008D3B6C">
        <w:rPr>
          <w:rFonts w:ascii="Arial" w:hAnsi="Arial" w:cs="Arial"/>
          <w:sz w:val="24"/>
          <w:szCs w:val="24"/>
        </w:rPr>
        <w:t xml:space="preserve"> бюджетам городского и сельских поселений </w:t>
      </w:r>
      <w:r w:rsidR="008D3B6C">
        <w:rPr>
          <w:rFonts w:ascii="Arial" w:hAnsi="Arial" w:cs="Arial"/>
          <w:sz w:val="24"/>
          <w:szCs w:val="24"/>
        </w:rPr>
        <w:t xml:space="preserve"> </w:t>
      </w:r>
      <w:r w:rsidRPr="008D3B6C">
        <w:rPr>
          <w:rFonts w:ascii="Arial" w:hAnsi="Arial" w:cs="Arial"/>
          <w:sz w:val="24"/>
          <w:szCs w:val="24"/>
        </w:rPr>
        <w:t>из бюджета Калачеевского муниципального</w:t>
      </w:r>
      <w:r w:rsidR="008D3B6C">
        <w:rPr>
          <w:rFonts w:ascii="Arial" w:hAnsi="Arial" w:cs="Arial"/>
          <w:sz w:val="24"/>
          <w:szCs w:val="24"/>
        </w:rPr>
        <w:t xml:space="preserve"> </w:t>
      </w:r>
      <w:r w:rsidRPr="008D3B6C">
        <w:rPr>
          <w:rFonts w:ascii="Arial" w:hAnsi="Arial" w:cs="Arial"/>
          <w:sz w:val="24"/>
          <w:szCs w:val="24"/>
        </w:rPr>
        <w:t xml:space="preserve"> района </w:t>
      </w:r>
      <w:r w:rsidR="00CB43B0" w:rsidRPr="008D3B6C">
        <w:rPr>
          <w:rFonts w:ascii="Arial" w:hAnsi="Arial" w:cs="Arial"/>
          <w:sz w:val="24"/>
          <w:szCs w:val="24"/>
        </w:rPr>
        <w:t>для</w:t>
      </w:r>
      <w:r w:rsidRPr="008D3B6C">
        <w:rPr>
          <w:rFonts w:ascii="Arial" w:hAnsi="Arial" w:cs="Arial"/>
          <w:sz w:val="24"/>
          <w:szCs w:val="24"/>
        </w:rPr>
        <w:t xml:space="preserve"> покрыти</w:t>
      </w:r>
      <w:r w:rsidR="00CB43B0" w:rsidRPr="008D3B6C">
        <w:rPr>
          <w:rFonts w:ascii="Arial" w:hAnsi="Arial" w:cs="Arial"/>
          <w:sz w:val="24"/>
          <w:szCs w:val="24"/>
        </w:rPr>
        <w:t>я</w:t>
      </w:r>
      <w:r w:rsidRPr="008D3B6C">
        <w:rPr>
          <w:rFonts w:ascii="Arial" w:hAnsi="Arial" w:cs="Arial"/>
          <w:sz w:val="24"/>
          <w:szCs w:val="24"/>
        </w:rPr>
        <w:t xml:space="preserve"> временных кассовых разрывов, возникающих при исполнении бюджетов городского и сельских поселений</w:t>
      </w:r>
      <w:r w:rsidR="008D3B6C">
        <w:rPr>
          <w:rFonts w:ascii="Arial" w:hAnsi="Arial" w:cs="Arial"/>
          <w:sz w:val="24"/>
          <w:szCs w:val="24"/>
        </w:rPr>
        <w:t xml:space="preserve"> </w:t>
      </w:r>
      <w:r w:rsidRPr="008D3B6C">
        <w:rPr>
          <w:rFonts w:ascii="Arial" w:hAnsi="Arial" w:cs="Arial"/>
          <w:sz w:val="24"/>
          <w:szCs w:val="24"/>
        </w:rPr>
        <w:t xml:space="preserve"> по состоянию на 2</w:t>
      </w:r>
      <w:r w:rsidR="005F7446" w:rsidRPr="008D3B6C">
        <w:rPr>
          <w:rFonts w:ascii="Arial" w:hAnsi="Arial" w:cs="Arial"/>
          <w:sz w:val="24"/>
          <w:szCs w:val="24"/>
        </w:rPr>
        <w:t>6</w:t>
      </w:r>
      <w:r w:rsidRPr="008D3B6C">
        <w:rPr>
          <w:rFonts w:ascii="Arial" w:hAnsi="Arial" w:cs="Arial"/>
          <w:sz w:val="24"/>
          <w:szCs w:val="24"/>
        </w:rPr>
        <w:t xml:space="preserve"> декабря 20</w:t>
      </w:r>
      <w:r w:rsidR="004C073A" w:rsidRPr="008D3B6C">
        <w:rPr>
          <w:rFonts w:ascii="Arial" w:hAnsi="Arial" w:cs="Arial"/>
          <w:sz w:val="24"/>
          <w:szCs w:val="24"/>
        </w:rPr>
        <w:t>2</w:t>
      </w:r>
      <w:r w:rsidR="005F7446" w:rsidRPr="008D3B6C">
        <w:rPr>
          <w:rFonts w:ascii="Arial" w:hAnsi="Arial" w:cs="Arial"/>
          <w:sz w:val="24"/>
          <w:szCs w:val="24"/>
        </w:rPr>
        <w:t xml:space="preserve">2 </w:t>
      </w:r>
      <w:r w:rsidRPr="008D3B6C">
        <w:rPr>
          <w:rFonts w:ascii="Arial" w:hAnsi="Arial" w:cs="Arial"/>
          <w:sz w:val="24"/>
          <w:szCs w:val="24"/>
        </w:rPr>
        <w:t>года</w:t>
      </w:r>
    </w:p>
    <w:p w14:paraId="5E01B3D6" w14:textId="77777777" w:rsidR="008D3B6C" w:rsidRDefault="00492C0F" w:rsidP="008D3B6C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P172"/>
      <w:bookmarkEnd w:id="7"/>
      <w:r w:rsidRPr="008D3B6C">
        <w:rPr>
          <w:rFonts w:ascii="Arial" w:hAnsi="Arial" w:cs="Arial"/>
          <w:sz w:val="24"/>
          <w:szCs w:val="24"/>
        </w:rPr>
        <w:t>Методика</w:t>
      </w:r>
      <w:r w:rsidR="008D3B6C">
        <w:rPr>
          <w:rFonts w:ascii="Arial" w:hAnsi="Arial" w:cs="Arial"/>
          <w:sz w:val="24"/>
          <w:szCs w:val="24"/>
        </w:rPr>
        <w:t xml:space="preserve"> </w:t>
      </w:r>
      <w:r w:rsidRPr="008D3B6C">
        <w:rPr>
          <w:rFonts w:ascii="Arial" w:hAnsi="Arial" w:cs="Arial"/>
          <w:sz w:val="24"/>
          <w:szCs w:val="24"/>
        </w:rPr>
        <w:t xml:space="preserve">расчета суммы списания (сокращения) </w:t>
      </w:r>
      <w:proofErr w:type="spellStart"/>
      <w:r w:rsidRPr="008D3B6C">
        <w:rPr>
          <w:rFonts w:ascii="Arial" w:hAnsi="Arial" w:cs="Arial"/>
          <w:sz w:val="24"/>
          <w:szCs w:val="24"/>
        </w:rPr>
        <w:t>реструктурируемого</w:t>
      </w:r>
      <w:proofErr w:type="spellEnd"/>
      <w:r w:rsidRPr="008D3B6C">
        <w:rPr>
          <w:rFonts w:ascii="Arial" w:hAnsi="Arial" w:cs="Arial"/>
          <w:sz w:val="24"/>
          <w:szCs w:val="24"/>
        </w:rPr>
        <w:t xml:space="preserve"> долга</w:t>
      </w:r>
    </w:p>
    <w:p w14:paraId="025D119B" w14:textId="77777777" w:rsidR="009C66F9" w:rsidRPr="008D3B6C" w:rsidRDefault="009C66F9" w:rsidP="008D3B6C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14:paraId="47791A42" w14:textId="77777777" w:rsidR="008D3B6C" w:rsidRDefault="009C66F9" w:rsidP="008D3B6C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8D3B6C">
        <w:rPr>
          <w:rFonts w:ascii="Arial" w:hAnsi="Arial" w:cs="Arial"/>
          <w:sz w:val="24"/>
          <w:szCs w:val="24"/>
        </w:rPr>
        <w:t>Реструктуризация задолженности по бюджетным кредитам производится путем ее частичного списания и предоставления рассрочки по уплате оставшейся задолженности в 20</w:t>
      </w:r>
      <w:r w:rsidR="004C073A" w:rsidRPr="008D3B6C">
        <w:rPr>
          <w:rFonts w:ascii="Arial" w:hAnsi="Arial" w:cs="Arial"/>
          <w:sz w:val="24"/>
          <w:szCs w:val="24"/>
        </w:rPr>
        <w:t>2</w:t>
      </w:r>
      <w:r w:rsidR="005F7446" w:rsidRPr="008D3B6C">
        <w:rPr>
          <w:rFonts w:ascii="Arial" w:hAnsi="Arial" w:cs="Arial"/>
          <w:sz w:val="24"/>
          <w:szCs w:val="24"/>
        </w:rPr>
        <w:t>3</w:t>
      </w:r>
      <w:r w:rsidRPr="008D3B6C">
        <w:rPr>
          <w:rFonts w:ascii="Arial" w:hAnsi="Arial" w:cs="Arial"/>
          <w:sz w:val="24"/>
          <w:szCs w:val="24"/>
        </w:rPr>
        <w:t xml:space="preserve"> году.</w:t>
      </w:r>
    </w:p>
    <w:bookmarkEnd w:id="1"/>
    <w:p w14:paraId="0BF1439A" w14:textId="77777777" w:rsidR="008D3B6C" w:rsidRDefault="00492C0F" w:rsidP="008D3B6C">
      <w:pPr>
        <w:tabs>
          <w:tab w:val="left" w:pos="6645"/>
          <w:tab w:val="left" w:pos="6690"/>
          <w:tab w:val="right" w:pos="9915"/>
        </w:tabs>
        <w:ind w:firstLine="720"/>
      </w:pPr>
      <w:r w:rsidRPr="008D3B6C">
        <w:rPr>
          <w:rFonts w:cs="Arial"/>
        </w:rPr>
        <w:t xml:space="preserve">Сумма </w:t>
      </w:r>
      <w:proofErr w:type="spellStart"/>
      <w:r w:rsidRPr="008D3B6C">
        <w:rPr>
          <w:rFonts w:cs="Arial"/>
        </w:rPr>
        <w:t>реструктурируемого</w:t>
      </w:r>
      <w:proofErr w:type="spellEnd"/>
      <w:r w:rsidRPr="008D3B6C">
        <w:rPr>
          <w:rFonts w:cs="Arial"/>
        </w:rPr>
        <w:t xml:space="preserve"> долга i-</w:t>
      </w:r>
      <w:proofErr w:type="spellStart"/>
      <w:r w:rsidRPr="008D3B6C">
        <w:rPr>
          <w:rFonts w:cs="Arial"/>
        </w:rPr>
        <w:t>го</w:t>
      </w:r>
      <w:proofErr w:type="spellEnd"/>
      <w:r w:rsidRPr="008D3B6C">
        <w:rPr>
          <w:rFonts w:cs="Arial"/>
        </w:rPr>
        <w:t xml:space="preserve"> муниципального образования Воронежской области, подлежащая списанию в 20</w:t>
      </w:r>
      <w:r w:rsidR="004C073A" w:rsidRPr="008D3B6C">
        <w:rPr>
          <w:rFonts w:cs="Arial"/>
        </w:rPr>
        <w:t>2</w:t>
      </w:r>
      <w:r w:rsidR="00C53081" w:rsidRPr="008D3B6C">
        <w:rPr>
          <w:rFonts w:cs="Arial"/>
        </w:rPr>
        <w:t xml:space="preserve">1 </w:t>
      </w:r>
      <w:r w:rsidRPr="008D3B6C">
        <w:rPr>
          <w:rFonts w:cs="Arial"/>
        </w:rPr>
        <w:t>году, определяется по формуле:</w:t>
      </w:r>
    </w:p>
    <w:p w14:paraId="41BB2B75" w14:textId="77777777" w:rsidR="00492C0F" w:rsidRPr="008D3B6C" w:rsidRDefault="00492C0F" w:rsidP="008D3B6C">
      <w:pPr>
        <w:tabs>
          <w:tab w:val="left" w:pos="6645"/>
          <w:tab w:val="left" w:pos="6690"/>
          <w:tab w:val="right" w:pos="9915"/>
        </w:tabs>
        <w:ind w:firstLine="720"/>
        <w:rPr>
          <w:rFonts w:cs="Arial"/>
        </w:rPr>
      </w:pPr>
    </w:p>
    <w:p w14:paraId="447F1067" w14:textId="77777777" w:rsidR="008D3B6C" w:rsidRDefault="008D3B6C" w:rsidP="008D3B6C">
      <w:pPr>
        <w:tabs>
          <w:tab w:val="left" w:pos="6645"/>
          <w:tab w:val="left" w:pos="6690"/>
          <w:tab w:val="right" w:pos="9915"/>
        </w:tabs>
        <w:ind w:firstLine="720"/>
      </w:pPr>
      <w:r>
        <w:t xml:space="preserve"> </w:t>
      </w:r>
      <w:r w:rsidR="000E0A5D">
        <w:rPr>
          <w:rFonts w:cs="Arial"/>
          <w:noProof/>
        </w:rPr>
        <w:drawing>
          <wp:anchor distT="0" distB="0" distL="114300" distR="114300" simplePos="0" relativeHeight="251657728" behindDoc="0" locked="0" layoutInCell="1" allowOverlap="1" wp14:anchorId="0972B295" wp14:editId="1039A4A5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1238250" cy="219075"/>
            <wp:effectExtent l="0" t="0" r="0" b="9525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A5D">
        <w:rPr>
          <w:rFonts w:cs="Arial"/>
          <w:noProof/>
        </w:rPr>
        <mc:AlternateContent>
          <mc:Choice Requires="wps">
            <w:drawing>
              <wp:inline distT="0" distB="0" distL="0" distR="0" wp14:anchorId="0E6E0F5B" wp14:editId="2F4FDF7D">
                <wp:extent cx="1242695" cy="21844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4269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5A26BA" id="AutoShape 2" o:spid="_x0000_s1026" style="width:97.8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="00492C0F" w:rsidRPr="008D3B6C">
        <w:rPr>
          <w:rFonts w:cs="Arial"/>
        </w:rPr>
        <w:t>,</w:t>
      </w:r>
      <w:r>
        <w:t xml:space="preserve"> </w:t>
      </w:r>
    </w:p>
    <w:p w14:paraId="59A524A5" w14:textId="77777777" w:rsidR="00492C0F" w:rsidRPr="008D3B6C" w:rsidRDefault="00492C0F" w:rsidP="008D3B6C">
      <w:pPr>
        <w:tabs>
          <w:tab w:val="left" w:pos="6645"/>
          <w:tab w:val="left" w:pos="6690"/>
          <w:tab w:val="right" w:pos="9915"/>
        </w:tabs>
        <w:ind w:firstLine="720"/>
        <w:rPr>
          <w:rFonts w:cs="Arial"/>
        </w:rPr>
      </w:pPr>
      <w:r w:rsidRPr="008D3B6C">
        <w:rPr>
          <w:rFonts w:cs="Arial"/>
        </w:rPr>
        <w:t xml:space="preserve"> где</w:t>
      </w:r>
    </w:p>
    <w:p w14:paraId="2F7BB6FE" w14:textId="77777777" w:rsidR="00492C0F" w:rsidRPr="008D3B6C" w:rsidRDefault="00492C0F" w:rsidP="008D3B6C">
      <w:pPr>
        <w:tabs>
          <w:tab w:val="left" w:pos="6645"/>
          <w:tab w:val="left" w:pos="6690"/>
          <w:tab w:val="right" w:pos="9915"/>
        </w:tabs>
        <w:ind w:firstLine="720"/>
        <w:rPr>
          <w:rFonts w:cs="Arial"/>
        </w:rPr>
      </w:pPr>
      <w:proofErr w:type="spellStart"/>
      <w:r w:rsidRPr="008D3B6C">
        <w:rPr>
          <w:rFonts w:cs="Arial"/>
        </w:rPr>
        <w:t>Vri</w:t>
      </w:r>
      <w:proofErr w:type="spellEnd"/>
      <w:r w:rsidR="008D3B6C">
        <w:t xml:space="preserve"> </w:t>
      </w:r>
      <w:r w:rsidRPr="008D3B6C">
        <w:rPr>
          <w:rFonts w:cs="Arial"/>
        </w:rPr>
        <w:t xml:space="preserve">- сумма </w:t>
      </w:r>
      <w:proofErr w:type="spellStart"/>
      <w:r w:rsidRPr="008D3B6C">
        <w:rPr>
          <w:rFonts w:cs="Arial"/>
        </w:rPr>
        <w:t>реструктурируемого</w:t>
      </w:r>
      <w:proofErr w:type="spellEnd"/>
      <w:r w:rsidRPr="008D3B6C">
        <w:rPr>
          <w:rFonts w:cs="Arial"/>
        </w:rPr>
        <w:t xml:space="preserve"> долга i-</w:t>
      </w:r>
      <w:proofErr w:type="spellStart"/>
      <w:r w:rsidRPr="008D3B6C">
        <w:rPr>
          <w:rFonts w:cs="Arial"/>
        </w:rPr>
        <w:t>го</w:t>
      </w:r>
      <w:proofErr w:type="spellEnd"/>
      <w:r w:rsidRPr="008D3B6C">
        <w:rPr>
          <w:rFonts w:cs="Arial"/>
        </w:rPr>
        <w:t xml:space="preserve"> муниципального образования Воронежской области, подлежащая списанию в 20</w:t>
      </w:r>
      <w:r w:rsidR="004C073A" w:rsidRPr="008D3B6C">
        <w:rPr>
          <w:rFonts w:cs="Arial"/>
        </w:rPr>
        <w:t>2</w:t>
      </w:r>
      <w:r w:rsidR="005F7446" w:rsidRPr="008D3B6C">
        <w:rPr>
          <w:rFonts w:cs="Arial"/>
        </w:rPr>
        <w:t>2</w:t>
      </w:r>
      <w:r w:rsidRPr="008D3B6C">
        <w:rPr>
          <w:rFonts w:cs="Arial"/>
        </w:rPr>
        <w:t xml:space="preserve"> году;</w:t>
      </w:r>
    </w:p>
    <w:p w14:paraId="3827FB13" w14:textId="77777777" w:rsidR="008D3B6C" w:rsidRDefault="00492C0F" w:rsidP="008D3B6C">
      <w:pPr>
        <w:tabs>
          <w:tab w:val="left" w:pos="6645"/>
          <w:tab w:val="left" w:pos="6690"/>
          <w:tab w:val="right" w:pos="9915"/>
        </w:tabs>
        <w:ind w:firstLine="720"/>
      </w:pPr>
      <w:proofErr w:type="spellStart"/>
      <w:r w:rsidRPr="008D3B6C">
        <w:rPr>
          <w:rFonts w:cs="Arial"/>
        </w:rPr>
        <w:t>Vki</w:t>
      </w:r>
      <w:proofErr w:type="spellEnd"/>
      <w:r w:rsidR="008D3B6C">
        <w:t xml:space="preserve"> </w:t>
      </w:r>
      <w:r w:rsidRPr="008D3B6C">
        <w:rPr>
          <w:rFonts w:cs="Arial"/>
        </w:rPr>
        <w:t xml:space="preserve">– объем </w:t>
      </w:r>
      <w:proofErr w:type="spellStart"/>
      <w:r w:rsidRPr="008D3B6C">
        <w:rPr>
          <w:rFonts w:cs="Arial"/>
        </w:rPr>
        <w:t>реструктурируемого</w:t>
      </w:r>
      <w:proofErr w:type="spellEnd"/>
      <w:r w:rsidRPr="008D3B6C">
        <w:rPr>
          <w:rFonts w:cs="Arial"/>
        </w:rPr>
        <w:t xml:space="preserve"> долга i-</w:t>
      </w:r>
      <w:proofErr w:type="spellStart"/>
      <w:r w:rsidRPr="008D3B6C">
        <w:rPr>
          <w:rFonts w:cs="Arial"/>
        </w:rPr>
        <w:t>го</w:t>
      </w:r>
      <w:proofErr w:type="spellEnd"/>
      <w:r w:rsidRPr="008D3B6C">
        <w:rPr>
          <w:rFonts w:cs="Arial"/>
        </w:rPr>
        <w:t xml:space="preserve"> муниципального образования подлежащий реструктуризации.</w:t>
      </w:r>
    </w:p>
    <w:p w14:paraId="70D7E8B5" w14:textId="77777777" w:rsidR="008D3B6C" w:rsidRDefault="008D3B6C" w:rsidP="008D3B6C">
      <w:pPr>
        <w:tabs>
          <w:tab w:val="left" w:pos="6645"/>
          <w:tab w:val="left" w:pos="6690"/>
          <w:tab w:val="right" w:pos="9915"/>
        </w:tabs>
        <w:ind w:firstLine="720"/>
      </w:pPr>
    </w:p>
    <w:p w14:paraId="26075BAB" w14:textId="77777777" w:rsidR="008D3B6C" w:rsidRDefault="008D3B6C" w:rsidP="008D3B6C">
      <w:pPr>
        <w:tabs>
          <w:tab w:val="left" w:pos="6645"/>
          <w:tab w:val="left" w:pos="6690"/>
          <w:tab w:val="right" w:pos="9915"/>
        </w:tabs>
        <w:ind w:firstLine="720"/>
      </w:pPr>
    </w:p>
    <w:p w14:paraId="035488F7" w14:textId="77777777" w:rsidR="008D3B6C" w:rsidRDefault="008D3B6C" w:rsidP="008D3B6C">
      <w:pPr>
        <w:tabs>
          <w:tab w:val="left" w:pos="6645"/>
          <w:tab w:val="left" w:pos="6690"/>
          <w:tab w:val="right" w:pos="9915"/>
        </w:tabs>
        <w:ind w:firstLine="720"/>
      </w:pPr>
    </w:p>
    <w:p w14:paraId="5D17170A" w14:textId="77777777" w:rsidR="008D3B6C" w:rsidRDefault="008D3B6C" w:rsidP="008D3B6C">
      <w:pPr>
        <w:tabs>
          <w:tab w:val="left" w:pos="6645"/>
          <w:tab w:val="left" w:pos="6690"/>
          <w:tab w:val="right" w:pos="9915"/>
        </w:tabs>
        <w:ind w:firstLine="720"/>
      </w:pPr>
    </w:p>
    <w:p w14:paraId="59DBB406" w14:textId="77777777" w:rsidR="008D3B6C" w:rsidRDefault="008D3B6C" w:rsidP="008D3B6C">
      <w:pPr>
        <w:tabs>
          <w:tab w:val="left" w:pos="6645"/>
          <w:tab w:val="left" w:pos="6690"/>
          <w:tab w:val="right" w:pos="9915"/>
        </w:tabs>
        <w:ind w:firstLine="720"/>
      </w:pPr>
      <w:r>
        <w:br w:type="page"/>
      </w:r>
    </w:p>
    <w:p w14:paraId="5C962F68" w14:textId="77777777" w:rsidR="008D3B6C" w:rsidRDefault="00B147AC" w:rsidP="008D3B6C">
      <w:pPr>
        <w:pStyle w:val="ConsPlusNormal"/>
        <w:ind w:left="5103"/>
        <w:jc w:val="both"/>
      </w:pPr>
      <w:r w:rsidRPr="008D3B6C">
        <w:rPr>
          <w:rFonts w:ascii="Arial" w:hAnsi="Arial" w:cs="Arial"/>
          <w:sz w:val="24"/>
          <w:szCs w:val="24"/>
        </w:rPr>
        <w:lastRenderedPageBreak/>
        <w:t>П</w:t>
      </w:r>
      <w:r w:rsidR="007A64DF" w:rsidRPr="008D3B6C">
        <w:rPr>
          <w:rFonts w:ascii="Arial" w:hAnsi="Arial" w:cs="Arial"/>
          <w:sz w:val="24"/>
          <w:szCs w:val="24"/>
        </w:rPr>
        <w:t xml:space="preserve">риложение </w:t>
      </w:r>
      <w:r w:rsidR="009708D1" w:rsidRPr="008D3B6C">
        <w:rPr>
          <w:rFonts w:ascii="Arial" w:hAnsi="Arial" w:cs="Arial"/>
          <w:sz w:val="24"/>
          <w:szCs w:val="24"/>
        </w:rPr>
        <w:t>2</w:t>
      </w:r>
      <w:r w:rsidR="008D3B6C">
        <w:rPr>
          <w:rFonts w:ascii="Arial" w:hAnsi="Arial" w:cs="Arial"/>
          <w:sz w:val="24"/>
          <w:szCs w:val="24"/>
        </w:rPr>
        <w:t xml:space="preserve"> </w:t>
      </w:r>
      <w:r w:rsidR="009708D1" w:rsidRPr="008D3B6C">
        <w:rPr>
          <w:rFonts w:ascii="Arial" w:hAnsi="Arial" w:cs="Arial"/>
          <w:sz w:val="24"/>
          <w:szCs w:val="24"/>
        </w:rPr>
        <w:t xml:space="preserve">к </w:t>
      </w:r>
      <w:r w:rsidR="007A64DF" w:rsidRPr="008D3B6C">
        <w:rPr>
          <w:rFonts w:ascii="Arial" w:hAnsi="Arial" w:cs="Arial"/>
          <w:sz w:val="24"/>
          <w:szCs w:val="24"/>
        </w:rPr>
        <w:t>п</w:t>
      </w:r>
      <w:r w:rsidR="009708D1" w:rsidRPr="008D3B6C">
        <w:rPr>
          <w:rFonts w:ascii="Arial" w:hAnsi="Arial" w:cs="Arial"/>
          <w:sz w:val="24"/>
          <w:szCs w:val="24"/>
        </w:rPr>
        <w:t>остановлению</w:t>
      </w:r>
      <w:r w:rsidR="007A64DF" w:rsidRPr="008D3B6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A64DF" w:rsidRPr="008D3B6C">
        <w:rPr>
          <w:rFonts w:ascii="Arial" w:hAnsi="Arial" w:cs="Arial"/>
          <w:sz w:val="24"/>
          <w:szCs w:val="24"/>
        </w:rPr>
        <w:t xml:space="preserve">администрации </w:t>
      </w:r>
      <w:r w:rsidR="008D3B6C">
        <w:rPr>
          <w:rFonts w:ascii="Arial" w:hAnsi="Arial" w:cs="Arial"/>
          <w:sz w:val="24"/>
          <w:szCs w:val="24"/>
        </w:rPr>
        <w:t xml:space="preserve"> </w:t>
      </w:r>
      <w:r w:rsidR="007A64DF" w:rsidRPr="008D3B6C">
        <w:rPr>
          <w:rFonts w:ascii="Arial" w:hAnsi="Arial" w:cs="Arial"/>
          <w:sz w:val="24"/>
          <w:szCs w:val="24"/>
        </w:rPr>
        <w:t>Калачеевского</w:t>
      </w:r>
      <w:proofErr w:type="gramEnd"/>
      <w:r w:rsidR="007A64DF" w:rsidRPr="008D3B6C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8D3B6C">
        <w:rPr>
          <w:rFonts w:ascii="Arial" w:hAnsi="Arial" w:cs="Arial"/>
          <w:sz w:val="24"/>
          <w:szCs w:val="24"/>
        </w:rPr>
        <w:t xml:space="preserve"> </w:t>
      </w:r>
      <w:r w:rsidR="008E0CD0" w:rsidRPr="008D3B6C">
        <w:rPr>
          <w:rFonts w:ascii="Arial" w:hAnsi="Arial" w:cs="Arial"/>
          <w:sz w:val="24"/>
          <w:szCs w:val="24"/>
        </w:rPr>
        <w:t>от «</w:t>
      </w:r>
      <w:r w:rsidR="008D3B6C">
        <w:rPr>
          <w:rFonts w:ascii="Arial" w:hAnsi="Arial" w:cs="Arial"/>
          <w:sz w:val="24"/>
          <w:szCs w:val="24"/>
        </w:rPr>
        <w:t xml:space="preserve"> </w:t>
      </w:r>
      <w:r w:rsidR="008E0CD0" w:rsidRPr="008D3B6C">
        <w:rPr>
          <w:rFonts w:ascii="Arial" w:hAnsi="Arial" w:cs="Arial"/>
          <w:sz w:val="24"/>
          <w:szCs w:val="24"/>
        </w:rPr>
        <w:t>20</w:t>
      </w:r>
      <w:r w:rsidR="008D3B6C">
        <w:rPr>
          <w:rFonts w:ascii="Arial" w:hAnsi="Arial" w:cs="Arial"/>
          <w:sz w:val="24"/>
          <w:szCs w:val="24"/>
        </w:rPr>
        <w:t xml:space="preserve"> </w:t>
      </w:r>
      <w:r w:rsidR="008E0CD0" w:rsidRPr="008D3B6C">
        <w:rPr>
          <w:rFonts w:ascii="Arial" w:hAnsi="Arial" w:cs="Arial"/>
          <w:sz w:val="24"/>
          <w:szCs w:val="24"/>
        </w:rPr>
        <w:t>»</w:t>
      </w:r>
      <w:r w:rsidR="008D3B6C">
        <w:t xml:space="preserve"> </w:t>
      </w:r>
      <w:r w:rsidR="008E0CD0" w:rsidRPr="008D3B6C">
        <w:rPr>
          <w:rFonts w:ascii="Arial" w:hAnsi="Arial" w:cs="Arial"/>
          <w:sz w:val="24"/>
          <w:szCs w:val="24"/>
        </w:rPr>
        <w:t>декабря</w:t>
      </w:r>
      <w:r w:rsidR="008D3B6C">
        <w:t xml:space="preserve"> </w:t>
      </w:r>
      <w:r w:rsidR="008E0CD0" w:rsidRPr="008D3B6C">
        <w:rPr>
          <w:rFonts w:ascii="Arial" w:hAnsi="Arial" w:cs="Arial"/>
          <w:sz w:val="24"/>
          <w:szCs w:val="24"/>
        </w:rPr>
        <w:t>2022 г.</w:t>
      </w:r>
      <w:r w:rsidR="008D3B6C">
        <w:t xml:space="preserve"> </w:t>
      </w:r>
      <w:r w:rsidR="008E0CD0" w:rsidRPr="008D3B6C">
        <w:rPr>
          <w:rFonts w:ascii="Arial" w:hAnsi="Arial" w:cs="Arial"/>
          <w:sz w:val="24"/>
          <w:szCs w:val="24"/>
        </w:rPr>
        <w:t>№</w:t>
      </w:r>
      <w:r w:rsidR="008D3B6C">
        <w:rPr>
          <w:rFonts w:ascii="Arial" w:hAnsi="Arial" w:cs="Arial"/>
          <w:sz w:val="24"/>
          <w:szCs w:val="24"/>
        </w:rPr>
        <w:t xml:space="preserve"> </w:t>
      </w:r>
      <w:r w:rsidR="008E0CD0" w:rsidRPr="008D3B6C">
        <w:rPr>
          <w:rFonts w:ascii="Arial" w:hAnsi="Arial" w:cs="Arial"/>
          <w:sz w:val="24"/>
          <w:szCs w:val="24"/>
        </w:rPr>
        <w:t>958</w:t>
      </w:r>
      <w:r w:rsidR="008D3B6C">
        <w:rPr>
          <w:rFonts w:ascii="Arial" w:hAnsi="Arial" w:cs="Arial"/>
          <w:sz w:val="24"/>
          <w:szCs w:val="24"/>
        </w:rPr>
        <w:t xml:space="preserve"> </w:t>
      </w:r>
    </w:p>
    <w:p w14:paraId="08A591D6" w14:textId="77777777" w:rsidR="008D3B6C" w:rsidRDefault="008D3B6C" w:rsidP="008D3B6C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14:paraId="52D8652E" w14:textId="77777777" w:rsidR="008D3B6C" w:rsidRDefault="007A64DF" w:rsidP="008D3B6C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bookmarkStart w:id="8" w:name="P194"/>
      <w:bookmarkEnd w:id="8"/>
      <w:r w:rsidRPr="008D3B6C">
        <w:rPr>
          <w:rFonts w:ascii="Arial" w:hAnsi="Arial" w:cs="Arial"/>
          <w:b w:val="0"/>
          <w:sz w:val="24"/>
          <w:szCs w:val="24"/>
        </w:rPr>
        <w:t>РЕСТРУКТУРИРОВАННАЯ ЗАДОЛЖЕННОСТЬ</w:t>
      </w:r>
      <w:r w:rsidR="008D3B6C">
        <w:rPr>
          <w:rFonts w:ascii="Arial" w:hAnsi="Arial" w:cs="Arial"/>
          <w:b w:val="0"/>
          <w:sz w:val="24"/>
          <w:szCs w:val="24"/>
        </w:rPr>
        <w:t xml:space="preserve"> </w:t>
      </w:r>
      <w:r w:rsidRPr="008D3B6C">
        <w:rPr>
          <w:rFonts w:ascii="Arial" w:hAnsi="Arial" w:cs="Arial"/>
          <w:b w:val="0"/>
          <w:sz w:val="24"/>
          <w:szCs w:val="24"/>
        </w:rPr>
        <w:t>БЮДЖЕТОВ МУНИЦИПАЛЬНЫХ ОБРАЗОВАНИЙ КАЛАЧЕЕВСКОГО МУНИЦИПАЛЬНОГО РАЙОНА</w:t>
      </w:r>
    </w:p>
    <w:p w14:paraId="52AE7684" w14:textId="77777777" w:rsidR="007A64DF" w:rsidRPr="008D3B6C" w:rsidRDefault="007A64DF" w:rsidP="008D3B6C">
      <w:pPr>
        <w:pStyle w:val="ConsPlusNormal"/>
        <w:ind w:firstLine="720"/>
        <w:jc w:val="right"/>
        <w:rPr>
          <w:rFonts w:ascii="Arial" w:hAnsi="Arial" w:cs="Arial"/>
          <w:sz w:val="24"/>
          <w:szCs w:val="24"/>
        </w:rPr>
      </w:pPr>
      <w:r w:rsidRPr="008D3B6C">
        <w:rPr>
          <w:rFonts w:ascii="Arial" w:hAnsi="Arial" w:cs="Arial"/>
          <w:sz w:val="24"/>
          <w:szCs w:val="24"/>
        </w:rPr>
        <w:t>рублей</w:t>
      </w:r>
    </w:p>
    <w:tbl>
      <w:tblPr>
        <w:tblW w:w="998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155"/>
        <w:gridCol w:w="1701"/>
        <w:gridCol w:w="1843"/>
        <w:gridCol w:w="1842"/>
        <w:gridCol w:w="1985"/>
      </w:tblGrid>
      <w:tr w:rsidR="00717BB5" w:rsidRPr="008D3B6C" w14:paraId="50A81F0A" w14:textId="77777777" w:rsidTr="008D3B6C">
        <w:tc>
          <w:tcPr>
            <w:tcW w:w="460" w:type="dxa"/>
            <w:shd w:val="clear" w:color="auto" w:fill="auto"/>
            <w:vAlign w:val="center"/>
          </w:tcPr>
          <w:p w14:paraId="0A0599DF" w14:textId="77777777" w:rsidR="00717BB5" w:rsidRPr="008D3B6C" w:rsidRDefault="00717BB5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3ECB36A" w14:textId="77777777" w:rsidR="00717BB5" w:rsidRPr="008D3B6C" w:rsidRDefault="00717BB5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ABB435" w14:textId="77777777" w:rsidR="00717BB5" w:rsidRPr="008D3B6C" w:rsidRDefault="00717BB5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sz w:val="24"/>
                <w:szCs w:val="24"/>
              </w:rPr>
              <w:t>Сумма задолженности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2D5921" w14:textId="77777777" w:rsidR="00717BB5" w:rsidRPr="008D3B6C" w:rsidRDefault="00717BB5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14:paraId="6EC114D6" w14:textId="77777777" w:rsidR="00717BB5" w:rsidRPr="008D3B6C" w:rsidRDefault="00717BB5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sz w:val="24"/>
                <w:szCs w:val="24"/>
              </w:rPr>
              <w:t>списания задолженности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494B62" w14:textId="77777777" w:rsidR="00717BB5" w:rsidRPr="008D3B6C" w:rsidRDefault="00717BB5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sz w:val="24"/>
                <w:szCs w:val="24"/>
              </w:rPr>
              <w:t>Сумма задолженности, подлежащая рассрочке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DDA8F9" w14:textId="77777777" w:rsidR="00717BB5" w:rsidRPr="008D3B6C" w:rsidRDefault="00717BB5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sz w:val="24"/>
                <w:szCs w:val="24"/>
              </w:rPr>
              <w:t>Сумма возврата реструктурированной задолженности в 20</w:t>
            </w:r>
            <w:r w:rsidR="00A053C3" w:rsidRPr="008D3B6C">
              <w:rPr>
                <w:rFonts w:ascii="Arial" w:hAnsi="Arial" w:cs="Arial"/>
                <w:sz w:val="24"/>
                <w:szCs w:val="24"/>
              </w:rPr>
              <w:t>2</w:t>
            </w:r>
            <w:r w:rsidR="005F7446" w:rsidRPr="008D3B6C">
              <w:rPr>
                <w:rFonts w:ascii="Arial" w:hAnsi="Arial" w:cs="Arial"/>
                <w:sz w:val="24"/>
                <w:szCs w:val="24"/>
              </w:rPr>
              <w:t>3</w:t>
            </w:r>
            <w:r w:rsidRPr="008D3B6C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</w:tr>
      <w:tr w:rsidR="005F7446" w:rsidRPr="008D3B6C" w14:paraId="5969BDC0" w14:textId="77777777" w:rsidTr="008D3B6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BAEE2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107DE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>Заброденское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79B7A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46A45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>1 980 000,00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D8F77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59D21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5F7446" w:rsidRPr="008D3B6C" w14:paraId="6770027B" w14:textId="77777777" w:rsidTr="008D3B6C"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14285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1C500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>Калачеевское</w:t>
            </w:r>
            <w:proofErr w:type="spellEnd"/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F854A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>496 100,00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93E21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>491 139,00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12E16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>4 961,00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1E160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>4 961,00</w:t>
            </w:r>
          </w:p>
        </w:tc>
      </w:tr>
      <w:tr w:rsidR="005F7446" w:rsidRPr="008D3B6C" w14:paraId="44EE73B1" w14:textId="77777777" w:rsidTr="008D3B6C"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C0405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31DC5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>Краснобратское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9BBE6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A3C46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>267 300,00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726F1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DB968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>2 700,00</w:t>
            </w:r>
          </w:p>
        </w:tc>
      </w:tr>
      <w:tr w:rsidR="005F7446" w:rsidRPr="008D3B6C" w14:paraId="75D4A8A9" w14:textId="77777777" w:rsidTr="008D3B6C"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92DE3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2161C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>Манинское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7164C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>840 800,00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F518D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>832 392,00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8764D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>8 408,00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F26EA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>8 408,00</w:t>
            </w:r>
          </w:p>
        </w:tc>
      </w:tr>
      <w:tr w:rsidR="005F7446" w:rsidRPr="008D3B6C" w14:paraId="5792C06E" w14:textId="77777777" w:rsidTr="008D3B6C"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74A6F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F8C06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>Семеновское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B73DC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>1 284 521,00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882D0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>1 271 675,79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F1F68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>12 845,21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4BB50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>12 845,21</w:t>
            </w:r>
          </w:p>
        </w:tc>
      </w:tr>
      <w:tr w:rsidR="005F7446" w:rsidRPr="008D3B6C" w14:paraId="5F1462F8" w14:textId="77777777" w:rsidTr="008D3B6C">
        <w:trPr>
          <w:trHeight w:val="4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D2A08" w14:textId="77777777" w:rsidR="005F7446" w:rsidRPr="008D3B6C" w:rsidRDefault="008D3B6C" w:rsidP="008D3B6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2483A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9B250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>4 891 421,00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A675A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>4 842 506,79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BBBB1" w14:textId="77777777" w:rsidR="005F7446" w:rsidRPr="008D3B6C" w:rsidRDefault="005F7446" w:rsidP="008D3B6C">
            <w:pPr>
              <w:pStyle w:val="ConsPlusNorma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D3B6C">
              <w:rPr>
                <w:rFonts w:ascii="Arial" w:hAnsi="Arial" w:cs="Arial"/>
                <w:color w:val="000000"/>
                <w:sz w:val="24"/>
                <w:szCs w:val="24"/>
              </w:rPr>
              <w:t>48 914,21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C4087" w14:textId="77777777" w:rsidR="005F7446" w:rsidRPr="008D3B6C" w:rsidRDefault="008D3B6C" w:rsidP="008D3B6C">
            <w:pPr>
              <w:pStyle w:val="ConsPlusNorma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F7446" w:rsidRPr="008D3B6C">
              <w:rPr>
                <w:rFonts w:ascii="Arial" w:hAnsi="Arial" w:cs="Arial"/>
                <w:color w:val="000000"/>
                <w:sz w:val="24"/>
                <w:szCs w:val="24"/>
              </w:rPr>
              <w:t>48 914,21</w:t>
            </w:r>
          </w:p>
        </w:tc>
      </w:tr>
    </w:tbl>
    <w:p w14:paraId="2C259B76" w14:textId="77777777" w:rsidR="00734450" w:rsidRPr="008D3B6C" w:rsidRDefault="00734450" w:rsidP="008D3B6C">
      <w:pPr>
        <w:tabs>
          <w:tab w:val="left" w:pos="10305"/>
          <w:tab w:val="left" w:pos="10515"/>
          <w:tab w:val="right" w:pos="14409"/>
        </w:tabs>
        <w:ind w:firstLine="720"/>
        <w:rPr>
          <w:rFonts w:cs="Arial"/>
        </w:rPr>
      </w:pPr>
    </w:p>
    <w:sectPr w:rsidR="00734450" w:rsidRPr="008D3B6C" w:rsidSect="008D3B6C">
      <w:pgSz w:w="11899" w:h="16841"/>
      <w:pgMar w:top="2268" w:right="567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060FD" w14:textId="77777777" w:rsidR="00055C22" w:rsidRDefault="00055C22" w:rsidP="008D3B6C">
      <w:r>
        <w:separator/>
      </w:r>
    </w:p>
  </w:endnote>
  <w:endnote w:type="continuationSeparator" w:id="0">
    <w:p w14:paraId="1F228B10" w14:textId="77777777" w:rsidR="00055C22" w:rsidRDefault="00055C22" w:rsidP="008D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14677" w14:textId="77777777" w:rsidR="00055C22" w:rsidRDefault="00055C22" w:rsidP="008D3B6C">
      <w:r>
        <w:separator/>
      </w:r>
    </w:p>
  </w:footnote>
  <w:footnote w:type="continuationSeparator" w:id="0">
    <w:p w14:paraId="4A5374D7" w14:textId="77777777" w:rsidR="00055C22" w:rsidRDefault="00055C22" w:rsidP="008D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F73"/>
    <w:rsid w:val="00020623"/>
    <w:rsid w:val="00025E18"/>
    <w:rsid w:val="00055C22"/>
    <w:rsid w:val="00077A5F"/>
    <w:rsid w:val="000D17E3"/>
    <w:rsid w:val="000E0A5D"/>
    <w:rsid w:val="00110F40"/>
    <w:rsid w:val="0015172B"/>
    <w:rsid w:val="0017158E"/>
    <w:rsid w:val="00183204"/>
    <w:rsid w:val="001A1272"/>
    <w:rsid w:val="001C2E26"/>
    <w:rsid w:val="001E1044"/>
    <w:rsid w:val="001E2495"/>
    <w:rsid w:val="001E3CF2"/>
    <w:rsid w:val="0021788D"/>
    <w:rsid w:val="002274D7"/>
    <w:rsid w:val="00231F73"/>
    <w:rsid w:val="00243DBC"/>
    <w:rsid w:val="00251798"/>
    <w:rsid w:val="00277498"/>
    <w:rsid w:val="002864DB"/>
    <w:rsid w:val="002912FB"/>
    <w:rsid w:val="002C05BE"/>
    <w:rsid w:val="002C18C7"/>
    <w:rsid w:val="002D5D28"/>
    <w:rsid w:val="00332C77"/>
    <w:rsid w:val="00343A3E"/>
    <w:rsid w:val="00347F0C"/>
    <w:rsid w:val="00363ECB"/>
    <w:rsid w:val="00390913"/>
    <w:rsid w:val="00397D5C"/>
    <w:rsid w:val="0041723B"/>
    <w:rsid w:val="0042470F"/>
    <w:rsid w:val="00427283"/>
    <w:rsid w:val="004303AF"/>
    <w:rsid w:val="004437C5"/>
    <w:rsid w:val="00460643"/>
    <w:rsid w:val="00467344"/>
    <w:rsid w:val="00492C0F"/>
    <w:rsid w:val="004B68AD"/>
    <w:rsid w:val="004C0001"/>
    <w:rsid w:val="004C073A"/>
    <w:rsid w:val="00500E84"/>
    <w:rsid w:val="00501DF6"/>
    <w:rsid w:val="005554F9"/>
    <w:rsid w:val="00586054"/>
    <w:rsid w:val="005A1ACA"/>
    <w:rsid w:val="005A1CD9"/>
    <w:rsid w:val="005A2865"/>
    <w:rsid w:val="005A5DA7"/>
    <w:rsid w:val="005F7446"/>
    <w:rsid w:val="00617E4A"/>
    <w:rsid w:val="006325F2"/>
    <w:rsid w:val="00632CF2"/>
    <w:rsid w:val="006633A1"/>
    <w:rsid w:val="006725F5"/>
    <w:rsid w:val="006821C5"/>
    <w:rsid w:val="006957DD"/>
    <w:rsid w:val="006B30E1"/>
    <w:rsid w:val="006C0AFC"/>
    <w:rsid w:val="006C690D"/>
    <w:rsid w:val="006E3B07"/>
    <w:rsid w:val="006E4D89"/>
    <w:rsid w:val="006F3E99"/>
    <w:rsid w:val="00705379"/>
    <w:rsid w:val="00717BB5"/>
    <w:rsid w:val="00725135"/>
    <w:rsid w:val="00734450"/>
    <w:rsid w:val="00737C78"/>
    <w:rsid w:val="00782271"/>
    <w:rsid w:val="00786DEA"/>
    <w:rsid w:val="007A64DF"/>
    <w:rsid w:val="007C70B6"/>
    <w:rsid w:val="007E409F"/>
    <w:rsid w:val="00855814"/>
    <w:rsid w:val="0088439D"/>
    <w:rsid w:val="008947AD"/>
    <w:rsid w:val="00894EB1"/>
    <w:rsid w:val="008A1D08"/>
    <w:rsid w:val="008C5818"/>
    <w:rsid w:val="008D3B6C"/>
    <w:rsid w:val="008E0CD0"/>
    <w:rsid w:val="008E1A54"/>
    <w:rsid w:val="008F76AB"/>
    <w:rsid w:val="00952593"/>
    <w:rsid w:val="00964459"/>
    <w:rsid w:val="009708D1"/>
    <w:rsid w:val="00973C8B"/>
    <w:rsid w:val="009A2124"/>
    <w:rsid w:val="009B18DC"/>
    <w:rsid w:val="009C66F9"/>
    <w:rsid w:val="009D1EB8"/>
    <w:rsid w:val="00A053C3"/>
    <w:rsid w:val="00A06683"/>
    <w:rsid w:val="00A21750"/>
    <w:rsid w:val="00A36C1A"/>
    <w:rsid w:val="00A5382F"/>
    <w:rsid w:val="00A642E3"/>
    <w:rsid w:val="00A64398"/>
    <w:rsid w:val="00A669F8"/>
    <w:rsid w:val="00A9223D"/>
    <w:rsid w:val="00AB0F4A"/>
    <w:rsid w:val="00AC3D80"/>
    <w:rsid w:val="00AD1C6E"/>
    <w:rsid w:val="00AF6DBD"/>
    <w:rsid w:val="00B147AC"/>
    <w:rsid w:val="00B442FC"/>
    <w:rsid w:val="00B63A1A"/>
    <w:rsid w:val="00B6600F"/>
    <w:rsid w:val="00B7750D"/>
    <w:rsid w:val="00B821FE"/>
    <w:rsid w:val="00B83FBE"/>
    <w:rsid w:val="00B96D97"/>
    <w:rsid w:val="00BA20B0"/>
    <w:rsid w:val="00BA2EE4"/>
    <w:rsid w:val="00BB54D2"/>
    <w:rsid w:val="00BC136E"/>
    <w:rsid w:val="00BD40B6"/>
    <w:rsid w:val="00BE7752"/>
    <w:rsid w:val="00BF08FF"/>
    <w:rsid w:val="00C031B6"/>
    <w:rsid w:val="00C53081"/>
    <w:rsid w:val="00C5482E"/>
    <w:rsid w:val="00C6272E"/>
    <w:rsid w:val="00C77C7B"/>
    <w:rsid w:val="00CA09F8"/>
    <w:rsid w:val="00CB169B"/>
    <w:rsid w:val="00CB43B0"/>
    <w:rsid w:val="00CC5FC8"/>
    <w:rsid w:val="00D227F6"/>
    <w:rsid w:val="00D2787D"/>
    <w:rsid w:val="00D30F2A"/>
    <w:rsid w:val="00D51391"/>
    <w:rsid w:val="00D847B5"/>
    <w:rsid w:val="00D9116D"/>
    <w:rsid w:val="00DA4ADC"/>
    <w:rsid w:val="00DD1024"/>
    <w:rsid w:val="00E52236"/>
    <w:rsid w:val="00E5308A"/>
    <w:rsid w:val="00E630E7"/>
    <w:rsid w:val="00E64675"/>
    <w:rsid w:val="00E97F67"/>
    <w:rsid w:val="00EA2D78"/>
    <w:rsid w:val="00EA3859"/>
    <w:rsid w:val="00EA6784"/>
    <w:rsid w:val="00EA7690"/>
    <w:rsid w:val="00EB01F0"/>
    <w:rsid w:val="00EE13D5"/>
    <w:rsid w:val="00F017E8"/>
    <w:rsid w:val="00F07C8D"/>
    <w:rsid w:val="00F3079C"/>
    <w:rsid w:val="00F34230"/>
    <w:rsid w:val="00F56CFF"/>
    <w:rsid w:val="00F5772D"/>
    <w:rsid w:val="00F62323"/>
    <w:rsid w:val="00F91364"/>
    <w:rsid w:val="00FC5541"/>
    <w:rsid w:val="00FD0216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7ACA1"/>
  <w15:docId w15:val="{FBE445E6-323C-4300-B621-19DD4A81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E0A5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E0A5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E0A5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E0A5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E0A5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styleId="a7">
    <w:name w:val="Title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aliases w:val="!Части документа Знак"/>
    <w:link w:val="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Pr>
      <w:rFonts w:ascii="Arial" w:hAnsi="Arial"/>
      <w:b/>
      <w:bCs/>
      <w:sz w:val="26"/>
      <w:szCs w:val="28"/>
    </w:rPr>
  </w:style>
  <w:style w:type="character" w:customStyle="1" w:styleId="a8">
    <w:name w:val="Заголовок своего сообщения"/>
    <w:basedOn w:val="a3"/>
    <w:uiPriority w:val="99"/>
    <w:rPr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a">
    <w:name w:val="Заголовок чужого сообщения"/>
    <w:uiPriority w:val="99"/>
    <w:rPr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Pr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b/>
      <w:bCs/>
      <w:color w:val="000080"/>
    </w:rPr>
  </w:style>
  <w:style w:type="character" w:customStyle="1" w:styleId="af6">
    <w:name w:val="Не вступил в силу"/>
    <w:uiPriority w:val="99"/>
    <w:rPr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</w:style>
  <w:style w:type="paragraph" w:customStyle="1" w:styleId="af8">
    <w:name w:val="Объект"/>
    <w:basedOn w:val="a"/>
    <w:next w:val="a"/>
    <w:uiPriority w:val="99"/>
    <w:rPr>
      <w:rFonts w:ascii="Times New Roman" w:hAnsi="Times New Roman"/>
    </w:rPr>
  </w:style>
  <w:style w:type="paragraph" w:customStyle="1" w:styleId="af9">
    <w:name w:val="Таблицы (моноширинный)"/>
    <w:basedOn w:val="a"/>
    <w:next w:val="a"/>
    <w:uiPriority w:val="99"/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</w:pPr>
  </w:style>
  <w:style w:type="character" w:customStyle="1" w:styleId="aff1">
    <w:name w:val="Сравнение редакций"/>
    <w:basedOn w:val="a3"/>
    <w:uiPriority w:val="99"/>
    <w:rPr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uiPriority w:val="99"/>
    <w:rPr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character" w:customStyle="1" w:styleId="31">
    <w:name w:val="Знак Знак3"/>
    <w:locked/>
    <w:rsid w:val="00EA3859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9">
    <w:name w:val="Balloon Text"/>
    <w:basedOn w:val="a"/>
    <w:semiHidden/>
    <w:rsid w:val="00BA2E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031B6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C031B6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fa">
    <w:name w:val="No Spacing"/>
    <w:uiPriority w:val="1"/>
    <w:qFormat/>
    <w:rsid w:val="005A5DA7"/>
    <w:rPr>
      <w:rFonts w:eastAsia="Calibri"/>
      <w:sz w:val="22"/>
      <w:szCs w:val="22"/>
      <w:lang w:eastAsia="en-US"/>
    </w:rPr>
  </w:style>
  <w:style w:type="character" w:styleId="HTML">
    <w:name w:val="HTML Variable"/>
    <w:aliases w:val="!Ссылки в документе"/>
    <w:basedOn w:val="a0"/>
    <w:rsid w:val="000E0A5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b">
    <w:name w:val="annotation text"/>
    <w:aliases w:val="!Равноширинный текст документа"/>
    <w:basedOn w:val="a"/>
    <w:link w:val="affc"/>
    <w:semiHidden/>
    <w:rsid w:val="000E0A5D"/>
    <w:rPr>
      <w:rFonts w:ascii="Courier" w:hAnsi="Courier"/>
      <w:sz w:val="22"/>
      <w:szCs w:val="20"/>
    </w:rPr>
  </w:style>
  <w:style w:type="character" w:customStyle="1" w:styleId="affc">
    <w:name w:val="Текст примечания Знак"/>
    <w:aliases w:val="!Равноширинный текст документа Знак"/>
    <w:link w:val="affb"/>
    <w:semiHidden/>
    <w:rsid w:val="008D3B6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E0A5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d">
    <w:name w:val="Hyperlink"/>
    <w:basedOn w:val="a0"/>
    <w:rsid w:val="000E0A5D"/>
    <w:rPr>
      <w:color w:val="0000FF"/>
      <w:u w:val="none"/>
    </w:rPr>
  </w:style>
  <w:style w:type="table" w:styleId="affe">
    <w:name w:val="Table Grid"/>
    <w:basedOn w:val="a1"/>
    <w:uiPriority w:val="59"/>
    <w:rsid w:val="008D3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header"/>
    <w:basedOn w:val="a"/>
    <w:link w:val="afff0"/>
    <w:uiPriority w:val="99"/>
    <w:unhideWhenUsed/>
    <w:rsid w:val="008D3B6C"/>
    <w:pPr>
      <w:tabs>
        <w:tab w:val="center" w:pos="4677"/>
        <w:tab w:val="right" w:pos="9355"/>
      </w:tabs>
    </w:pPr>
  </w:style>
  <w:style w:type="character" w:customStyle="1" w:styleId="afff0">
    <w:name w:val="Верхний колонтитул Знак"/>
    <w:link w:val="afff"/>
    <w:uiPriority w:val="99"/>
    <w:rsid w:val="008D3B6C"/>
    <w:rPr>
      <w:rFonts w:ascii="Arial" w:hAnsi="Arial"/>
      <w:sz w:val="24"/>
      <w:szCs w:val="24"/>
    </w:rPr>
  </w:style>
  <w:style w:type="paragraph" w:styleId="afff1">
    <w:name w:val="footer"/>
    <w:basedOn w:val="a"/>
    <w:link w:val="afff2"/>
    <w:uiPriority w:val="99"/>
    <w:unhideWhenUsed/>
    <w:rsid w:val="008D3B6C"/>
    <w:pPr>
      <w:tabs>
        <w:tab w:val="center" w:pos="4677"/>
        <w:tab w:val="right" w:pos="9355"/>
      </w:tabs>
    </w:pPr>
  </w:style>
  <w:style w:type="character" w:customStyle="1" w:styleId="afff2">
    <w:name w:val="Нижний колонтитул Знак"/>
    <w:link w:val="afff1"/>
    <w:uiPriority w:val="99"/>
    <w:rsid w:val="008D3B6C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0E0A5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E0A5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E0A5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E0A5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E0A5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459B-74FD-459E-8957-ACB1D2E3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НПП "Гарант-Сервис"</Company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dc:description>Документ экспортирован из системы ГАРАНТ</dc:description>
  <cp:lastModifiedBy>Петров Роман Геннадьевич</cp:lastModifiedBy>
  <cp:revision>2</cp:revision>
  <cp:lastPrinted>2022-12-15T13:43:00Z</cp:lastPrinted>
  <dcterms:created xsi:type="dcterms:W3CDTF">2023-01-30T05:45:00Z</dcterms:created>
  <dcterms:modified xsi:type="dcterms:W3CDTF">2023-01-30T06:31:00Z</dcterms:modified>
</cp:coreProperties>
</file>