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7" w:rsidRPr="003C3515" w:rsidRDefault="00A70717" w:rsidP="003C3515">
      <w:pPr>
        <w:ind w:firstLine="709"/>
        <w:rPr>
          <w:rFonts w:cs="Arial"/>
        </w:rPr>
      </w:pPr>
      <w:bookmarkStart w:id="0" w:name="_GoBack"/>
      <w:bookmarkEnd w:id="0"/>
    </w:p>
    <w:p w:rsidR="003C3515" w:rsidRDefault="00C262F4" w:rsidP="003C3515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4345" cy="647065"/>
            <wp:effectExtent l="0" t="0" r="1905" b="635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3C3515" w:rsidRDefault="00281553" w:rsidP="003C3515">
      <w:pPr>
        <w:ind w:firstLine="709"/>
        <w:jc w:val="center"/>
        <w:rPr>
          <w:rFonts w:cs="Arial"/>
        </w:rPr>
      </w:pPr>
      <w:r w:rsidRPr="003C3515">
        <w:rPr>
          <w:rFonts w:cs="Arial"/>
        </w:rPr>
        <w:t>АДМИНИСТРАЦИЯ</w:t>
      </w:r>
    </w:p>
    <w:p w:rsidR="00281553" w:rsidRPr="003C3515" w:rsidRDefault="00281553" w:rsidP="003C3515">
      <w:pPr>
        <w:ind w:firstLine="709"/>
        <w:jc w:val="center"/>
        <w:rPr>
          <w:rFonts w:cs="Arial"/>
        </w:rPr>
      </w:pPr>
      <w:r w:rsidRPr="003C3515">
        <w:rPr>
          <w:rFonts w:cs="Arial"/>
        </w:rPr>
        <w:t>КАЛАЧЕЕВСКОГО МУНИЦИПАЛЬНОГО РАЙОНА</w:t>
      </w:r>
    </w:p>
    <w:p w:rsidR="00281553" w:rsidRPr="003C3515" w:rsidRDefault="00281553" w:rsidP="003C3515">
      <w:pPr>
        <w:ind w:firstLine="709"/>
        <w:jc w:val="center"/>
        <w:rPr>
          <w:rFonts w:cs="Arial"/>
        </w:rPr>
      </w:pPr>
      <w:r w:rsidRPr="003C3515">
        <w:rPr>
          <w:rFonts w:cs="Arial"/>
        </w:rPr>
        <w:t>ВОРОНЕЖСКОЙ ОБЛАСТИ</w:t>
      </w:r>
    </w:p>
    <w:p w:rsidR="003C3515" w:rsidRDefault="00F45F8A" w:rsidP="003C3515">
      <w:pPr>
        <w:ind w:firstLine="709"/>
        <w:jc w:val="center"/>
        <w:rPr>
          <w:rFonts w:cs="Arial"/>
        </w:rPr>
      </w:pPr>
      <w:r w:rsidRPr="003C3515">
        <w:rPr>
          <w:rFonts w:cs="Arial"/>
        </w:rPr>
        <w:t>ПОСТАНОВЛЕНИЕ</w:t>
      </w:r>
    </w:p>
    <w:p w:rsidR="00956316" w:rsidRPr="003C3515" w:rsidRDefault="00956316" w:rsidP="003C3515">
      <w:pPr>
        <w:ind w:firstLine="709"/>
        <w:rPr>
          <w:rFonts w:cs="Arial"/>
        </w:rPr>
      </w:pPr>
    </w:p>
    <w:p w:rsidR="00C81F79" w:rsidRPr="003C3515" w:rsidRDefault="00C511C2" w:rsidP="003C3515">
      <w:pPr>
        <w:ind w:firstLine="709"/>
        <w:rPr>
          <w:rFonts w:cs="Arial"/>
        </w:rPr>
      </w:pPr>
      <w:r w:rsidRPr="003C3515">
        <w:rPr>
          <w:rFonts w:cs="Arial"/>
        </w:rPr>
        <w:t>от</w:t>
      </w:r>
      <w:r w:rsidR="003C3515">
        <w:rPr>
          <w:rFonts w:cs="Arial"/>
        </w:rPr>
        <w:t xml:space="preserve"> </w:t>
      </w:r>
      <w:r w:rsidRPr="003C3515">
        <w:rPr>
          <w:rFonts w:cs="Arial"/>
        </w:rPr>
        <w:t>"</w:t>
      </w:r>
      <w:r w:rsidR="003C3515" w:rsidRPr="003C3515">
        <w:rPr>
          <w:rFonts w:cs="Arial"/>
        </w:rPr>
        <w:t>18</w:t>
      </w:r>
      <w:r w:rsidRPr="003C3515">
        <w:rPr>
          <w:rFonts w:cs="Arial"/>
        </w:rPr>
        <w:t>"</w:t>
      </w:r>
      <w:r w:rsidR="003C3515" w:rsidRPr="003C3515">
        <w:rPr>
          <w:rFonts w:cs="Arial"/>
        </w:rPr>
        <w:t xml:space="preserve"> июля </w:t>
      </w:r>
      <w:r w:rsidRPr="003C3515">
        <w:rPr>
          <w:rFonts w:cs="Arial"/>
        </w:rPr>
        <w:t>20</w:t>
      </w:r>
      <w:r w:rsidR="00F45F8A" w:rsidRPr="003C3515">
        <w:rPr>
          <w:rFonts w:cs="Arial"/>
        </w:rPr>
        <w:t>2</w:t>
      </w:r>
      <w:r w:rsidR="00E20963" w:rsidRPr="003C3515">
        <w:rPr>
          <w:rFonts w:cs="Arial"/>
        </w:rPr>
        <w:t>4</w:t>
      </w:r>
      <w:r w:rsidR="00281553" w:rsidRPr="003C3515">
        <w:rPr>
          <w:rFonts w:cs="Arial"/>
        </w:rPr>
        <w:t xml:space="preserve"> г.</w:t>
      </w:r>
      <w:r w:rsidR="003C3515">
        <w:rPr>
          <w:rFonts w:cs="Arial"/>
        </w:rPr>
        <w:t xml:space="preserve"> </w:t>
      </w:r>
      <w:r w:rsidR="00281553" w:rsidRPr="003C3515">
        <w:rPr>
          <w:rFonts w:cs="Arial"/>
        </w:rPr>
        <w:t>№</w:t>
      </w:r>
      <w:r w:rsidR="003C3515" w:rsidRPr="003C3515">
        <w:rPr>
          <w:rFonts w:cs="Arial"/>
        </w:rPr>
        <w:t xml:space="preserve"> 904</w:t>
      </w:r>
      <w:r w:rsidR="00281553" w:rsidRPr="003C3515">
        <w:rPr>
          <w:rFonts w:cs="Arial"/>
        </w:rPr>
        <w:t xml:space="preserve"> </w:t>
      </w:r>
    </w:p>
    <w:p w:rsidR="003C3515" w:rsidRDefault="003C3515" w:rsidP="003C351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3C3515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956316" w:rsidRPr="003C3515" w:rsidRDefault="00956316" w:rsidP="003C3515">
      <w:pPr>
        <w:ind w:firstLine="709"/>
        <w:rPr>
          <w:rFonts w:cs="Arial"/>
        </w:rPr>
      </w:pPr>
    </w:p>
    <w:p w:rsidR="003C3515" w:rsidRPr="003C3515" w:rsidRDefault="00C81F79" w:rsidP="003C3515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C3515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F45F8A" w:rsidRPr="003C3515">
        <w:rPr>
          <w:rFonts w:cs="Arial"/>
          <w:b/>
          <w:bCs/>
          <w:kern w:val="28"/>
          <w:sz w:val="32"/>
          <w:szCs w:val="32"/>
        </w:rPr>
        <w:t>постановление</w:t>
      </w:r>
      <w:r w:rsidR="003C3515" w:rsidRPr="003C3515">
        <w:rPr>
          <w:rFonts w:cs="Arial"/>
          <w:b/>
          <w:bCs/>
          <w:kern w:val="28"/>
          <w:sz w:val="32"/>
          <w:szCs w:val="32"/>
        </w:rPr>
        <w:t xml:space="preserve"> </w:t>
      </w:r>
      <w:r w:rsidRPr="003C3515">
        <w:rPr>
          <w:rFonts w:cs="Arial"/>
          <w:b/>
          <w:bCs/>
          <w:kern w:val="28"/>
          <w:sz w:val="32"/>
          <w:szCs w:val="32"/>
        </w:rPr>
        <w:t>администрации Калачеевского</w:t>
      </w:r>
      <w:r w:rsidR="003C3515" w:rsidRPr="003C3515">
        <w:rPr>
          <w:rFonts w:cs="Arial"/>
          <w:b/>
          <w:bCs/>
          <w:kern w:val="28"/>
          <w:sz w:val="32"/>
          <w:szCs w:val="32"/>
        </w:rPr>
        <w:t xml:space="preserve"> </w:t>
      </w:r>
      <w:r w:rsidRPr="003C3515">
        <w:rPr>
          <w:rFonts w:cs="Arial"/>
          <w:b/>
          <w:bCs/>
          <w:kern w:val="28"/>
          <w:sz w:val="32"/>
          <w:szCs w:val="32"/>
        </w:rPr>
        <w:t>муниципального района</w:t>
      </w:r>
      <w:r w:rsidR="003C3515" w:rsidRPr="003C3515">
        <w:rPr>
          <w:rFonts w:cs="Arial"/>
          <w:b/>
          <w:bCs/>
          <w:kern w:val="28"/>
          <w:sz w:val="32"/>
          <w:szCs w:val="32"/>
        </w:rPr>
        <w:t xml:space="preserve"> </w:t>
      </w:r>
      <w:r w:rsidR="001750D4" w:rsidRPr="003C3515">
        <w:rPr>
          <w:rFonts w:cs="Arial"/>
          <w:b/>
          <w:bCs/>
          <w:kern w:val="28"/>
          <w:sz w:val="32"/>
          <w:szCs w:val="32"/>
        </w:rPr>
        <w:t xml:space="preserve">Воронежской области </w:t>
      </w:r>
      <w:r w:rsidRPr="003C3515">
        <w:rPr>
          <w:rFonts w:cs="Arial"/>
          <w:b/>
          <w:bCs/>
          <w:kern w:val="28"/>
          <w:sz w:val="32"/>
          <w:szCs w:val="32"/>
        </w:rPr>
        <w:t>от</w:t>
      </w:r>
      <w:r w:rsidR="00F17797" w:rsidRPr="003C3515">
        <w:rPr>
          <w:rFonts w:cs="Arial"/>
          <w:b/>
          <w:bCs/>
          <w:kern w:val="28"/>
          <w:sz w:val="32"/>
          <w:szCs w:val="32"/>
        </w:rPr>
        <w:t xml:space="preserve"> </w:t>
      </w:r>
      <w:r w:rsidR="001E7730" w:rsidRPr="003C3515">
        <w:rPr>
          <w:rFonts w:cs="Arial"/>
          <w:b/>
          <w:bCs/>
          <w:kern w:val="28"/>
          <w:sz w:val="32"/>
          <w:szCs w:val="32"/>
        </w:rPr>
        <w:t>20.12.2022</w:t>
      </w:r>
      <w:r w:rsidRPr="003C3515">
        <w:rPr>
          <w:rFonts w:cs="Arial"/>
          <w:b/>
          <w:bCs/>
          <w:kern w:val="28"/>
          <w:sz w:val="32"/>
          <w:szCs w:val="32"/>
        </w:rPr>
        <w:t xml:space="preserve"> г. №</w:t>
      </w:r>
      <w:r w:rsidR="001E7730" w:rsidRPr="003C3515">
        <w:rPr>
          <w:rFonts w:cs="Arial"/>
          <w:b/>
          <w:bCs/>
          <w:kern w:val="28"/>
          <w:sz w:val="32"/>
          <w:szCs w:val="32"/>
        </w:rPr>
        <w:t xml:space="preserve"> 96</w:t>
      </w:r>
      <w:r w:rsidR="00AD35C6" w:rsidRPr="003C3515">
        <w:rPr>
          <w:rFonts w:cs="Arial"/>
          <w:b/>
          <w:bCs/>
          <w:kern w:val="28"/>
          <w:sz w:val="32"/>
          <w:szCs w:val="32"/>
        </w:rPr>
        <w:t>3</w:t>
      </w:r>
      <w:r w:rsidR="003C3515" w:rsidRPr="003C3515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7149F" w:rsidRPr="003C3515" w:rsidRDefault="00703924" w:rsidP="003C3515">
      <w:pPr>
        <w:ind w:firstLine="709"/>
        <w:contextualSpacing/>
        <w:rPr>
          <w:rFonts w:cs="Arial"/>
        </w:rPr>
      </w:pPr>
      <w:r w:rsidRPr="003C3515">
        <w:rPr>
          <w:rFonts w:cs="Arial"/>
        </w:rPr>
        <w:t>В</w:t>
      </w:r>
      <w:r w:rsidR="00013A28" w:rsidRPr="003C3515">
        <w:rPr>
          <w:rFonts w:cs="Arial"/>
        </w:rPr>
        <w:t xml:space="preserve"> </w:t>
      </w:r>
      <w:r w:rsidR="00B534EE" w:rsidRPr="003C3515">
        <w:rPr>
          <w:rFonts w:cs="Arial"/>
        </w:rPr>
        <w:t xml:space="preserve">соответствии с </w:t>
      </w:r>
      <w:r w:rsidR="009E1E6E" w:rsidRPr="003C3515">
        <w:rPr>
          <w:rFonts w:cs="Arial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Федеральным законом от 25.12.2023 № 627-ФЗ «О внесении изменений в Градостроительный кодекс РФ и отдельные законодательные акты РФ»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РФ</w:t>
      </w:r>
      <w:r w:rsidR="003C3515">
        <w:rPr>
          <w:rFonts w:cs="Arial"/>
        </w:rPr>
        <w:t xml:space="preserve"> </w:t>
      </w:r>
      <w:r w:rsidR="009E1E6E" w:rsidRPr="003C3515">
        <w:rPr>
          <w:rFonts w:cs="Arial"/>
        </w:rPr>
        <w:t xml:space="preserve">и признании утратившим силу некоторых актов и отдельных положений актов Правительства РФ», Уставом Калачеевского муниципального района, </w:t>
      </w:r>
      <w:r w:rsidR="0033768F" w:rsidRPr="003C3515">
        <w:rPr>
          <w:rFonts w:cs="Arial"/>
        </w:rPr>
        <w:t xml:space="preserve">Градостроительным кодексом РФ, </w:t>
      </w:r>
      <w:r w:rsidR="00B534EE" w:rsidRPr="003C3515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3C3515">
        <w:rPr>
          <w:rFonts w:cs="Arial"/>
        </w:rPr>
        <w:t>администрация Калачеевского муниципального района Воронежской области</w:t>
      </w:r>
      <w:r w:rsidR="003C3515">
        <w:rPr>
          <w:rFonts w:cs="Arial"/>
        </w:rPr>
        <w:t xml:space="preserve"> </w:t>
      </w:r>
      <w:r w:rsidR="004D05CA" w:rsidRPr="003C3515">
        <w:rPr>
          <w:rFonts w:cs="Arial"/>
        </w:rPr>
        <w:t>п о с т а н о в л я е т:</w:t>
      </w:r>
      <w:r w:rsidR="00D7149F" w:rsidRPr="003C3515">
        <w:rPr>
          <w:rFonts w:cs="Arial"/>
        </w:rPr>
        <w:t xml:space="preserve"> </w:t>
      </w:r>
    </w:p>
    <w:p w:rsidR="00DD6151" w:rsidRPr="003C3515" w:rsidRDefault="00205A0F" w:rsidP="003C3515">
      <w:pPr>
        <w:pStyle w:val="Title"/>
        <w:spacing w:before="0" w:after="0"/>
        <w:ind w:firstLine="709"/>
        <w:jc w:val="both"/>
        <w:outlineLvl w:val="9"/>
        <w:rPr>
          <w:rStyle w:val="fontstyle01"/>
          <w:rFonts w:ascii="Arial" w:hAnsi="Arial"/>
          <w:b w:val="0"/>
          <w:bCs w:val="0"/>
          <w:sz w:val="24"/>
          <w:szCs w:val="24"/>
        </w:rPr>
      </w:pPr>
      <w:r w:rsidRPr="003C3515">
        <w:rPr>
          <w:b w:val="0"/>
          <w:bCs w:val="0"/>
          <w:sz w:val="24"/>
          <w:szCs w:val="24"/>
        </w:rPr>
        <w:t xml:space="preserve">1. </w:t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Внести в </w:t>
      </w:r>
      <w:r w:rsidR="006D1F3F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п</w:t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остановлени</w:t>
      </w:r>
      <w:r w:rsidR="006D1F3F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е </w:t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администрации</w:t>
      </w:r>
      <w:r w:rsidR="00115FEE" w:rsidRPr="003C3515">
        <w:rPr>
          <w:b w:val="0"/>
          <w:bCs w:val="0"/>
          <w:color w:val="000000"/>
          <w:sz w:val="24"/>
          <w:szCs w:val="24"/>
        </w:rPr>
        <w:br/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Калачеевского муниципального района Воронежской области от 20.12.2022 года № 963 «</w:t>
      </w:r>
      <w:r w:rsidR="00115FEE" w:rsidRPr="003C3515">
        <w:rPr>
          <w:rFonts w:eastAsia="Calibri"/>
          <w:b w:val="0"/>
          <w:b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15FEE" w:rsidRPr="003C3515">
        <w:rPr>
          <w:b w:val="0"/>
          <w:bCs w:val="0"/>
          <w:sz w:val="24"/>
          <w:szCs w:val="24"/>
        </w:rPr>
        <w:t>«</w:t>
      </w:r>
      <w:r w:rsidR="00115FEE" w:rsidRPr="003C3515">
        <w:rPr>
          <w:rFonts w:eastAsia="Arial Unicode MS"/>
          <w:b w:val="0"/>
          <w:bCs w:val="0"/>
          <w:sz w:val="24"/>
          <w:szCs w:val="24"/>
          <w:lang w:bidi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115FEE" w:rsidRPr="003C3515">
        <w:rPr>
          <w:b w:val="0"/>
          <w:bCs w:val="0"/>
          <w:sz w:val="24"/>
          <w:szCs w:val="24"/>
        </w:rPr>
        <w:t>» на территории Калачеевского муниципального района Воронежской области</w:t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»</w:t>
      </w:r>
      <w:r w:rsidR="006D1F3F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», (в редакции</w:t>
      </w:r>
      <w:r w:rsidR="00A70717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 от 12.05.2023 года № 379, 02.02.2024 года № 91, 15.03.2024 № 251</w:t>
      </w:r>
      <w:r w:rsidR="006D1F3F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) </w:t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изменение</w:t>
      </w:r>
      <w:r w:rsidR="00DD6151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:</w:t>
      </w:r>
    </w:p>
    <w:p w:rsidR="003C3515" w:rsidRDefault="00DD6151" w:rsidP="003C3515">
      <w:pPr>
        <w:pStyle w:val="Title"/>
        <w:spacing w:before="0" w:after="0"/>
        <w:ind w:firstLine="709"/>
        <w:jc w:val="both"/>
        <w:outlineLvl w:val="9"/>
        <w:rPr>
          <w:rStyle w:val="fontstyle01"/>
          <w:rFonts w:ascii="Arial" w:hAnsi="Arial"/>
          <w:b w:val="0"/>
          <w:bCs w:val="0"/>
          <w:sz w:val="24"/>
          <w:szCs w:val="24"/>
        </w:rPr>
      </w:pP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1.1 </w:t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дополни</w:t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ть </w:t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Административный</w:t>
      </w:r>
      <w:r w:rsidR="006D1F3F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 </w:t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регламент пунктом 2.6.1</w:t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 следующего содержания</w:t>
      </w:r>
      <w:r w:rsidR="00115FEE"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:</w:t>
      </w:r>
    </w:p>
    <w:p w:rsidR="0003756F" w:rsidRPr="003C3515" w:rsidRDefault="00115FEE" w:rsidP="003C3515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sz w:val="24"/>
          <w:szCs w:val="24"/>
        </w:rPr>
      </w:pP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«2.6.1. В случае обращения ответственной организации, признанной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таковой в соответствии с Законом Воронежской области от 01.12.2023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№ 116-ОЗ «О развитии ответственного ведения бизнеса на территории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Воронежской области» (далее – ответственная организация), срок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предоставления Муниципальной услуги (выдача разрешения на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строительство, внесение изменений в разрешение и продление срока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действия разрешения) и выдачи (направления) ее результатов составляет 4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(четыре) рабочих дня со дня получения документов Администрацией (за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исключением предоставления Муниципальной услуги в соответствии с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частью 11.1 статьи 51 Градостроительного кодекса Российской Федерации).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Указанный срок предоставления Муниципальной услуги применяется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lastRenderedPageBreak/>
        <w:t>при наличии возможности получения документов и информации,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подлежащей истребованию в порядке межведомственного информационного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взаимодействия в течение одного рабочего дня.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В случае неполучения документов и информации в порядке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межведомственного информационного взаимодействия в течение одного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рабочего дня, Муниципальная услуга предоставляется в срок, установленный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абзацем первым пункта 2.6. настоящего Административного регламента.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Статус заявителя как ответственной организации подтверждается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выпиской из реестра ответственных организаций Воронежской области,</w:t>
      </w:r>
      <w:r w:rsidRPr="003C3515">
        <w:rPr>
          <w:b w:val="0"/>
          <w:bCs w:val="0"/>
          <w:color w:val="000000"/>
          <w:sz w:val="24"/>
          <w:szCs w:val="24"/>
        </w:rPr>
        <w:br/>
      </w:r>
      <w:r w:rsidRPr="003C3515">
        <w:rPr>
          <w:rStyle w:val="fontstyle01"/>
          <w:rFonts w:ascii="Arial" w:hAnsi="Arial"/>
          <w:b w:val="0"/>
          <w:bCs w:val="0"/>
          <w:sz w:val="24"/>
          <w:szCs w:val="24"/>
        </w:rPr>
        <w:t>предоставляемой Заявителем при обращении за Муниципальной услугой.».</w:t>
      </w:r>
    </w:p>
    <w:p w:rsidR="00B93501" w:rsidRPr="003C3515" w:rsidRDefault="001E7730" w:rsidP="003C3515">
      <w:pPr>
        <w:ind w:firstLine="709"/>
        <w:contextualSpacing/>
        <w:rPr>
          <w:rFonts w:cs="Arial"/>
        </w:rPr>
      </w:pPr>
      <w:r w:rsidRPr="003C3515">
        <w:rPr>
          <w:rFonts w:cs="Arial"/>
        </w:rPr>
        <w:t>2</w:t>
      </w:r>
      <w:r w:rsidR="00B93501" w:rsidRPr="003C3515">
        <w:rPr>
          <w:rFonts w:cs="Arial"/>
        </w:rPr>
        <w:t xml:space="preserve">. </w:t>
      </w:r>
      <w:r w:rsidR="0033768F" w:rsidRPr="003C3515">
        <w:rPr>
          <w:rFonts w:cs="Arial"/>
        </w:rPr>
        <w:t>Н</w:t>
      </w:r>
      <w:r w:rsidR="00B93501" w:rsidRPr="003C3515">
        <w:rPr>
          <w:rFonts w:cs="Arial"/>
        </w:rPr>
        <w:t>астоящее постановление</w:t>
      </w:r>
      <w:r w:rsidR="0033768F" w:rsidRPr="003C3515">
        <w:rPr>
          <w:rFonts w:cs="Arial"/>
        </w:rPr>
        <w:t xml:space="preserve"> подлежит опубликованию</w:t>
      </w:r>
      <w:r w:rsidR="00B93501" w:rsidRPr="003C3515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области.</w:t>
      </w:r>
    </w:p>
    <w:p w:rsidR="003C3515" w:rsidRDefault="00B93501" w:rsidP="003C3515">
      <w:pPr>
        <w:ind w:firstLine="709"/>
        <w:contextualSpacing/>
        <w:rPr>
          <w:rFonts w:cs="Arial"/>
        </w:rPr>
      </w:pPr>
      <w:r w:rsidRPr="003C3515">
        <w:rPr>
          <w:rFonts w:cs="Arial"/>
        </w:rPr>
        <w:t>3. Контроль за исполнением настоящего постановления возложить на</w:t>
      </w:r>
      <w:r w:rsidR="004560C0" w:rsidRPr="003C3515">
        <w:rPr>
          <w:rFonts w:cs="Arial"/>
        </w:rPr>
        <w:t xml:space="preserve"> </w:t>
      </w:r>
      <w:r w:rsidR="00D7149F" w:rsidRPr="003C3515">
        <w:rPr>
          <w:rFonts w:cs="Arial"/>
        </w:rPr>
        <w:t xml:space="preserve">заместителя главы администрации </w:t>
      </w:r>
      <w:r w:rsidR="004560C0" w:rsidRPr="003C3515">
        <w:rPr>
          <w:rFonts w:cs="Arial"/>
        </w:rPr>
        <w:t>Калачеевского муниципального района Воронежской области Чукардина Д.Г.</w:t>
      </w:r>
      <w:r w:rsidR="003C351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C3515" w:rsidRPr="0026072E" w:rsidTr="0026072E">
        <w:tc>
          <w:tcPr>
            <w:tcW w:w="3284" w:type="dxa"/>
            <w:shd w:val="clear" w:color="auto" w:fill="auto"/>
          </w:tcPr>
          <w:p w:rsidR="003C3515" w:rsidRPr="0026072E" w:rsidRDefault="003C3515" w:rsidP="0026072E">
            <w:pPr>
              <w:ind w:firstLine="0"/>
              <w:rPr>
                <w:rFonts w:cs="Arial"/>
                <w:bCs/>
              </w:rPr>
            </w:pPr>
            <w:r w:rsidRPr="0026072E">
              <w:rPr>
                <w:rFonts w:cs="Arial"/>
                <w:bCs/>
              </w:rPr>
              <w:t xml:space="preserve">Глава администрации </w:t>
            </w:r>
          </w:p>
          <w:p w:rsidR="003C3515" w:rsidRPr="0026072E" w:rsidRDefault="003C3515" w:rsidP="0026072E">
            <w:pPr>
              <w:ind w:firstLine="0"/>
              <w:rPr>
                <w:rFonts w:cs="Arial"/>
              </w:rPr>
            </w:pPr>
            <w:r w:rsidRPr="0026072E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C3515" w:rsidRPr="0026072E" w:rsidRDefault="003C3515" w:rsidP="0026072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C3515" w:rsidRPr="0026072E" w:rsidRDefault="003C3515" w:rsidP="0026072E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26072E">
              <w:rPr>
                <w:rFonts w:cs="Arial"/>
                <w:bCs/>
              </w:rPr>
              <w:t>Н.Т. Котолевский</w:t>
            </w:r>
            <w:r w:rsidRPr="0026072E">
              <w:rPr>
                <w:rFonts w:cs="Arial"/>
              </w:rPr>
              <w:t xml:space="preserve"> </w:t>
            </w:r>
          </w:p>
          <w:p w:rsidR="003C3515" w:rsidRPr="0026072E" w:rsidRDefault="003C3515" w:rsidP="0026072E">
            <w:pPr>
              <w:ind w:firstLine="0"/>
              <w:rPr>
                <w:rFonts w:cs="Arial"/>
              </w:rPr>
            </w:pPr>
          </w:p>
        </w:tc>
      </w:tr>
    </w:tbl>
    <w:p w:rsidR="00205A0F" w:rsidRPr="003C3515" w:rsidRDefault="00205A0F" w:rsidP="003C3515">
      <w:pPr>
        <w:ind w:firstLine="709"/>
        <w:rPr>
          <w:rFonts w:cs="Arial"/>
        </w:rPr>
      </w:pPr>
    </w:p>
    <w:p w:rsidR="00205A0F" w:rsidRPr="003C3515" w:rsidRDefault="00205A0F" w:rsidP="003C3515">
      <w:pPr>
        <w:ind w:firstLine="709"/>
        <w:rPr>
          <w:rFonts w:cs="Arial"/>
        </w:rPr>
      </w:pPr>
    </w:p>
    <w:sectPr w:rsidR="00205A0F" w:rsidRPr="003C3515" w:rsidSect="003C351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3756F"/>
    <w:rsid w:val="0006084F"/>
    <w:rsid w:val="000D701D"/>
    <w:rsid w:val="00115FEE"/>
    <w:rsid w:val="0012392E"/>
    <w:rsid w:val="0014314E"/>
    <w:rsid w:val="00155F78"/>
    <w:rsid w:val="00162DAD"/>
    <w:rsid w:val="001750D4"/>
    <w:rsid w:val="001817D2"/>
    <w:rsid w:val="00181E48"/>
    <w:rsid w:val="00196D3A"/>
    <w:rsid w:val="001B7586"/>
    <w:rsid w:val="001E7730"/>
    <w:rsid w:val="00205A0F"/>
    <w:rsid w:val="00237CD4"/>
    <w:rsid w:val="0026072E"/>
    <w:rsid w:val="00273B6C"/>
    <w:rsid w:val="00281553"/>
    <w:rsid w:val="00290D8C"/>
    <w:rsid w:val="002A10D7"/>
    <w:rsid w:val="002A7922"/>
    <w:rsid w:val="002C1B8A"/>
    <w:rsid w:val="002D0B66"/>
    <w:rsid w:val="002F6C20"/>
    <w:rsid w:val="00303A64"/>
    <w:rsid w:val="00306D62"/>
    <w:rsid w:val="00310E7B"/>
    <w:rsid w:val="00330E89"/>
    <w:rsid w:val="0033768F"/>
    <w:rsid w:val="003454E0"/>
    <w:rsid w:val="003478AF"/>
    <w:rsid w:val="0036554D"/>
    <w:rsid w:val="00375ECB"/>
    <w:rsid w:val="0038212A"/>
    <w:rsid w:val="003B17BE"/>
    <w:rsid w:val="003B4DEA"/>
    <w:rsid w:val="003C0222"/>
    <w:rsid w:val="003C3515"/>
    <w:rsid w:val="003F2BFA"/>
    <w:rsid w:val="004050F7"/>
    <w:rsid w:val="00407D44"/>
    <w:rsid w:val="00414650"/>
    <w:rsid w:val="00443189"/>
    <w:rsid w:val="004560C0"/>
    <w:rsid w:val="0046154C"/>
    <w:rsid w:val="00480343"/>
    <w:rsid w:val="00484EC2"/>
    <w:rsid w:val="00492D1C"/>
    <w:rsid w:val="00494500"/>
    <w:rsid w:val="004D05CA"/>
    <w:rsid w:val="004E2BD3"/>
    <w:rsid w:val="004F194D"/>
    <w:rsid w:val="005035AA"/>
    <w:rsid w:val="005142FB"/>
    <w:rsid w:val="0051464F"/>
    <w:rsid w:val="0052173B"/>
    <w:rsid w:val="00555749"/>
    <w:rsid w:val="00584DDA"/>
    <w:rsid w:val="005850FE"/>
    <w:rsid w:val="005A1DE3"/>
    <w:rsid w:val="005F2EB2"/>
    <w:rsid w:val="00600BF5"/>
    <w:rsid w:val="00612CCB"/>
    <w:rsid w:val="0065637A"/>
    <w:rsid w:val="0069227F"/>
    <w:rsid w:val="006A2C6B"/>
    <w:rsid w:val="006B0A86"/>
    <w:rsid w:val="006C4965"/>
    <w:rsid w:val="006D1F3F"/>
    <w:rsid w:val="006E3716"/>
    <w:rsid w:val="0070009E"/>
    <w:rsid w:val="007035FD"/>
    <w:rsid w:val="00703924"/>
    <w:rsid w:val="0074430D"/>
    <w:rsid w:val="0077763A"/>
    <w:rsid w:val="00782590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72ED9"/>
    <w:rsid w:val="008B3AA2"/>
    <w:rsid w:val="008C3561"/>
    <w:rsid w:val="008D7680"/>
    <w:rsid w:val="008F0BB7"/>
    <w:rsid w:val="008F26FC"/>
    <w:rsid w:val="008F37DB"/>
    <w:rsid w:val="00915D27"/>
    <w:rsid w:val="00930610"/>
    <w:rsid w:val="00936922"/>
    <w:rsid w:val="0094245B"/>
    <w:rsid w:val="00956316"/>
    <w:rsid w:val="009578DA"/>
    <w:rsid w:val="00960586"/>
    <w:rsid w:val="009777FE"/>
    <w:rsid w:val="009A0E29"/>
    <w:rsid w:val="009A461C"/>
    <w:rsid w:val="009C158E"/>
    <w:rsid w:val="009E1E6E"/>
    <w:rsid w:val="009F530F"/>
    <w:rsid w:val="00A25D90"/>
    <w:rsid w:val="00A41EAE"/>
    <w:rsid w:val="00A6249D"/>
    <w:rsid w:val="00A62A0B"/>
    <w:rsid w:val="00A62E90"/>
    <w:rsid w:val="00A64FFE"/>
    <w:rsid w:val="00A70717"/>
    <w:rsid w:val="00A81E8E"/>
    <w:rsid w:val="00AD35C6"/>
    <w:rsid w:val="00AD4E14"/>
    <w:rsid w:val="00AE41C9"/>
    <w:rsid w:val="00B2390B"/>
    <w:rsid w:val="00B27946"/>
    <w:rsid w:val="00B404ED"/>
    <w:rsid w:val="00B51CE7"/>
    <w:rsid w:val="00B534EE"/>
    <w:rsid w:val="00B5498A"/>
    <w:rsid w:val="00B6605E"/>
    <w:rsid w:val="00B72E3D"/>
    <w:rsid w:val="00B93501"/>
    <w:rsid w:val="00BA2E39"/>
    <w:rsid w:val="00BA5C92"/>
    <w:rsid w:val="00BB4B13"/>
    <w:rsid w:val="00BC0D32"/>
    <w:rsid w:val="00C262F4"/>
    <w:rsid w:val="00C50DCA"/>
    <w:rsid w:val="00C511C2"/>
    <w:rsid w:val="00C54CD6"/>
    <w:rsid w:val="00C81F79"/>
    <w:rsid w:val="00CC1A8B"/>
    <w:rsid w:val="00CC7CE8"/>
    <w:rsid w:val="00D664B6"/>
    <w:rsid w:val="00D7149F"/>
    <w:rsid w:val="00D95DF4"/>
    <w:rsid w:val="00DB34B8"/>
    <w:rsid w:val="00DB756D"/>
    <w:rsid w:val="00DC515C"/>
    <w:rsid w:val="00DD6151"/>
    <w:rsid w:val="00DE3F33"/>
    <w:rsid w:val="00E16649"/>
    <w:rsid w:val="00E20963"/>
    <w:rsid w:val="00E5226E"/>
    <w:rsid w:val="00E72435"/>
    <w:rsid w:val="00E752ED"/>
    <w:rsid w:val="00E970FE"/>
    <w:rsid w:val="00ED69D9"/>
    <w:rsid w:val="00F17797"/>
    <w:rsid w:val="00F45F8A"/>
    <w:rsid w:val="00F5140F"/>
    <w:rsid w:val="00F629B1"/>
    <w:rsid w:val="00F7241D"/>
    <w:rsid w:val="00F9605C"/>
    <w:rsid w:val="00FB62DE"/>
    <w:rsid w:val="00FC512F"/>
    <w:rsid w:val="00FD4417"/>
    <w:rsid w:val="00FE2B54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62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62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62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62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62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262F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62F4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C262F4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C262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01">
    <w:name w:val="fontstyle01"/>
    <w:rsid w:val="00115FE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link w:val="2"/>
    <w:rsid w:val="003C351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C351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62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62F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3C3515"/>
    <w:rPr>
      <w:rFonts w:ascii="Courier" w:hAnsi="Courier"/>
      <w:sz w:val="22"/>
    </w:rPr>
  </w:style>
  <w:style w:type="paragraph" w:customStyle="1" w:styleId="Application">
    <w:name w:val="Application!Приложение"/>
    <w:rsid w:val="00C262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62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62F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62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62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62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62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62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262F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62F4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C262F4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C262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01">
    <w:name w:val="fontstyle01"/>
    <w:rsid w:val="00115FE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link w:val="2"/>
    <w:rsid w:val="003C351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C351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262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62F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3C3515"/>
    <w:rPr>
      <w:rFonts w:ascii="Courier" w:hAnsi="Courier"/>
      <w:sz w:val="22"/>
    </w:rPr>
  </w:style>
  <w:style w:type="paragraph" w:customStyle="1" w:styleId="Application">
    <w:name w:val="Application!Приложение"/>
    <w:rsid w:val="00C262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62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62F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1A53-1F00-43BC-B82F-03A17811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2024-07-18T11:13:00Z</cp:lastPrinted>
  <dcterms:created xsi:type="dcterms:W3CDTF">2024-09-09T08:13:00Z</dcterms:created>
  <dcterms:modified xsi:type="dcterms:W3CDTF">2024-09-09T08:14:00Z</dcterms:modified>
</cp:coreProperties>
</file>