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2D" w:rsidRPr="004756A7" w:rsidRDefault="005C4A2D" w:rsidP="004756A7">
      <w:pPr>
        <w:ind w:firstLine="709"/>
        <w:jc w:val="center"/>
        <w:rPr>
          <w:rFonts w:cs="Arial"/>
        </w:rPr>
      </w:pPr>
      <w:bookmarkStart w:id="0" w:name="_GoBack"/>
      <w:bookmarkEnd w:id="0"/>
    </w:p>
    <w:p w:rsidR="005C4A2D" w:rsidRPr="004756A7" w:rsidRDefault="00F838F3" w:rsidP="004756A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2D" w:rsidRPr="004756A7" w:rsidRDefault="005C4A2D" w:rsidP="004756A7">
      <w:pPr>
        <w:ind w:firstLine="709"/>
        <w:jc w:val="center"/>
        <w:rPr>
          <w:rFonts w:cs="Arial"/>
          <w:bCs/>
        </w:rPr>
      </w:pPr>
      <w:r w:rsidRPr="004756A7">
        <w:rPr>
          <w:rFonts w:cs="Arial"/>
          <w:bCs/>
        </w:rPr>
        <w:t>АДМИНИСТРАЦИЯ</w:t>
      </w:r>
    </w:p>
    <w:p w:rsidR="005C4A2D" w:rsidRPr="004756A7" w:rsidRDefault="005C4A2D" w:rsidP="004756A7">
      <w:pPr>
        <w:ind w:firstLine="709"/>
        <w:contextualSpacing/>
        <w:jc w:val="center"/>
        <w:rPr>
          <w:rFonts w:cs="Arial"/>
          <w:bCs/>
        </w:rPr>
      </w:pPr>
      <w:r w:rsidRPr="004756A7">
        <w:rPr>
          <w:rFonts w:cs="Arial"/>
          <w:bCs/>
        </w:rPr>
        <w:t>КАЛАЧЕЕВСКОГО МУНИЦИПАЛЬНОГО РАЙОНА</w:t>
      </w:r>
    </w:p>
    <w:p w:rsidR="005C4A2D" w:rsidRPr="004756A7" w:rsidRDefault="005C4A2D" w:rsidP="004756A7">
      <w:pPr>
        <w:ind w:firstLine="709"/>
        <w:contextualSpacing/>
        <w:jc w:val="center"/>
        <w:rPr>
          <w:rFonts w:cs="Arial"/>
          <w:bCs/>
        </w:rPr>
      </w:pPr>
      <w:r w:rsidRPr="004756A7">
        <w:rPr>
          <w:rFonts w:cs="Arial"/>
          <w:bCs/>
        </w:rPr>
        <w:t>ВОРОНЕЖСКОЙ ОБЛАСТИ</w:t>
      </w:r>
    </w:p>
    <w:p w:rsidR="004756A7" w:rsidRDefault="005C4A2D" w:rsidP="004756A7">
      <w:pPr>
        <w:ind w:firstLine="709"/>
        <w:contextualSpacing/>
        <w:jc w:val="center"/>
        <w:rPr>
          <w:rFonts w:cs="Arial"/>
          <w:bCs/>
          <w:position w:val="40"/>
        </w:rPr>
      </w:pPr>
      <w:r w:rsidRPr="004756A7">
        <w:rPr>
          <w:rFonts w:cs="Arial"/>
          <w:bCs/>
          <w:position w:val="40"/>
        </w:rPr>
        <w:t>ПОСТАНОВЛЕНИЕ</w:t>
      </w:r>
    </w:p>
    <w:p w:rsidR="00EA1331" w:rsidRPr="004756A7" w:rsidRDefault="00A2234C" w:rsidP="004756A7">
      <w:pPr>
        <w:ind w:firstLine="709"/>
        <w:rPr>
          <w:rFonts w:cs="Arial"/>
        </w:rPr>
      </w:pPr>
      <w:r w:rsidRPr="004756A7">
        <w:rPr>
          <w:rFonts w:cs="Arial"/>
        </w:rPr>
        <w:t>от</w:t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 xml:space="preserve">" 08 </w:t>
      </w:r>
      <w:r w:rsidR="00EA1331" w:rsidRPr="004756A7">
        <w:rPr>
          <w:rFonts w:cs="Arial"/>
        </w:rPr>
        <w:t>"</w:t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>07</w:t>
      </w:r>
      <w:r w:rsidR="004756A7">
        <w:rPr>
          <w:rFonts w:cs="Arial"/>
        </w:rPr>
        <w:t xml:space="preserve"> </w:t>
      </w:r>
      <w:r w:rsidR="004D45CF" w:rsidRPr="004756A7">
        <w:rPr>
          <w:rFonts w:cs="Arial"/>
        </w:rPr>
        <w:t>20</w:t>
      </w:r>
      <w:r w:rsidR="004B0249" w:rsidRPr="004756A7">
        <w:rPr>
          <w:rFonts w:cs="Arial"/>
        </w:rPr>
        <w:t>2</w:t>
      </w:r>
      <w:r w:rsidR="00435FA7" w:rsidRPr="004756A7">
        <w:rPr>
          <w:rFonts w:cs="Arial"/>
        </w:rPr>
        <w:t>4</w:t>
      </w:r>
      <w:r w:rsidR="004D45CF" w:rsidRPr="004756A7">
        <w:rPr>
          <w:rFonts w:cs="Arial"/>
        </w:rPr>
        <w:t xml:space="preserve"> </w:t>
      </w:r>
      <w:r w:rsidR="00EA1331" w:rsidRPr="004756A7">
        <w:rPr>
          <w:rFonts w:cs="Arial"/>
        </w:rPr>
        <w:t>№</w:t>
      </w:r>
      <w:r w:rsidR="007B6B22" w:rsidRPr="004756A7">
        <w:rPr>
          <w:rFonts w:cs="Arial"/>
        </w:rPr>
        <w:t xml:space="preserve"> </w:t>
      </w:r>
      <w:r w:rsidR="003D34EC" w:rsidRPr="004756A7">
        <w:rPr>
          <w:rFonts w:cs="Arial"/>
        </w:rPr>
        <w:softHyphen/>
      </w:r>
      <w:r w:rsidR="003D34EC" w:rsidRPr="004756A7">
        <w:rPr>
          <w:rFonts w:cs="Arial"/>
        </w:rPr>
        <w:softHyphen/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>862</w:t>
      </w:r>
    </w:p>
    <w:p w:rsidR="00EA1331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A1331" w:rsidRPr="004756A7">
        <w:rPr>
          <w:rFonts w:cs="Arial"/>
        </w:rPr>
        <w:t>г. Калач</w:t>
      </w:r>
    </w:p>
    <w:p w:rsidR="0080520E" w:rsidRPr="004756A7" w:rsidRDefault="0080520E" w:rsidP="004756A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0520E" w:rsidRPr="004756A7" w:rsidTr="004756A7">
        <w:tc>
          <w:tcPr>
            <w:tcW w:w="9747" w:type="dxa"/>
            <w:shd w:val="clear" w:color="auto" w:fill="auto"/>
          </w:tcPr>
          <w:p w:rsidR="00435FA7" w:rsidRPr="004756A7" w:rsidRDefault="009C7F72" w:rsidP="004756A7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4756A7">
              <w:rPr>
                <w:rFonts w:cs="Arial"/>
                <w:b/>
                <w:bCs/>
                <w:kern w:val="28"/>
                <w:sz w:val="32"/>
                <w:szCs w:val="32"/>
              </w:rPr>
              <w:t>О</w:t>
            </w:r>
            <w:r w:rsidR="00435FA7" w:rsidRPr="004756A7">
              <w:rPr>
                <w:rFonts w:cs="Arial"/>
                <w:b/>
                <w:bCs/>
                <w:kern w:val="28"/>
                <w:sz w:val="32"/>
                <w:szCs w:val="32"/>
              </w:rPr>
              <w:t>б утверждении</w:t>
            </w:r>
            <w:r w:rsidR="004756A7" w:rsidRPr="004756A7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="00435FA7" w:rsidRPr="004756A7">
              <w:rPr>
                <w:rFonts w:cs="Arial"/>
                <w:b/>
                <w:bCs/>
                <w:kern w:val="28"/>
                <w:sz w:val="32"/>
                <w:szCs w:val="32"/>
              </w:rPr>
              <w:t>Методических рекомендаций по участию в процессе приемки специалистов органов исполнительной власти в случае закупки заказчиками высокотехнологичных товаров, несвязанных с их профильной деятельностью, для нужд Калачеевского муниципального района</w:t>
            </w:r>
            <w:r w:rsidR="004756A7" w:rsidRPr="004756A7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="00435FA7" w:rsidRPr="004756A7">
              <w:rPr>
                <w:rFonts w:cs="Arial"/>
                <w:b/>
                <w:bCs/>
                <w:kern w:val="28"/>
                <w:sz w:val="32"/>
                <w:szCs w:val="32"/>
              </w:rPr>
              <w:t>Воронежской области</w:t>
            </w:r>
          </w:p>
          <w:p w:rsidR="0080520E" w:rsidRPr="004756A7" w:rsidRDefault="0080520E" w:rsidP="004756A7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</w:p>
        </w:tc>
      </w:tr>
    </w:tbl>
    <w:p w:rsidR="004756A7" w:rsidRDefault="004756A7" w:rsidP="004756A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F8613E" w:rsidRPr="004756A7" w:rsidRDefault="00F8613E" w:rsidP="004756A7">
      <w:pPr>
        <w:ind w:firstLine="709"/>
        <w:rPr>
          <w:rFonts w:cs="Arial"/>
        </w:rPr>
      </w:pPr>
    </w:p>
    <w:p w:rsidR="00EA1331" w:rsidRPr="004756A7" w:rsidRDefault="00DC6290" w:rsidP="004756A7">
      <w:pPr>
        <w:pStyle w:val="a3"/>
        <w:ind w:firstLine="709"/>
        <w:rPr>
          <w:rFonts w:cs="Arial"/>
          <w:b w:val="0"/>
          <w:bCs w:val="0"/>
        </w:rPr>
      </w:pPr>
      <w:r w:rsidRPr="004756A7">
        <w:rPr>
          <w:rFonts w:cs="Arial"/>
          <w:b w:val="0"/>
        </w:rPr>
        <w:t xml:space="preserve"> </w:t>
      </w:r>
      <w:r w:rsidR="00D74890" w:rsidRPr="004756A7">
        <w:rPr>
          <w:rFonts w:cs="Arial"/>
          <w:b w:val="0"/>
        </w:rPr>
        <w:t xml:space="preserve">В </w:t>
      </w:r>
      <w:r w:rsidR="00435FA7" w:rsidRPr="004756A7">
        <w:rPr>
          <w:rFonts w:cs="Arial"/>
          <w:b w:val="0"/>
        </w:rPr>
        <w:t>целях повышения эффективности исполнения контрактов на стадии приемки заказчиками высокотехнологичных товаров для нужд Калачеевского муниципального района Воронежской области</w:t>
      </w:r>
      <w:r w:rsidR="00D74890" w:rsidRPr="004756A7">
        <w:rPr>
          <w:rFonts w:cs="Arial"/>
          <w:b w:val="0"/>
        </w:rPr>
        <w:t>, администрация Калачеевского муниципального района</w:t>
      </w:r>
      <w:r w:rsidR="004756A7">
        <w:rPr>
          <w:rFonts w:cs="Arial"/>
          <w:b w:val="0"/>
          <w:bCs w:val="0"/>
        </w:rPr>
        <w:t xml:space="preserve"> </w:t>
      </w:r>
      <w:r w:rsidR="000E418E" w:rsidRPr="004756A7">
        <w:rPr>
          <w:rFonts w:cs="Arial"/>
          <w:b w:val="0"/>
          <w:bCs w:val="0"/>
        </w:rPr>
        <w:t>п о с т а н о в л я е т:</w:t>
      </w:r>
    </w:p>
    <w:p w:rsidR="009A33C3" w:rsidRPr="004756A7" w:rsidRDefault="00EA1331" w:rsidP="004756A7">
      <w:pPr>
        <w:pStyle w:val="a3"/>
        <w:ind w:firstLine="709"/>
        <w:rPr>
          <w:rFonts w:cs="Arial"/>
          <w:b w:val="0"/>
        </w:rPr>
      </w:pPr>
      <w:r w:rsidRPr="004756A7">
        <w:rPr>
          <w:rFonts w:cs="Arial"/>
          <w:b w:val="0"/>
          <w:bCs w:val="0"/>
        </w:rPr>
        <w:t xml:space="preserve"> </w:t>
      </w:r>
      <w:r w:rsidR="00127330" w:rsidRPr="004756A7">
        <w:rPr>
          <w:rFonts w:cs="Arial"/>
          <w:b w:val="0"/>
        </w:rPr>
        <w:t xml:space="preserve">1. </w:t>
      </w:r>
      <w:r w:rsidR="00435FA7" w:rsidRPr="004756A7">
        <w:rPr>
          <w:rFonts w:cs="Arial"/>
          <w:b w:val="0"/>
        </w:rPr>
        <w:t>Утвердить Методические рекомендации по участию в процессе приемки специалистов органов исполнительной власти в случае закупки заказчиками высокотехнологичных товаров, несвязанных с их профильной деятельностью, для нужд Калачеевского муниципального района</w:t>
      </w:r>
      <w:r w:rsidR="004756A7">
        <w:rPr>
          <w:rFonts w:cs="Arial"/>
          <w:b w:val="0"/>
        </w:rPr>
        <w:t xml:space="preserve"> </w:t>
      </w:r>
      <w:r w:rsidR="00435FA7" w:rsidRPr="004756A7">
        <w:rPr>
          <w:rFonts w:cs="Arial"/>
          <w:b w:val="0"/>
        </w:rPr>
        <w:t>Воронежской области (далее-Методические рекомендации)</w:t>
      </w:r>
      <w:r w:rsidR="00820AF7" w:rsidRPr="004756A7">
        <w:rPr>
          <w:rFonts w:cs="Arial"/>
          <w:b w:val="0"/>
        </w:rPr>
        <w:t>:</w:t>
      </w:r>
    </w:p>
    <w:p w:rsidR="005C4A2D" w:rsidRPr="004756A7" w:rsidRDefault="00435FA7" w:rsidP="004756A7">
      <w:pPr>
        <w:pStyle w:val="a3"/>
        <w:ind w:firstLine="709"/>
        <w:rPr>
          <w:rFonts w:cs="Arial"/>
          <w:b w:val="0"/>
          <w:bCs w:val="0"/>
        </w:rPr>
      </w:pPr>
      <w:r w:rsidRPr="004756A7">
        <w:rPr>
          <w:rFonts w:cs="Arial"/>
          <w:b w:val="0"/>
        </w:rPr>
        <w:t>2</w:t>
      </w:r>
      <w:r w:rsidR="00820AF7" w:rsidRPr="004756A7">
        <w:rPr>
          <w:rFonts w:cs="Arial"/>
          <w:b w:val="0"/>
        </w:rPr>
        <w:t xml:space="preserve">. </w:t>
      </w:r>
      <w:r w:rsidRPr="004756A7">
        <w:rPr>
          <w:rFonts w:cs="Arial"/>
          <w:b w:val="0"/>
        </w:rPr>
        <w:t>Рекомендовать</w:t>
      </w:r>
      <w:r w:rsidR="004756A7">
        <w:rPr>
          <w:rFonts w:cs="Arial"/>
          <w:b w:val="0"/>
        </w:rPr>
        <w:t xml:space="preserve"> </w:t>
      </w:r>
      <w:r w:rsidRPr="004756A7">
        <w:rPr>
          <w:rFonts w:cs="Arial"/>
          <w:b w:val="0"/>
        </w:rPr>
        <w:t>муниципальным заказчикам, заказчикам (далее –заказчики)</w:t>
      </w:r>
      <w:r w:rsidR="00DC6290" w:rsidRPr="004756A7">
        <w:rPr>
          <w:rFonts w:cs="Arial"/>
          <w:b w:val="0"/>
        </w:rPr>
        <w:t xml:space="preserve"> Калачеевского муниципального района Воронежской области на стадии приемки высокотехнологичных товаров, в случае отсутствия необходимых специалистов, обладающих соответствующей квалификацией и специальными</w:t>
      </w:r>
      <w:r w:rsidR="004756A7">
        <w:rPr>
          <w:rFonts w:cs="Arial"/>
          <w:b w:val="0"/>
        </w:rPr>
        <w:t xml:space="preserve"> </w:t>
      </w:r>
      <w:r w:rsidR="00DC6290" w:rsidRPr="004756A7">
        <w:rPr>
          <w:rFonts w:cs="Arial"/>
          <w:b w:val="0"/>
        </w:rPr>
        <w:t>знаниями, применять</w:t>
      </w:r>
      <w:r w:rsidR="004756A7">
        <w:rPr>
          <w:rFonts w:cs="Arial"/>
          <w:b w:val="0"/>
        </w:rPr>
        <w:t xml:space="preserve"> </w:t>
      </w:r>
      <w:r w:rsidR="00DC6290" w:rsidRPr="004756A7">
        <w:rPr>
          <w:rFonts w:cs="Arial"/>
          <w:b w:val="0"/>
        </w:rPr>
        <w:t>Методические рекомендации.</w:t>
      </w:r>
    </w:p>
    <w:p w:rsidR="00BA526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C6290" w:rsidRPr="004756A7">
        <w:rPr>
          <w:rFonts w:cs="Arial"/>
        </w:rPr>
        <w:t>3</w:t>
      </w:r>
      <w:r w:rsidR="00A067F6" w:rsidRPr="004756A7">
        <w:rPr>
          <w:rFonts w:cs="Arial"/>
        </w:rPr>
        <w:t>.</w:t>
      </w:r>
      <w:r>
        <w:rPr>
          <w:rFonts w:cs="Arial"/>
        </w:rPr>
        <w:t xml:space="preserve"> </w:t>
      </w:r>
      <w:r w:rsidR="008F6269" w:rsidRPr="004756A7">
        <w:rPr>
          <w:rFonts w:cs="Arial"/>
        </w:rPr>
        <w:t>Опубликовать настоящее</w:t>
      </w:r>
      <w:r w:rsidR="005C4A2D" w:rsidRPr="004756A7">
        <w:rPr>
          <w:rFonts w:cs="Arial"/>
        </w:rPr>
        <w:t xml:space="preserve"> постановление</w:t>
      </w:r>
      <w:r w:rsidR="008F6269" w:rsidRPr="004756A7">
        <w:rPr>
          <w:rFonts w:cs="Arial"/>
        </w:rPr>
        <w:t xml:space="preserve"> </w:t>
      </w:r>
      <w:r w:rsidR="00BA526F" w:rsidRPr="004756A7">
        <w:rPr>
          <w:rFonts w:cs="Arial"/>
        </w:rPr>
        <w:t>в Вестнике муниципальных правовых актов Калачеевского муниципального района</w:t>
      </w:r>
      <w:r w:rsidR="008F6269" w:rsidRPr="004756A7">
        <w:rPr>
          <w:rFonts w:cs="Arial"/>
        </w:rPr>
        <w:t xml:space="preserve"> Воронежской области</w:t>
      </w:r>
      <w:r w:rsidR="003F43EB" w:rsidRPr="004756A7">
        <w:rPr>
          <w:rFonts w:cs="Arial"/>
        </w:rPr>
        <w:t>.</w:t>
      </w:r>
    </w:p>
    <w:p w:rsid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C6290" w:rsidRPr="004756A7">
        <w:rPr>
          <w:rFonts w:cs="Arial"/>
        </w:rPr>
        <w:t>4</w:t>
      </w:r>
      <w:r w:rsidR="00AC68E0" w:rsidRPr="004756A7">
        <w:rPr>
          <w:rFonts w:cs="Arial"/>
        </w:rPr>
        <w:t>.</w:t>
      </w:r>
      <w:r>
        <w:rPr>
          <w:rFonts w:cs="Arial"/>
        </w:rPr>
        <w:t xml:space="preserve"> </w:t>
      </w:r>
      <w:r w:rsidR="004B20DF" w:rsidRPr="004756A7">
        <w:rPr>
          <w:rFonts w:cs="Arial"/>
        </w:rPr>
        <w:t xml:space="preserve">Контроль за исполнением настоящего постановления </w:t>
      </w:r>
      <w:r w:rsidR="00DC6290" w:rsidRPr="004756A7">
        <w:rPr>
          <w:rFonts w:cs="Arial"/>
        </w:rPr>
        <w:t>оставляю за собой</w:t>
      </w:r>
      <w:r w:rsidR="004B20DF" w:rsidRPr="004756A7">
        <w:rPr>
          <w:rFonts w:cs="Arial"/>
        </w:rPr>
        <w:t>.</w:t>
      </w:r>
      <w:r>
        <w:rPr>
          <w:rFonts w:cs="Arial"/>
        </w:rPr>
        <w:t xml:space="preserve"> </w:t>
      </w:r>
    </w:p>
    <w:p w:rsid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756A7" w:rsidRPr="005F0193" w:rsidTr="005F0193">
        <w:tc>
          <w:tcPr>
            <w:tcW w:w="3284" w:type="dxa"/>
            <w:shd w:val="clear" w:color="auto" w:fill="auto"/>
          </w:tcPr>
          <w:p w:rsidR="004756A7" w:rsidRPr="005F0193" w:rsidRDefault="004756A7" w:rsidP="005F0193">
            <w:pPr>
              <w:ind w:firstLine="0"/>
              <w:rPr>
                <w:rFonts w:cs="Arial"/>
              </w:rPr>
            </w:pPr>
            <w:r w:rsidRPr="005F0193">
              <w:rPr>
                <w:rFonts w:cs="Arial"/>
              </w:rPr>
              <w:t>Глава администрации</w:t>
            </w:r>
          </w:p>
          <w:p w:rsidR="004756A7" w:rsidRPr="005F0193" w:rsidRDefault="004756A7" w:rsidP="005F0193">
            <w:pPr>
              <w:ind w:firstLine="0"/>
              <w:rPr>
                <w:rFonts w:cs="Arial"/>
              </w:rPr>
            </w:pPr>
            <w:r w:rsidRPr="005F019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756A7" w:rsidRPr="005F0193" w:rsidRDefault="004756A7" w:rsidP="005F019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756A7" w:rsidRPr="005F0193" w:rsidRDefault="004756A7" w:rsidP="005F0193">
            <w:pPr>
              <w:ind w:firstLine="0"/>
              <w:rPr>
                <w:rFonts w:cs="Arial"/>
              </w:rPr>
            </w:pPr>
            <w:r w:rsidRPr="005F0193">
              <w:rPr>
                <w:rFonts w:cs="Arial"/>
              </w:rPr>
              <w:t xml:space="preserve">Н.Т. Котолевский </w:t>
            </w:r>
          </w:p>
          <w:p w:rsidR="004756A7" w:rsidRPr="005F0193" w:rsidRDefault="004756A7" w:rsidP="005F0193">
            <w:pPr>
              <w:ind w:firstLine="0"/>
              <w:rPr>
                <w:rFonts w:cs="Arial"/>
              </w:rPr>
            </w:pPr>
          </w:p>
        </w:tc>
      </w:tr>
    </w:tbl>
    <w:p w:rsidR="004756A7" w:rsidRDefault="004756A7" w:rsidP="004756A7">
      <w:pPr>
        <w:ind w:firstLine="709"/>
        <w:rPr>
          <w:rFonts w:cs="Arial"/>
        </w:rPr>
      </w:pPr>
    </w:p>
    <w:p w:rsidR="000E418E" w:rsidRPr="004756A7" w:rsidRDefault="000E418E" w:rsidP="004756A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756A7" w:rsidRDefault="006D2731" w:rsidP="004756A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56A7">
        <w:rPr>
          <w:rFonts w:cs="Arial"/>
        </w:rPr>
        <w:t xml:space="preserve"> </w:t>
      </w:r>
      <w:r w:rsidR="004756A7">
        <w:rPr>
          <w:rFonts w:cs="Arial"/>
        </w:rPr>
        <w:t xml:space="preserve"> </w:t>
      </w:r>
    </w:p>
    <w:p w:rsidR="004756A7" w:rsidRDefault="004756A7" w:rsidP="004756A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756A7" w:rsidRDefault="004756A7" w:rsidP="004756A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756A7" w:rsidRDefault="004756A7" w:rsidP="004756A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4756A7" w:rsidRDefault="005C4A2D" w:rsidP="004756A7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4756A7">
        <w:rPr>
          <w:rFonts w:cs="Arial"/>
        </w:rPr>
        <w:t>Приложение к постановлению администрации</w:t>
      </w:r>
      <w:r w:rsidR="004756A7" w:rsidRPr="004756A7">
        <w:rPr>
          <w:rFonts w:cs="Arial"/>
        </w:rPr>
        <w:t xml:space="preserve"> </w:t>
      </w:r>
      <w:r w:rsidRPr="004756A7">
        <w:rPr>
          <w:rFonts w:cs="Arial"/>
        </w:rPr>
        <w:t>Калачеевского муниципального района</w:t>
      </w:r>
      <w:r w:rsidR="004756A7" w:rsidRPr="004756A7">
        <w:rPr>
          <w:rFonts w:cs="Arial"/>
        </w:rPr>
        <w:t xml:space="preserve"> </w:t>
      </w:r>
      <w:r w:rsidRPr="004756A7">
        <w:rPr>
          <w:rFonts w:cs="Arial"/>
        </w:rPr>
        <w:t>от «</w:t>
      </w:r>
      <w:r w:rsidR="004756A7">
        <w:rPr>
          <w:rFonts w:cs="Arial"/>
        </w:rPr>
        <w:t xml:space="preserve"> </w:t>
      </w:r>
      <w:r w:rsidR="000A5472" w:rsidRPr="004756A7">
        <w:rPr>
          <w:rFonts w:cs="Arial"/>
        </w:rPr>
        <w:t>08</w:t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>»</w:t>
      </w:r>
      <w:r w:rsidR="004756A7">
        <w:rPr>
          <w:rFonts w:cs="Arial"/>
        </w:rPr>
        <w:t xml:space="preserve"> июля </w:t>
      </w:r>
      <w:r w:rsidR="003C5933" w:rsidRPr="004756A7">
        <w:rPr>
          <w:rFonts w:cs="Arial"/>
        </w:rPr>
        <w:t>2</w:t>
      </w:r>
      <w:r w:rsidRPr="004756A7">
        <w:rPr>
          <w:rFonts w:cs="Arial"/>
        </w:rPr>
        <w:t>0</w:t>
      </w:r>
      <w:r w:rsidR="004278B4" w:rsidRPr="004756A7">
        <w:rPr>
          <w:rFonts w:cs="Arial"/>
        </w:rPr>
        <w:t>2</w:t>
      </w:r>
      <w:r w:rsidR="00AB5A05" w:rsidRPr="004756A7">
        <w:rPr>
          <w:rFonts w:cs="Arial"/>
        </w:rPr>
        <w:t>4</w:t>
      </w:r>
      <w:r w:rsidR="00AE218E" w:rsidRPr="004756A7">
        <w:rPr>
          <w:rFonts w:cs="Arial"/>
        </w:rPr>
        <w:t xml:space="preserve"> №</w:t>
      </w:r>
      <w:r w:rsidR="004756A7">
        <w:rPr>
          <w:rFonts w:cs="Arial"/>
        </w:rPr>
        <w:t xml:space="preserve"> </w:t>
      </w:r>
      <w:r w:rsidR="000A5472" w:rsidRPr="004756A7">
        <w:rPr>
          <w:rFonts w:cs="Arial"/>
        </w:rPr>
        <w:t>862</w:t>
      </w:r>
      <w:r w:rsidR="004278B4" w:rsidRPr="004756A7">
        <w:rPr>
          <w:rFonts w:cs="Arial"/>
        </w:rPr>
        <w:t xml:space="preserve"> </w:t>
      </w:r>
      <w:r w:rsidR="004756A7">
        <w:rPr>
          <w:rFonts w:cs="Arial"/>
        </w:rPr>
        <w:t xml:space="preserve"> </w:t>
      </w:r>
    </w:p>
    <w:p w:rsidR="005C4A2D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B5A05" w:rsidRPr="004756A7" w:rsidRDefault="00AB5A05" w:rsidP="004756A7">
      <w:pPr>
        <w:ind w:firstLine="709"/>
        <w:rPr>
          <w:rFonts w:cs="Arial"/>
        </w:rPr>
      </w:pPr>
      <w:r w:rsidRPr="004756A7">
        <w:rPr>
          <w:rFonts w:cs="Arial"/>
        </w:rPr>
        <w:t>Методические рекомендации по участию в процессе приемки специалистов органов исполнительной власти в случае закупки заказчиками высокотехнологичных товаров, несвязанных с их профильной специализацией, для нужд Воронежской области</w:t>
      </w:r>
    </w:p>
    <w:p w:rsidR="00AB5A05" w:rsidRPr="004756A7" w:rsidRDefault="00AB5A05" w:rsidP="004756A7">
      <w:pPr>
        <w:ind w:firstLine="709"/>
        <w:rPr>
          <w:rFonts w:cs="Arial"/>
        </w:rPr>
      </w:pPr>
      <w:r w:rsidRPr="004756A7">
        <w:rPr>
          <w:rFonts w:cs="Arial"/>
        </w:rPr>
        <w:t>Цель и сфера применения</w:t>
      </w:r>
    </w:p>
    <w:p w:rsidR="00AB5A05" w:rsidRPr="004756A7" w:rsidRDefault="00AB5A05" w:rsidP="004756A7">
      <w:pPr>
        <w:ind w:firstLine="709"/>
        <w:rPr>
          <w:rFonts w:cs="Arial"/>
        </w:rPr>
      </w:pPr>
      <w:r w:rsidRPr="004756A7">
        <w:rPr>
          <w:rFonts w:cs="Arial"/>
        </w:rPr>
        <w:t>1.</w:t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 xml:space="preserve">Настоящие Методические рекомендации разработаны в целях оказания помощи заказчикам в случае закупки высокотехнологичных товаров (далее — товары) для нужд Калачеевского муниципального района Воронежской области, несвязанных с их профильной деятельностью, по участию в процессе приемки специалистов, обладающими соответствующей квалификацией и специальными знаниями (далее </w:t>
      </w:r>
      <w:r w:rsidRPr="004756A7">
        <w:rPr>
          <w:rFonts w:cs="Arial"/>
          <w:noProof/>
        </w:rPr>
        <w:t>-</w:t>
      </w:r>
      <w:r w:rsidRPr="004756A7">
        <w:rPr>
          <w:rFonts w:cs="Arial"/>
        </w:rPr>
        <w:t>специалисты) органов исполнительной власти.</w:t>
      </w:r>
    </w:p>
    <w:p w:rsidR="00AB5A05" w:rsidRPr="004756A7" w:rsidRDefault="00AB5A05" w:rsidP="004756A7">
      <w:pPr>
        <w:ind w:firstLine="709"/>
        <w:rPr>
          <w:rFonts w:cs="Arial"/>
        </w:rPr>
      </w:pPr>
      <w:r w:rsidRPr="004756A7">
        <w:rPr>
          <w:rFonts w:cs="Arial"/>
        </w:rPr>
        <w:t>2. Положения настоящих Методических рекомендаций применяются только в случае отсутствия у заказчиков Калачеевского муниципального района Воронежской области специалистов, обладающих соответствующей квалификацией и специальными знаниями к процессу приемки товаров.</w:t>
      </w:r>
    </w:p>
    <w:p w:rsidR="00AB5A05" w:rsidRPr="004756A7" w:rsidRDefault="00AB5A05" w:rsidP="004756A7">
      <w:pPr>
        <w:ind w:firstLine="709"/>
        <w:rPr>
          <w:rFonts w:cs="Arial"/>
        </w:rPr>
      </w:pPr>
      <w:r w:rsidRPr="004756A7">
        <w:rPr>
          <w:rFonts w:cs="Arial"/>
        </w:rPr>
        <w:t>3. Рекомендуем заказчикам при формировании проекта контракта устанавливать срок(и) приемки товаров с учетом возможного привлечения специалиста органа исполнительной власти для анализа поставляемого товара с условиями контракта.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Пор</w:t>
      </w:r>
      <w:r w:rsidR="00AB5A05" w:rsidRPr="004756A7">
        <w:rPr>
          <w:rFonts w:cs="Arial"/>
        </w:rPr>
        <w:t xml:space="preserve">ядок взаимодействия между заказчиком и органом </w:t>
      </w:r>
    </w:p>
    <w:p w:rsidR="004756A7" w:rsidRDefault="00AB5A05" w:rsidP="004756A7">
      <w:pPr>
        <w:ind w:firstLine="709"/>
        <w:rPr>
          <w:rFonts w:cs="Arial"/>
        </w:rPr>
      </w:pPr>
      <w:r w:rsidRPr="004756A7">
        <w:rPr>
          <w:rFonts w:cs="Arial"/>
        </w:rPr>
        <w:t>исполнительной власти</w:t>
      </w:r>
      <w:r w:rsidR="004756A7">
        <w:rPr>
          <w:rFonts w:cs="Arial"/>
        </w:rPr>
        <w:t xml:space="preserve"> 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1. Заказчик вправе направить запрос о предоставлении специалистов в компетентный орган исполнительной власти.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2. Орган исполнительной власти обязан предоставить информацию о наличии (или отсутствии) специалиста в письменном виде в течение 1 рабочего дня следующего после поступления запроса.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3. Орган исполнительной власти при наличии необходимых специалистов обязан направить специалистов для участия в приемке, как непосредственного из своего кадрового состава, так и специалистов из кадрового состава подведомственных учреждений.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Полномочия специалиста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1.</w:t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>Специалист, который был направлен от органа исполнительной власти принимает участие в процессе приемки товаров с участием представителей заказчика.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2. Специалист осуществляет свои полномочия лично, передача полномочий другим лицам не допускается.</w:t>
      </w:r>
    </w:p>
    <w:p w:rsidR="008C624B" w:rsidRPr="004756A7" w:rsidRDefault="008C624B" w:rsidP="004756A7">
      <w:pPr>
        <w:ind w:firstLine="709"/>
        <w:rPr>
          <w:rFonts w:cs="Arial"/>
        </w:rPr>
      </w:pPr>
      <w:r w:rsidRPr="004756A7">
        <w:rPr>
          <w:rFonts w:cs="Arial"/>
        </w:rPr>
        <w:t>3. Для выполнения поставленных задач специалист вправе:</w:t>
      </w:r>
    </w:p>
    <w:p w:rsidR="001E37DF" w:rsidRPr="004756A7" w:rsidRDefault="001E37DF" w:rsidP="004756A7">
      <w:pPr>
        <w:ind w:firstLine="709"/>
        <w:rPr>
          <w:rFonts w:cs="Arial"/>
        </w:rPr>
      </w:pPr>
      <w:r w:rsidRPr="004756A7">
        <w:rPr>
          <w:rFonts w:cs="Arial"/>
        </w:rPr>
        <w:t>3.1. проводить</w:t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>анализ</w:t>
      </w:r>
      <w:r w:rsidR="004756A7">
        <w:rPr>
          <w:rFonts w:cs="Arial"/>
        </w:rPr>
        <w:t xml:space="preserve"> </w:t>
      </w:r>
      <w:r w:rsidRPr="004756A7">
        <w:rPr>
          <w:rFonts w:cs="Arial"/>
        </w:rPr>
        <w:t>товаросопроводительных документов, подтверждающих факт поставки высокотехнологичных товаров на предмет соответствия указанных товаров количеству и качеству, ассортименту, годности, утвержденным образцам и формам изготовления, а также другим требованиям, предусмотренным контрактом;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3.2. проводить анализ документов, подтверждающих факт поставки высокотехнологичных товаров заказчику;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1E37DF" w:rsidRPr="004756A7">
        <w:rPr>
          <w:rFonts w:cs="Arial"/>
        </w:rPr>
        <w:t>3.3. проводить анализ предоставленных поставщиком (подрядчиком, исполнителем) отчетных документов и материалов, включая товарнотранспортные документы, накладные, документы завода-производителя, инструкции по эксплуатации товара, паспорт на товар, сертификаты соответствия, промежуточные и (или) итоговые акты о результатах проверки (испытания) материалов, оборудования на предмет их соответствия условиям контракта;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3.4. при возникновении необходимости может рекомендовать заказчику запросить у поставщика (подрядчика, исполнителя) недостающие документы и материалы, предусмотренные условиями контракта, а также разъяснения по представленным документам и материалам;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3.5. проводить анализ фактически поставленного товара на соответствие условиям контракта и сопроводительных документов предоставленных при поставке товара;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4. По итогам процесса приемки товаров специалист составляет мотивированное заключение с учетом его знаний и умений, которое должно быть подписано непосредственно специалистом.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5.</w:t>
      </w:r>
      <w:r>
        <w:rPr>
          <w:rFonts w:cs="Arial"/>
        </w:rPr>
        <w:t xml:space="preserve"> </w:t>
      </w:r>
      <w:r w:rsidR="001E37DF" w:rsidRPr="004756A7">
        <w:rPr>
          <w:rFonts w:cs="Arial"/>
        </w:rPr>
        <w:t>Мотивированное заключение должно быть составлено в письменном виде и направлено в адрес заказчика не позднее 2 рабочих дней, следующих после окончания участия в процессе приемки.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6. В мотивированном заключении по итогам процесса приемки высокотехнологичных товаров может быть отражено одно из следующих решений: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6.1. поставленные товары полностью соответствуют условиям и требованиям контракта;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6.2.</w:t>
      </w:r>
      <w:r>
        <w:rPr>
          <w:rFonts w:cs="Arial"/>
        </w:rPr>
        <w:t xml:space="preserve"> </w:t>
      </w:r>
      <w:r w:rsidR="001E37DF" w:rsidRPr="004756A7">
        <w:rPr>
          <w:rFonts w:cs="Arial"/>
        </w:rPr>
        <w:t>если по итогам процесса приемки в отношении поставленных товаров выявлены замечания, которые в силу своего характера могут быть устранены поставщиком (подрядчиком, исполнителем), специалист вправе дать рекомендации по устранению недостатков.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 xml:space="preserve">7. </w:t>
      </w:r>
      <w:r>
        <w:rPr>
          <w:rFonts w:cs="Arial"/>
        </w:rPr>
        <w:t xml:space="preserve"> </w:t>
      </w:r>
      <w:r w:rsidR="001E37DF" w:rsidRPr="004756A7">
        <w:rPr>
          <w:rFonts w:cs="Arial"/>
        </w:rPr>
        <w:t>Мотивированное заключение специалиста должно быть объективным, обоснованным.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 xml:space="preserve">8. </w:t>
      </w:r>
      <w:r>
        <w:rPr>
          <w:rFonts w:cs="Arial"/>
        </w:rPr>
        <w:t xml:space="preserve"> </w:t>
      </w:r>
      <w:r w:rsidR="001E37DF" w:rsidRPr="004756A7">
        <w:rPr>
          <w:rFonts w:cs="Arial"/>
        </w:rPr>
        <w:t>В мотивированном заключении специалиста должны быть отражены: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8.1.</w:t>
      </w:r>
      <w:r>
        <w:rPr>
          <w:rFonts w:cs="Arial"/>
        </w:rPr>
        <w:t xml:space="preserve"> </w:t>
      </w:r>
      <w:r w:rsidR="001E37DF" w:rsidRPr="004756A7">
        <w:rPr>
          <w:rFonts w:cs="Arial"/>
        </w:rPr>
        <w:t>время и место участия специалиста в процессе приемки;</w:t>
      </w:r>
    </w:p>
    <w:p w:rsidR="001E37D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7DF" w:rsidRPr="004756A7">
        <w:rPr>
          <w:rFonts w:cs="Arial"/>
        </w:rPr>
        <w:t>8.2.</w:t>
      </w:r>
      <w:r>
        <w:rPr>
          <w:rFonts w:cs="Arial"/>
        </w:rPr>
        <w:t xml:space="preserve"> </w:t>
      </w:r>
      <w:r w:rsidR="001E37DF" w:rsidRPr="004756A7">
        <w:rPr>
          <w:rFonts w:cs="Arial"/>
        </w:rPr>
        <w:t>сведения о заказчике, сделавшем запрос о привлечении специалиста;</w:t>
      </w:r>
    </w:p>
    <w:p w:rsidR="007B6B8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B6B8F" w:rsidRPr="004756A7">
        <w:rPr>
          <w:rFonts w:cs="Arial"/>
        </w:rPr>
        <w:t>8.3. сведения о специалисте (фамилия, имя, отчество, образование, специальность, стаж работы, ученая степень или ученое звание, занимаемая должность), который привлечен в процесс приемки товаров;</w:t>
      </w:r>
    </w:p>
    <w:p w:rsidR="007B6B8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B6B8F" w:rsidRPr="004756A7">
        <w:rPr>
          <w:rFonts w:cs="Arial"/>
        </w:rPr>
        <w:t>8.4. сведения о закупке (номер контракта, цена контракта, объект закупки);</w:t>
      </w:r>
    </w:p>
    <w:p w:rsidR="007B6B8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B6B8F" w:rsidRPr="004756A7">
        <w:rPr>
          <w:rFonts w:cs="Arial"/>
        </w:rPr>
        <w:t>8.5. сведения о поставляемых товарах;</w:t>
      </w:r>
    </w:p>
    <w:p w:rsidR="007B6B8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B6B8F" w:rsidRPr="004756A7">
        <w:rPr>
          <w:rFonts w:cs="Arial"/>
        </w:rPr>
        <w:t>8.6. сведения об участниках, присутствовавших при процессе приемки товаров;</w:t>
      </w:r>
    </w:p>
    <w:p w:rsidR="007B6B8F" w:rsidRP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B6B8F" w:rsidRPr="004756A7">
        <w:rPr>
          <w:rFonts w:cs="Arial"/>
        </w:rPr>
        <w:t>8.7. содержание и результаты процесса приемки товаров.</w:t>
      </w:r>
    </w:p>
    <w:p w:rsidR="004756A7" w:rsidRDefault="004756A7" w:rsidP="004756A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B6B8F" w:rsidRPr="004756A7">
        <w:rPr>
          <w:rFonts w:cs="Arial"/>
        </w:rPr>
        <w:t>9. Мотивированное заключение специалиста носит рекомендательный характер для заказчика в процессе приемки товаров.</w:t>
      </w:r>
      <w:r>
        <w:rPr>
          <w:rFonts w:cs="Arial"/>
        </w:rPr>
        <w:t xml:space="preserve"> </w:t>
      </w:r>
    </w:p>
    <w:p w:rsidR="007B6B8F" w:rsidRPr="004756A7" w:rsidRDefault="007B6B8F" w:rsidP="004756A7">
      <w:pPr>
        <w:ind w:firstLine="709"/>
        <w:rPr>
          <w:rFonts w:cs="Arial"/>
        </w:rPr>
      </w:pPr>
      <w:r w:rsidRPr="004756A7">
        <w:rPr>
          <w:rFonts w:cs="Arial"/>
        </w:rPr>
        <w:t>Ответственность</w:t>
      </w:r>
    </w:p>
    <w:p w:rsidR="007B6B8F" w:rsidRPr="004756A7" w:rsidRDefault="004756A7" w:rsidP="004756A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7B6B8F" w:rsidRPr="004756A7">
        <w:rPr>
          <w:rFonts w:eastAsia="Calibri" w:cs="Arial"/>
          <w:lang w:eastAsia="en-US"/>
        </w:rPr>
        <w:t>1.</w:t>
      </w:r>
      <w:r>
        <w:rPr>
          <w:rFonts w:eastAsia="Calibri" w:cs="Arial"/>
          <w:lang w:eastAsia="en-US"/>
        </w:rPr>
        <w:t xml:space="preserve"> </w:t>
      </w:r>
      <w:r w:rsidR="007B6B8F" w:rsidRPr="004756A7">
        <w:rPr>
          <w:rFonts w:eastAsia="Calibri" w:cs="Arial"/>
          <w:lang w:eastAsia="en-US"/>
        </w:rPr>
        <w:t>Заказчик несет ответственность за приемку товара.</w:t>
      </w:r>
    </w:p>
    <w:p w:rsidR="007B6B8F" w:rsidRPr="004756A7" w:rsidRDefault="004756A7" w:rsidP="004756A7">
      <w:pPr>
        <w:ind w:firstLine="709"/>
        <w:rPr>
          <w:rFonts w:cs="Arial"/>
        </w:rPr>
      </w:pPr>
      <w:r>
        <w:rPr>
          <w:rFonts w:eastAsia="Calibri" w:cs="Arial"/>
          <w:lang w:eastAsia="en-US"/>
        </w:rPr>
        <w:t xml:space="preserve"> </w:t>
      </w:r>
      <w:r w:rsidR="007B6B8F" w:rsidRPr="004756A7">
        <w:rPr>
          <w:rFonts w:eastAsia="Calibri" w:cs="Arial"/>
          <w:lang w:eastAsia="en-US"/>
        </w:rPr>
        <w:t>2. Специалист несет ответственность за составленное мотивированное заключение.</w:t>
      </w:r>
      <w:r w:rsidR="007B6B8F" w:rsidRPr="004756A7">
        <w:rPr>
          <w:rFonts w:cs="Arial"/>
        </w:rPr>
        <w:br/>
      </w:r>
    </w:p>
    <w:sectPr w:rsidR="007B6B8F" w:rsidRPr="004756A7" w:rsidSect="004756A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BD" w:rsidRDefault="008B35BD" w:rsidP="00792824">
      <w:r>
        <w:separator/>
      </w:r>
    </w:p>
  </w:endnote>
  <w:endnote w:type="continuationSeparator" w:id="0">
    <w:p w:rsidR="008B35BD" w:rsidRDefault="008B35BD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BD" w:rsidRDefault="008B35BD" w:rsidP="00792824">
      <w:r>
        <w:separator/>
      </w:r>
    </w:p>
  </w:footnote>
  <w:footnote w:type="continuationSeparator" w:id="0">
    <w:p w:rsidR="008B35BD" w:rsidRDefault="008B35BD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545"/>
    <w:multiLevelType w:val="hybridMultilevel"/>
    <w:tmpl w:val="F9E209D8"/>
    <w:lvl w:ilvl="0" w:tplc="39F84F2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17E278E9"/>
    <w:multiLevelType w:val="hybridMultilevel"/>
    <w:tmpl w:val="68CE4368"/>
    <w:lvl w:ilvl="0" w:tplc="390E3106">
      <w:start w:val="1"/>
      <w:numFmt w:val="decimal"/>
      <w:lvlText w:val="%1.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4309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6B618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2DB7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05FD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2575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696E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2D8A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AD13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BD5334"/>
    <w:multiLevelType w:val="hybridMultilevel"/>
    <w:tmpl w:val="0C5EB02E"/>
    <w:lvl w:ilvl="0" w:tplc="9B9AF5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9F1A28"/>
    <w:multiLevelType w:val="multilevel"/>
    <w:tmpl w:val="352AEBC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2B00DB"/>
    <w:multiLevelType w:val="hybridMultilevel"/>
    <w:tmpl w:val="7F766518"/>
    <w:lvl w:ilvl="0" w:tplc="AC2C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B121A4"/>
    <w:multiLevelType w:val="hybridMultilevel"/>
    <w:tmpl w:val="F8E8A616"/>
    <w:lvl w:ilvl="0" w:tplc="2CA0482A">
      <w:start w:val="1"/>
      <w:numFmt w:val="decimal"/>
      <w:lvlText w:val="%1.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4309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6B618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2DB7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05FD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2575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696E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2D8A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AD13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F3FAC"/>
    <w:multiLevelType w:val="hybridMultilevel"/>
    <w:tmpl w:val="DE5AA288"/>
    <w:lvl w:ilvl="0" w:tplc="5F8AA58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6F25314A"/>
    <w:multiLevelType w:val="hybridMultilevel"/>
    <w:tmpl w:val="8F10D228"/>
    <w:lvl w:ilvl="0" w:tplc="DA5456BA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5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707F0994"/>
    <w:multiLevelType w:val="multilevel"/>
    <w:tmpl w:val="4F4A2B7C"/>
    <w:lvl w:ilvl="0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CD61B1"/>
    <w:multiLevelType w:val="hybridMultilevel"/>
    <w:tmpl w:val="4886AE12"/>
    <w:lvl w:ilvl="0" w:tplc="75A22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E68CE"/>
    <w:multiLevelType w:val="multilevel"/>
    <w:tmpl w:val="CC5C79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4"/>
  </w:num>
  <w:num w:numId="6">
    <w:abstractNumId w:val="19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10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259C4"/>
    <w:rsid w:val="00036F6A"/>
    <w:rsid w:val="00041BC6"/>
    <w:rsid w:val="00045012"/>
    <w:rsid w:val="00060361"/>
    <w:rsid w:val="000656F4"/>
    <w:rsid w:val="000666D2"/>
    <w:rsid w:val="000677CC"/>
    <w:rsid w:val="00070593"/>
    <w:rsid w:val="000866D6"/>
    <w:rsid w:val="00092765"/>
    <w:rsid w:val="00092DAE"/>
    <w:rsid w:val="00093AEE"/>
    <w:rsid w:val="00094098"/>
    <w:rsid w:val="000A349C"/>
    <w:rsid w:val="000A5472"/>
    <w:rsid w:val="000B1A39"/>
    <w:rsid w:val="000C03B1"/>
    <w:rsid w:val="000C08E4"/>
    <w:rsid w:val="000C4BEB"/>
    <w:rsid w:val="000D150C"/>
    <w:rsid w:val="000E2F35"/>
    <w:rsid w:val="000E418E"/>
    <w:rsid w:val="000E7526"/>
    <w:rsid w:val="000F0DC1"/>
    <w:rsid w:val="000F5046"/>
    <w:rsid w:val="001023C4"/>
    <w:rsid w:val="0010519A"/>
    <w:rsid w:val="00110233"/>
    <w:rsid w:val="00116370"/>
    <w:rsid w:val="00124613"/>
    <w:rsid w:val="00127330"/>
    <w:rsid w:val="00132A4E"/>
    <w:rsid w:val="001342DC"/>
    <w:rsid w:val="00134BD6"/>
    <w:rsid w:val="0013524D"/>
    <w:rsid w:val="00142DB2"/>
    <w:rsid w:val="00150AD5"/>
    <w:rsid w:val="001531A3"/>
    <w:rsid w:val="001547F4"/>
    <w:rsid w:val="0015602F"/>
    <w:rsid w:val="001642F5"/>
    <w:rsid w:val="00164D65"/>
    <w:rsid w:val="0016545E"/>
    <w:rsid w:val="001700B1"/>
    <w:rsid w:val="00190C10"/>
    <w:rsid w:val="00195D21"/>
    <w:rsid w:val="001A7D8C"/>
    <w:rsid w:val="001B3ADC"/>
    <w:rsid w:val="001B7256"/>
    <w:rsid w:val="001D4F08"/>
    <w:rsid w:val="001D6492"/>
    <w:rsid w:val="001E0C3C"/>
    <w:rsid w:val="001E37DF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41525"/>
    <w:rsid w:val="00242645"/>
    <w:rsid w:val="002427A6"/>
    <w:rsid w:val="0026728E"/>
    <w:rsid w:val="00271404"/>
    <w:rsid w:val="00292D29"/>
    <w:rsid w:val="002933E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29C"/>
    <w:rsid w:val="00360AAE"/>
    <w:rsid w:val="00364F8E"/>
    <w:rsid w:val="00366EAC"/>
    <w:rsid w:val="00367507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C5933"/>
    <w:rsid w:val="003D34EC"/>
    <w:rsid w:val="003D7EF3"/>
    <w:rsid w:val="003E3E45"/>
    <w:rsid w:val="003E5B30"/>
    <w:rsid w:val="003E673C"/>
    <w:rsid w:val="003E793A"/>
    <w:rsid w:val="003F2EEC"/>
    <w:rsid w:val="003F43EB"/>
    <w:rsid w:val="003F4DA8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8B4"/>
    <w:rsid w:val="00427AB4"/>
    <w:rsid w:val="004321AE"/>
    <w:rsid w:val="00435FA7"/>
    <w:rsid w:val="004436A0"/>
    <w:rsid w:val="0044466B"/>
    <w:rsid w:val="00445BCC"/>
    <w:rsid w:val="00445CCE"/>
    <w:rsid w:val="00447377"/>
    <w:rsid w:val="004517E0"/>
    <w:rsid w:val="0047111D"/>
    <w:rsid w:val="004756A7"/>
    <w:rsid w:val="004819D5"/>
    <w:rsid w:val="00482F61"/>
    <w:rsid w:val="00484078"/>
    <w:rsid w:val="0048510B"/>
    <w:rsid w:val="004B0249"/>
    <w:rsid w:val="004B1982"/>
    <w:rsid w:val="004B20DF"/>
    <w:rsid w:val="004B5565"/>
    <w:rsid w:val="004B5679"/>
    <w:rsid w:val="004B7399"/>
    <w:rsid w:val="004C08F8"/>
    <w:rsid w:val="004C72FD"/>
    <w:rsid w:val="004C751D"/>
    <w:rsid w:val="004D363E"/>
    <w:rsid w:val="004D45CF"/>
    <w:rsid w:val="004E2A85"/>
    <w:rsid w:val="004E4EB7"/>
    <w:rsid w:val="004E4F41"/>
    <w:rsid w:val="004F5E33"/>
    <w:rsid w:val="00505EDD"/>
    <w:rsid w:val="0050650D"/>
    <w:rsid w:val="00524EDE"/>
    <w:rsid w:val="005302BE"/>
    <w:rsid w:val="00533E7C"/>
    <w:rsid w:val="00555B8D"/>
    <w:rsid w:val="00561692"/>
    <w:rsid w:val="00561839"/>
    <w:rsid w:val="00564038"/>
    <w:rsid w:val="00573542"/>
    <w:rsid w:val="0057445C"/>
    <w:rsid w:val="0059003F"/>
    <w:rsid w:val="005905DF"/>
    <w:rsid w:val="00594535"/>
    <w:rsid w:val="0059598C"/>
    <w:rsid w:val="005964D9"/>
    <w:rsid w:val="005A2C1B"/>
    <w:rsid w:val="005A54FD"/>
    <w:rsid w:val="005B3B39"/>
    <w:rsid w:val="005C0A51"/>
    <w:rsid w:val="005C0DAE"/>
    <w:rsid w:val="005C4A2D"/>
    <w:rsid w:val="005C5FDA"/>
    <w:rsid w:val="005D2BD6"/>
    <w:rsid w:val="005E0CAE"/>
    <w:rsid w:val="005E3978"/>
    <w:rsid w:val="005E3E54"/>
    <w:rsid w:val="005E52F6"/>
    <w:rsid w:val="005F0193"/>
    <w:rsid w:val="005F1856"/>
    <w:rsid w:val="005F191E"/>
    <w:rsid w:val="005F230C"/>
    <w:rsid w:val="00605AB6"/>
    <w:rsid w:val="00610BEC"/>
    <w:rsid w:val="0061135E"/>
    <w:rsid w:val="0061141F"/>
    <w:rsid w:val="00616141"/>
    <w:rsid w:val="0061788E"/>
    <w:rsid w:val="006228AE"/>
    <w:rsid w:val="0063701D"/>
    <w:rsid w:val="00637B3E"/>
    <w:rsid w:val="00646D9E"/>
    <w:rsid w:val="006506DD"/>
    <w:rsid w:val="0065174C"/>
    <w:rsid w:val="00651D22"/>
    <w:rsid w:val="006755B1"/>
    <w:rsid w:val="00677CF0"/>
    <w:rsid w:val="006801BE"/>
    <w:rsid w:val="00681980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6E7648"/>
    <w:rsid w:val="00703856"/>
    <w:rsid w:val="00705D30"/>
    <w:rsid w:val="007124CD"/>
    <w:rsid w:val="00712E03"/>
    <w:rsid w:val="00717214"/>
    <w:rsid w:val="00721507"/>
    <w:rsid w:val="00721AE5"/>
    <w:rsid w:val="0072527D"/>
    <w:rsid w:val="00735546"/>
    <w:rsid w:val="00742147"/>
    <w:rsid w:val="0074557A"/>
    <w:rsid w:val="00746FAB"/>
    <w:rsid w:val="0075189C"/>
    <w:rsid w:val="00755C78"/>
    <w:rsid w:val="007562EB"/>
    <w:rsid w:val="00762960"/>
    <w:rsid w:val="00764906"/>
    <w:rsid w:val="0076491C"/>
    <w:rsid w:val="00790309"/>
    <w:rsid w:val="00792824"/>
    <w:rsid w:val="007A6C72"/>
    <w:rsid w:val="007A7A00"/>
    <w:rsid w:val="007A7D85"/>
    <w:rsid w:val="007B6B22"/>
    <w:rsid w:val="007B6B8F"/>
    <w:rsid w:val="007C2675"/>
    <w:rsid w:val="007E36AE"/>
    <w:rsid w:val="007E3BB7"/>
    <w:rsid w:val="0080520E"/>
    <w:rsid w:val="00807981"/>
    <w:rsid w:val="0081708C"/>
    <w:rsid w:val="00820AF7"/>
    <w:rsid w:val="0083159B"/>
    <w:rsid w:val="00831C04"/>
    <w:rsid w:val="008323D8"/>
    <w:rsid w:val="0083726C"/>
    <w:rsid w:val="00841737"/>
    <w:rsid w:val="00845CD2"/>
    <w:rsid w:val="00857B94"/>
    <w:rsid w:val="00864A08"/>
    <w:rsid w:val="0087003C"/>
    <w:rsid w:val="00873E06"/>
    <w:rsid w:val="00875277"/>
    <w:rsid w:val="00884F1E"/>
    <w:rsid w:val="008852BA"/>
    <w:rsid w:val="008877A5"/>
    <w:rsid w:val="008932D4"/>
    <w:rsid w:val="00894A4F"/>
    <w:rsid w:val="008A108B"/>
    <w:rsid w:val="008B35BD"/>
    <w:rsid w:val="008B5F24"/>
    <w:rsid w:val="008C45EF"/>
    <w:rsid w:val="008C624B"/>
    <w:rsid w:val="008D6FA0"/>
    <w:rsid w:val="008E64CA"/>
    <w:rsid w:val="008F0AED"/>
    <w:rsid w:val="008F35C3"/>
    <w:rsid w:val="008F6269"/>
    <w:rsid w:val="008F6483"/>
    <w:rsid w:val="008F72AD"/>
    <w:rsid w:val="009102F3"/>
    <w:rsid w:val="00912868"/>
    <w:rsid w:val="00925FED"/>
    <w:rsid w:val="00957642"/>
    <w:rsid w:val="00977941"/>
    <w:rsid w:val="009836A8"/>
    <w:rsid w:val="00992AD6"/>
    <w:rsid w:val="009A0EAF"/>
    <w:rsid w:val="009A33C3"/>
    <w:rsid w:val="009B0913"/>
    <w:rsid w:val="009B780C"/>
    <w:rsid w:val="009C1001"/>
    <w:rsid w:val="009C23E2"/>
    <w:rsid w:val="009C7F72"/>
    <w:rsid w:val="009D70DE"/>
    <w:rsid w:val="009E0048"/>
    <w:rsid w:val="009E13D9"/>
    <w:rsid w:val="009E42D7"/>
    <w:rsid w:val="009F3252"/>
    <w:rsid w:val="00A03AA6"/>
    <w:rsid w:val="00A067F6"/>
    <w:rsid w:val="00A071D0"/>
    <w:rsid w:val="00A074E6"/>
    <w:rsid w:val="00A117FE"/>
    <w:rsid w:val="00A13974"/>
    <w:rsid w:val="00A165F3"/>
    <w:rsid w:val="00A17190"/>
    <w:rsid w:val="00A21CBC"/>
    <w:rsid w:val="00A222FB"/>
    <w:rsid w:val="00A2234C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5A05"/>
    <w:rsid w:val="00AB6B00"/>
    <w:rsid w:val="00AC3023"/>
    <w:rsid w:val="00AC68E0"/>
    <w:rsid w:val="00AD1720"/>
    <w:rsid w:val="00AD1821"/>
    <w:rsid w:val="00AD1A7E"/>
    <w:rsid w:val="00AE218E"/>
    <w:rsid w:val="00AE7B6D"/>
    <w:rsid w:val="00AF6764"/>
    <w:rsid w:val="00AF6EB6"/>
    <w:rsid w:val="00B02333"/>
    <w:rsid w:val="00B17D5C"/>
    <w:rsid w:val="00B246CB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6017C"/>
    <w:rsid w:val="00B67CF8"/>
    <w:rsid w:val="00B70CFE"/>
    <w:rsid w:val="00B7552A"/>
    <w:rsid w:val="00B758FB"/>
    <w:rsid w:val="00B81172"/>
    <w:rsid w:val="00B86DFB"/>
    <w:rsid w:val="00BA1777"/>
    <w:rsid w:val="00BA1A26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6763F"/>
    <w:rsid w:val="00D71071"/>
    <w:rsid w:val="00D747A3"/>
    <w:rsid w:val="00D74890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C6290"/>
    <w:rsid w:val="00DD3578"/>
    <w:rsid w:val="00DE6805"/>
    <w:rsid w:val="00E06062"/>
    <w:rsid w:val="00E070E8"/>
    <w:rsid w:val="00E07F55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5718"/>
    <w:rsid w:val="00E8269F"/>
    <w:rsid w:val="00EA1331"/>
    <w:rsid w:val="00EA4C07"/>
    <w:rsid w:val="00EB126E"/>
    <w:rsid w:val="00EB6A97"/>
    <w:rsid w:val="00ED0B1D"/>
    <w:rsid w:val="00ED18F5"/>
    <w:rsid w:val="00ED2FF0"/>
    <w:rsid w:val="00ED44B4"/>
    <w:rsid w:val="00ED4883"/>
    <w:rsid w:val="00EF0978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58D2"/>
    <w:rsid w:val="00F57CDC"/>
    <w:rsid w:val="00F60F65"/>
    <w:rsid w:val="00F6103A"/>
    <w:rsid w:val="00F65D6E"/>
    <w:rsid w:val="00F67C2C"/>
    <w:rsid w:val="00F70C33"/>
    <w:rsid w:val="00F730F8"/>
    <w:rsid w:val="00F733C0"/>
    <w:rsid w:val="00F74153"/>
    <w:rsid w:val="00F76EDE"/>
    <w:rsid w:val="00F7761D"/>
    <w:rsid w:val="00F838F3"/>
    <w:rsid w:val="00F84913"/>
    <w:rsid w:val="00F8613E"/>
    <w:rsid w:val="00F9076C"/>
    <w:rsid w:val="00F91FEA"/>
    <w:rsid w:val="00F93243"/>
    <w:rsid w:val="00F9405F"/>
    <w:rsid w:val="00FA2DB8"/>
    <w:rsid w:val="00FA40D3"/>
    <w:rsid w:val="00FA70F5"/>
    <w:rsid w:val="00FA7EC8"/>
    <w:rsid w:val="00FB523C"/>
    <w:rsid w:val="00FC26FC"/>
    <w:rsid w:val="00FD2B6B"/>
    <w:rsid w:val="00FE08BE"/>
    <w:rsid w:val="00FE4CE1"/>
    <w:rsid w:val="00FE757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8F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838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F838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838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838F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F838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38F3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rsid w:val="00F838F3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F838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F838F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4756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838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838F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38F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38F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8F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838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F838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838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838F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F838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38F3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rsid w:val="00F838F3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F838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F838F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4756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838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838F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38F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38F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2024-07-10T06:23:00Z</cp:lastPrinted>
  <dcterms:created xsi:type="dcterms:W3CDTF">2024-09-09T08:15:00Z</dcterms:created>
  <dcterms:modified xsi:type="dcterms:W3CDTF">2024-09-09T08:15:00Z</dcterms:modified>
</cp:coreProperties>
</file>