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DB9" w:rsidRDefault="004E1DB9"/>
    <w:p w:rsidR="0082484C" w:rsidRPr="00F958C7" w:rsidRDefault="00701E70" w:rsidP="0082484C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2484C" w:rsidRPr="00F958C7">
        <w:rPr>
          <w:rFonts w:ascii="Times New Roman" w:hAnsi="Times New Roman" w:cs="Times New Roman"/>
          <w:sz w:val="20"/>
          <w:szCs w:val="20"/>
        </w:rPr>
        <w:t>Приложение №</w:t>
      </w:r>
      <w:r w:rsidR="001952FC">
        <w:rPr>
          <w:rFonts w:ascii="Times New Roman" w:hAnsi="Times New Roman" w:cs="Times New Roman"/>
          <w:sz w:val="20"/>
          <w:szCs w:val="20"/>
        </w:rPr>
        <w:t xml:space="preserve"> 6</w:t>
      </w:r>
    </w:p>
    <w:p w:rsidR="0082484C" w:rsidRPr="00F958C7" w:rsidRDefault="00701E70" w:rsidP="0082484C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2484C" w:rsidRPr="00F958C7">
        <w:rPr>
          <w:rFonts w:ascii="Times New Roman" w:hAnsi="Times New Roman" w:cs="Times New Roman"/>
          <w:sz w:val="20"/>
          <w:szCs w:val="20"/>
        </w:rPr>
        <w:t>к решению Совета народных депутатов</w:t>
      </w:r>
    </w:p>
    <w:p w:rsidR="0082484C" w:rsidRPr="00F958C7" w:rsidRDefault="0082484C" w:rsidP="0082484C">
      <w:pPr>
        <w:spacing w:after="0" w:line="240" w:lineRule="auto"/>
        <w:ind w:firstLine="5812"/>
        <w:rPr>
          <w:rFonts w:ascii="Times New Roman" w:hAnsi="Times New Roman" w:cs="Times New Roman"/>
          <w:sz w:val="20"/>
          <w:szCs w:val="20"/>
        </w:rPr>
      </w:pPr>
      <w:r w:rsidRPr="00F958C7">
        <w:rPr>
          <w:rFonts w:ascii="Times New Roman" w:hAnsi="Times New Roman" w:cs="Times New Roman"/>
          <w:sz w:val="20"/>
          <w:szCs w:val="20"/>
        </w:rPr>
        <w:t xml:space="preserve"> Калачеевского муниципального района</w:t>
      </w:r>
    </w:p>
    <w:p w:rsidR="0082484C" w:rsidRPr="000E0EB5" w:rsidRDefault="0082484C" w:rsidP="0082484C">
      <w:pPr>
        <w:spacing w:after="0" w:line="240" w:lineRule="auto"/>
        <w:ind w:firstLine="5812"/>
        <w:rPr>
          <w:sz w:val="20"/>
          <w:szCs w:val="20"/>
        </w:rPr>
      </w:pPr>
      <w:r w:rsidRPr="00F958C7">
        <w:rPr>
          <w:rFonts w:ascii="Times New Roman" w:hAnsi="Times New Roman" w:cs="Times New Roman"/>
          <w:sz w:val="20"/>
          <w:szCs w:val="20"/>
        </w:rPr>
        <w:t xml:space="preserve"> от </w:t>
      </w:r>
      <w:r w:rsidR="00701E70">
        <w:rPr>
          <w:rFonts w:ascii="Times New Roman" w:hAnsi="Times New Roman" w:cs="Times New Roman"/>
          <w:sz w:val="20"/>
          <w:szCs w:val="20"/>
        </w:rPr>
        <w:t xml:space="preserve">26 ноября 2024 года </w:t>
      </w:r>
      <w:r w:rsidR="001952FC">
        <w:rPr>
          <w:rFonts w:ascii="Times New Roman" w:hAnsi="Times New Roman" w:cs="Times New Roman"/>
          <w:sz w:val="20"/>
          <w:szCs w:val="20"/>
        </w:rPr>
        <w:t>№</w:t>
      </w:r>
      <w:r w:rsidR="00701E70">
        <w:rPr>
          <w:rFonts w:ascii="Times New Roman" w:hAnsi="Times New Roman" w:cs="Times New Roman"/>
          <w:sz w:val="20"/>
          <w:szCs w:val="20"/>
        </w:rPr>
        <w:t xml:space="preserve"> 71</w:t>
      </w:r>
    </w:p>
    <w:tbl>
      <w:tblPr>
        <w:tblW w:w="10468" w:type="dxa"/>
        <w:tblInd w:w="-459" w:type="dxa"/>
        <w:tblLayout w:type="fixed"/>
        <w:tblLook w:val="04A0"/>
      </w:tblPr>
      <w:tblGrid>
        <w:gridCol w:w="10468"/>
      </w:tblGrid>
      <w:tr w:rsidR="009D2B91" w:rsidRPr="009D2B91" w:rsidTr="00F45F91">
        <w:trPr>
          <w:trHeight w:val="76"/>
        </w:trPr>
        <w:tc>
          <w:tcPr>
            <w:tcW w:w="10468" w:type="dxa"/>
            <w:shd w:val="clear" w:color="auto" w:fill="auto"/>
            <w:noWrap/>
            <w:vAlign w:val="bottom"/>
            <w:hideMark/>
          </w:tcPr>
          <w:p w:rsidR="009D2B91" w:rsidRPr="009D2B91" w:rsidRDefault="009D2B91" w:rsidP="009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9D2B91" w:rsidRPr="009D2B91" w:rsidTr="00F45F91">
        <w:trPr>
          <w:trHeight w:val="346"/>
        </w:trPr>
        <w:tc>
          <w:tcPr>
            <w:tcW w:w="10468" w:type="dxa"/>
            <w:shd w:val="clear" w:color="auto" w:fill="auto"/>
            <w:noWrap/>
            <w:vAlign w:val="bottom"/>
            <w:hideMark/>
          </w:tcPr>
          <w:p w:rsidR="009D2B91" w:rsidRPr="009D2B91" w:rsidRDefault="009D2B91" w:rsidP="009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Калачеевского муниципального района (городского округа)</w:t>
            </w:r>
          </w:p>
        </w:tc>
      </w:tr>
      <w:tr w:rsidR="009D2B91" w:rsidRPr="009D2B91" w:rsidTr="00F45F91">
        <w:trPr>
          <w:trHeight w:val="346"/>
        </w:trPr>
        <w:tc>
          <w:tcPr>
            <w:tcW w:w="10468" w:type="dxa"/>
            <w:shd w:val="clear" w:color="auto" w:fill="auto"/>
            <w:noWrap/>
            <w:vAlign w:val="bottom"/>
            <w:hideMark/>
          </w:tcPr>
          <w:p w:rsidR="009D2B91" w:rsidRPr="009D2B91" w:rsidRDefault="009D2B91" w:rsidP="009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по вводу в эксплуатацию </w:t>
            </w:r>
          </w:p>
        </w:tc>
      </w:tr>
      <w:tr w:rsidR="009D2B91" w:rsidRPr="009D2B91" w:rsidTr="00F45F91">
        <w:trPr>
          <w:trHeight w:val="346"/>
        </w:trPr>
        <w:tc>
          <w:tcPr>
            <w:tcW w:w="10468" w:type="dxa"/>
            <w:shd w:val="clear" w:color="auto" w:fill="auto"/>
            <w:noWrap/>
            <w:vAlign w:val="bottom"/>
            <w:hideMark/>
          </w:tcPr>
          <w:p w:rsidR="009D2B91" w:rsidRPr="009D2B91" w:rsidRDefault="009D2B91" w:rsidP="0097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объектов производственного и непроизводственного назначения</w:t>
            </w:r>
          </w:p>
        </w:tc>
      </w:tr>
      <w:tr w:rsidR="009D2B91" w:rsidRPr="009D2B91" w:rsidTr="00F45F91">
        <w:trPr>
          <w:trHeight w:val="346"/>
        </w:trPr>
        <w:tc>
          <w:tcPr>
            <w:tcW w:w="10468" w:type="dxa"/>
            <w:shd w:val="clear" w:color="auto" w:fill="auto"/>
            <w:noWrap/>
            <w:vAlign w:val="bottom"/>
            <w:hideMark/>
          </w:tcPr>
          <w:p w:rsidR="009D2B91" w:rsidRPr="009D2B91" w:rsidRDefault="005B7B1B" w:rsidP="001429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на 202</w:t>
            </w:r>
            <w:r w:rsidR="00596E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5</w:t>
            </w:r>
            <w:r w:rsidR="009D2B91"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-202</w:t>
            </w:r>
            <w:r w:rsidR="00596E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7</w:t>
            </w:r>
            <w:r w:rsidR="009D2B91" w:rsidRPr="009D2B9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 годы</w:t>
            </w:r>
          </w:p>
        </w:tc>
      </w:tr>
    </w:tbl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2647"/>
        <w:gridCol w:w="2031"/>
        <w:gridCol w:w="1004"/>
        <w:gridCol w:w="839"/>
        <w:gridCol w:w="1074"/>
        <w:gridCol w:w="997"/>
        <w:gridCol w:w="764"/>
        <w:gridCol w:w="992"/>
      </w:tblGrid>
      <w:tr w:rsidR="00596ECF" w:rsidRPr="00596ECF" w:rsidTr="00596ECF">
        <w:trPr>
          <w:trHeight w:val="315"/>
        </w:trPr>
        <w:tc>
          <w:tcPr>
            <w:tcW w:w="2647" w:type="dxa"/>
            <w:vMerge w:val="restart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2031" w:type="dxa"/>
            <w:vMerge w:val="restart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Заказчик-застройщик</w:t>
            </w:r>
          </w:p>
        </w:tc>
        <w:tc>
          <w:tcPr>
            <w:tcW w:w="1004" w:type="dxa"/>
            <w:vMerge w:val="restart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</w:tr>
      <w:tr w:rsidR="00596ECF" w:rsidRPr="00596ECF" w:rsidTr="00596ECF">
        <w:trPr>
          <w:trHeight w:val="315"/>
        </w:trPr>
        <w:tc>
          <w:tcPr>
            <w:tcW w:w="2647" w:type="dxa"/>
            <w:vMerge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31" w:type="dxa"/>
            <w:vMerge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04" w:type="dxa"/>
            <w:vMerge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оценка  за год   </w:t>
            </w:r>
          </w:p>
        </w:tc>
        <w:tc>
          <w:tcPr>
            <w:tcW w:w="2753" w:type="dxa"/>
            <w:gridSpan w:val="3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596ECF" w:rsidRPr="00596ECF" w:rsidTr="00596ECF">
        <w:trPr>
          <w:trHeight w:val="1590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 объектов производственного назначения на территории района (города) по объектам: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в соотв. единицах измерения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990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Ввод в эксплуатацию объектов непроизводственного назначения      по объектам: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соотв. единицах измерения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705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Реконструкция водозабора "Пришиб" (станция умягчения и обезжелезивания)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 xml:space="preserve">ГУП ВО </w:t>
            </w:r>
            <w:proofErr w:type="spellStart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Облкоммунсервис</w:t>
            </w:r>
            <w:proofErr w:type="spellEnd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""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705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спорткомплекса "Юность"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КП ВО "Единая дирекция капитального строительства и газификации"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855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Реконструкция стадиона "Калач-Арена"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КП ВО "Единая дирекция капитального строительства и газификации"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885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Строительство модульно-блочной транспортабельной котельной для теплоснабжения МКД п. Пригородный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 xml:space="preserve">ГУП ВО </w:t>
            </w:r>
            <w:proofErr w:type="spellStart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Облкоммунсервис</w:t>
            </w:r>
            <w:proofErr w:type="spellEnd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""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596ECF" w:rsidRPr="00596ECF" w:rsidTr="00596ECF">
        <w:trPr>
          <w:trHeight w:val="975"/>
        </w:trPr>
        <w:tc>
          <w:tcPr>
            <w:tcW w:w="264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Строительство полигона ТКО</w:t>
            </w:r>
          </w:p>
        </w:tc>
        <w:tc>
          <w:tcPr>
            <w:tcW w:w="2031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 xml:space="preserve">ГУП ВО </w:t>
            </w:r>
            <w:proofErr w:type="spellStart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Облкоммунсервис</w:t>
            </w:r>
            <w:proofErr w:type="spellEnd"/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""</w:t>
            </w:r>
          </w:p>
        </w:tc>
        <w:tc>
          <w:tcPr>
            <w:tcW w:w="100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</w:p>
        </w:tc>
        <w:tc>
          <w:tcPr>
            <w:tcW w:w="839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7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4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596ECF" w:rsidRPr="00596ECF" w:rsidRDefault="00596ECF" w:rsidP="00596E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6E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F45F91" w:rsidRPr="002D102C" w:rsidRDefault="00F45F91" w:rsidP="001429EC">
      <w:pPr>
        <w:spacing w:after="0" w:line="240" w:lineRule="auto"/>
        <w:rPr>
          <w:sz w:val="20"/>
          <w:szCs w:val="20"/>
        </w:rPr>
      </w:pPr>
    </w:p>
    <w:sectPr w:rsidR="00F45F91" w:rsidRPr="002D102C" w:rsidSect="00701E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6C1"/>
    <w:rsid w:val="0002113C"/>
    <w:rsid w:val="000D5EAC"/>
    <w:rsid w:val="001429EC"/>
    <w:rsid w:val="001952FC"/>
    <w:rsid w:val="001B76C1"/>
    <w:rsid w:val="001F7FA1"/>
    <w:rsid w:val="002D102C"/>
    <w:rsid w:val="002E2949"/>
    <w:rsid w:val="00355DE6"/>
    <w:rsid w:val="003E0893"/>
    <w:rsid w:val="004E1DB9"/>
    <w:rsid w:val="005532C0"/>
    <w:rsid w:val="00596ECF"/>
    <w:rsid w:val="005B7B1B"/>
    <w:rsid w:val="0060620E"/>
    <w:rsid w:val="00701E70"/>
    <w:rsid w:val="00714C9D"/>
    <w:rsid w:val="0082484C"/>
    <w:rsid w:val="008314CE"/>
    <w:rsid w:val="0097493A"/>
    <w:rsid w:val="009D2B91"/>
    <w:rsid w:val="00F35840"/>
    <w:rsid w:val="00F4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2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админ</cp:lastModifiedBy>
  <cp:revision>8</cp:revision>
  <cp:lastPrinted>2016-12-01T06:29:00Z</cp:lastPrinted>
  <dcterms:created xsi:type="dcterms:W3CDTF">2021-11-18T07:27:00Z</dcterms:created>
  <dcterms:modified xsi:type="dcterms:W3CDTF">2024-11-27T05:33:00Z</dcterms:modified>
</cp:coreProperties>
</file>