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0D" w:rsidRPr="00473BD1" w:rsidRDefault="00236C0D" w:rsidP="00473BD1">
      <w:pPr>
        <w:tabs>
          <w:tab w:val="left" w:pos="6941"/>
        </w:tabs>
        <w:ind w:firstLine="709"/>
        <w:rPr>
          <w:rFonts w:cs="Arial"/>
        </w:rPr>
      </w:pPr>
      <w:bookmarkStart w:id="0" w:name="_GoBack"/>
      <w:bookmarkEnd w:id="0"/>
    </w:p>
    <w:p w:rsidR="00473BD1" w:rsidRDefault="00487A40" w:rsidP="00473BD1">
      <w:pPr>
        <w:ind w:firstLine="709"/>
        <w:jc w:val="center"/>
        <w:rPr>
          <w:rFonts w:cs="Arial"/>
        </w:rPr>
      </w:pPr>
      <w:r>
        <w:rPr>
          <w:rFonts w:cs="Arial"/>
          <w:noProof/>
        </w:rPr>
        <w:drawing>
          <wp:inline distT="0" distB="0" distL="0" distR="0">
            <wp:extent cx="476250" cy="647700"/>
            <wp:effectExtent l="0" t="0" r="0" b="0"/>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236C0D" w:rsidRPr="00473BD1" w:rsidRDefault="00236C0D" w:rsidP="00473BD1">
      <w:pPr>
        <w:ind w:firstLine="709"/>
        <w:jc w:val="center"/>
        <w:rPr>
          <w:rFonts w:cs="Arial"/>
        </w:rPr>
      </w:pPr>
      <w:r w:rsidRPr="00473BD1">
        <w:rPr>
          <w:rFonts w:cs="Arial"/>
        </w:rPr>
        <w:t>АДМИНИСТРАЦИЯ</w:t>
      </w:r>
    </w:p>
    <w:p w:rsidR="00236C0D" w:rsidRPr="00473BD1" w:rsidRDefault="00236C0D" w:rsidP="00473BD1">
      <w:pPr>
        <w:ind w:firstLine="709"/>
        <w:jc w:val="center"/>
        <w:rPr>
          <w:rFonts w:cs="Arial"/>
        </w:rPr>
      </w:pPr>
      <w:r w:rsidRPr="00473BD1">
        <w:rPr>
          <w:rFonts w:cs="Arial"/>
        </w:rPr>
        <w:t>КАЛАЧЕЕВСКОГО МУНИЦИПАЛЬНОГО РАЙОНА</w:t>
      </w:r>
    </w:p>
    <w:p w:rsidR="0026456B" w:rsidRPr="00473BD1" w:rsidRDefault="00236C0D" w:rsidP="00473BD1">
      <w:pPr>
        <w:ind w:firstLine="709"/>
        <w:jc w:val="center"/>
        <w:rPr>
          <w:rFonts w:cs="Arial"/>
        </w:rPr>
      </w:pPr>
      <w:r w:rsidRPr="00473BD1">
        <w:rPr>
          <w:rFonts w:cs="Arial"/>
        </w:rPr>
        <w:t>ВОРОНЕЖСКОЙ ОБЛАСТИ</w:t>
      </w:r>
    </w:p>
    <w:p w:rsidR="00473BD1" w:rsidRDefault="00236C0D" w:rsidP="00473BD1">
      <w:pPr>
        <w:ind w:firstLine="709"/>
        <w:jc w:val="center"/>
        <w:rPr>
          <w:rFonts w:cs="Arial"/>
        </w:rPr>
      </w:pPr>
      <w:r w:rsidRPr="00473BD1">
        <w:rPr>
          <w:rFonts w:cs="Arial"/>
          <w:bCs/>
          <w:lang w:val="x-none" w:eastAsia="x-none"/>
        </w:rPr>
        <w:t>ПОСТАНОВЛЕНИЕ</w:t>
      </w:r>
    </w:p>
    <w:p w:rsidR="00236C0D" w:rsidRPr="00473BD1" w:rsidRDefault="00CF7FCE" w:rsidP="00473BD1">
      <w:pPr>
        <w:ind w:firstLine="709"/>
        <w:rPr>
          <w:rFonts w:cs="Arial"/>
        </w:rPr>
      </w:pPr>
      <w:r w:rsidRPr="00473BD1">
        <w:rPr>
          <w:rFonts w:cs="Arial"/>
        </w:rPr>
        <w:t>от</w:t>
      </w:r>
      <w:r w:rsidR="00473BD1">
        <w:rPr>
          <w:rFonts w:cs="Arial"/>
        </w:rPr>
        <w:t xml:space="preserve"> </w:t>
      </w:r>
      <w:r w:rsidRPr="00473BD1">
        <w:rPr>
          <w:rFonts w:cs="Arial"/>
        </w:rPr>
        <w:t>"</w:t>
      </w:r>
      <w:r w:rsidR="00473BD1">
        <w:rPr>
          <w:rFonts w:cs="Arial"/>
        </w:rPr>
        <w:t xml:space="preserve"> 07</w:t>
      </w:r>
      <w:r w:rsidR="00D37948" w:rsidRPr="00473BD1">
        <w:rPr>
          <w:rFonts w:cs="Arial"/>
        </w:rPr>
        <w:t>"</w:t>
      </w:r>
      <w:r w:rsidR="00473BD1">
        <w:rPr>
          <w:rFonts w:cs="Arial"/>
        </w:rPr>
        <w:t xml:space="preserve"> апреля </w:t>
      </w:r>
      <w:r w:rsidR="00236C0D" w:rsidRPr="00473BD1">
        <w:rPr>
          <w:rFonts w:cs="Arial"/>
        </w:rPr>
        <w:t>20</w:t>
      </w:r>
      <w:r w:rsidR="00473BD1">
        <w:rPr>
          <w:rFonts w:cs="Arial"/>
        </w:rPr>
        <w:t xml:space="preserve">21 </w:t>
      </w:r>
      <w:r w:rsidR="003802DF" w:rsidRPr="00473BD1">
        <w:rPr>
          <w:rFonts w:cs="Arial"/>
        </w:rPr>
        <w:t>г.</w:t>
      </w:r>
      <w:r w:rsidR="00473BD1">
        <w:rPr>
          <w:rFonts w:cs="Arial"/>
        </w:rPr>
        <w:t xml:space="preserve"> </w:t>
      </w:r>
      <w:r w:rsidRPr="00473BD1">
        <w:rPr>
          <w:rFonts w:cs="Arial"/>
        </w:rPr>
        <w:t>№</w:t>
      </w:r>
      <w:r w:rsidR="00473BD1">
        <w:rPr>
          <w:rFonts w:cs="Arial"/>
        </w:rPr>
        <w:t xml:space="preserve"> 399 </w:t>
      </w:r>
    </w:p>
    <w:p w:rsidR="00473BD1" w:rsidRDefault="00473BD1" w:rsidP="00473BD1">
      <w:pPr>
        <w:ind w:firstLine="709"/>
        <w:rPr>
          <w:rFonts w:cs="Arial"/>
        </w:rPr>
      </w:pPr>
      <w:r>
        <w:rPr>
          <w:rFonts w:cs="Arial"/>
        </w:rPr>
        <w:t xml:space="preserve"> </w:t>
      </w:r>
      <w:r w:rsidR="00236C0D" w:rsidRPr="00473BD1">
        <w:rPr>
          <w:rFonts w:cs="Arial"/>
        </w:rPr>
        <w:t>г. Калач</w:t>
      </w:r>
    </w:p>
    <w:p w:rsidR="00473BD1" w:rsidRDefault="00236C0D" w:rsidP="00B335C6">
      <w:pPr>
        <w:pStyle w:val="Title"/>
      </w:pPr>
      <w:r w:rsidRPr="00473BD1">
        <w:t xml:space="preserve">О внесении изменений в постановление администрации Калачеевского муниципального района </w:t>
      </w:r>
      <w:r w:rsidR="00D37948" w:rsidRPr="00473BD1">
        <w:t>от 11.10.2019</w:t>
      </w:r>
      <w:r w:rsidRPr="00473BD1">
        <w:t xml:space="preserve"> г.</w:t>
      </w:r>
      <w:r w:rsidR="00473BD1">
        <w:t xml:space="preserve"> </w:t>
      </w:r>
      <w:r w:rsidR="00D37948" w:rsidRPr="00473BD1">
        <w:t>№ 605</w:t>
      </w:r>
      <w:r w:rsidRPr="00473BD1">
        <w:t xml:space="preserve"> «Об утверждении муниципальной программы</w:t>
      </w:r>
      <w:r w:rsidR="00473BD1">
        <w:t xml:space="preserve"> </w:t>
      </w:r>
      <w:r w:rsidRPr="00473BD1">
        <w:t xml:space="preserve"> «Развитие культуры и туризма в Калачеевском </w:t>
      </w:r>
      <w:r w:rsidR="00F42D46" w:rsidRPr="00473BD1">
        <w:t>муниципальном районе</w:t>
      </w:r>
      <w:r w:rsidR="00D37948" w:rsidRPr="00473BD1">
        <w:t xml:space="preserve"> на 2020-2026</w:t>
      </w:r>
      <w:r w:rsidR="00473BD1">
        <w:t xml:space="preserve"> годы»</w:t>
      </w:r>
    </w:p>
    <w:p w:rsidR="00236C0D" w:rsidRPr="00473BD1" w:rsidRDefault="00D66651" w:rsidP="00473BD1">
      <w:pPr>
        <w:ind w:firstLine="709"/>
        <w:contextualSpacing/>
        <w:rPr>
          <w:rFonts w:cs="Arial"/>
        </w:rPr>
      </w:pPr>
      <w:r w:rsidRPr="00473BD1">
        <w:rPr>
          <w:rFonts w:cs="Arial"/>
        </w:rPr>
        <w:t xml:space="preserve"> </w:t>
      </w:r>
      <w:r w:rsidR="004B05A1" w:rsidRPr="00473BD1">
        <w:rPr>
          <w:rFonts w:cs="Arial"/>
        </w:rPr>
        <w:t xml:space="preserve">В </w:t>
      </w:r>
      <w:r w:rsidR="00E56E0A" w:rsidRPr="00473BD1">
        <w:rPr>
          <w:rFonts w:cs="Arial"/>
        </w:rPr>
        <w:t xml:space="preserve">целях приведения в соответствии с </w:t>
      </w:r>
      <w:r w:rsidR="00B434B1" w:rsidRPr="00473BD1">
        <w:rPr>
          <w:rFonts w:cs="Arial"/>
        </w:rPr>
        <w:t>п</w:t>
      </w:r>
      <w:r w:rsidR="00E56E0A" w:rsidRPr="00473BD1">
        <w:rPr>
          <w:rFonts w:cs="Arial"/>
        </w:rPr>
        <w:t>остановлением администрации Калачеевского муниципального района Воронежской области от 24 сентября 2013 года №</w:t>
      </w:r>
      <w:r w:rsidR="002B3D64" w:rsidRPr="00473BD1">
        <w:rPr>
          <w:rFonts w:cs="Arial"/>
        </w:rPr>
        <w:t xml:space="preserve"> </w:t>
      </w:r>
      <w:r w:rsidR="00E56E0A" w:rsidRPr="00473BD1">
        <w:rPr>
          <w:rFonts w:cs="Arial"/>
        </w:rPr>
        <w:t xml:space="preserve">686 (с изменениями от </w:t>
      </w:r>
      <w:r w:rsidR="00FD4A95" w:rsidRPr="00473BD1">
        <w:rPr>
          <w:rFonts w:cs="Arial"/>
        </w:rPr>
        <w:t>08.07.2014 г.</w:t>
      </w:r>
      <w:r w:rsidR="00473BD1">
        <w:rPr>
          <w:rFonts w:cs="Arial"/>
        </w:rPr>
        <w:t xml:space="preserve"> </w:t>
      </w:r>
      <w:r w:rsidR="00FD4A95" w:rsidRPr="00473BD1">
        <w:rPr>
          <w:rFonts w:cs="Arial"/>
        </w:rPr>
        <w:t xml:space="preserve">№ 557, от </w:t>
      </w:r>
      <w:r w:rsidR="00E56E0A" w:rsidRPr="00473BD1">
        <w:rPr>
          <w:rFonts w:cs="Arial"/>
        </w:rPr>
        <w:t>24.12.2015 г. № 545,</w:t>
      </w:r>
      <w:r w:rsidR="00FD4A95" w:rsidRPr="00473BD1">
        <w:rPr>
          <w:rFonts w:cs="Arial"/>
        </w:rPr>
        <w:t xml:space="preserve"> от 18.12.2018 г. № 706, </w:t>
      </w:r>
      <w:r w:rsidR="00E56E0A" w:rsidRPr="00473BD1">
        <w:rPr>
          <w:rFonts w:cs="Arial"/>
        </w:rPr>
        <w:t>от 09</w:t>
      </w:r>
      <w:r w:rsidR="00FD4A95" w:rsidRPr="00473BD1">
        <w:rPr>
          <w:rFonts w:cs="Arial"/>
        </w:rPr>
        <w:t>.10.</w:t>
      </w:r>
      <w:r w:rsidR="00E56E0A" w:rsidRPr="00473BD1">
        <w:rPr>
          <w:rFonts w:cs="Arial"/>
        </w:rPr>
        <w:t>2019 г. №</w:t>
      </w:r>
      <w:r w:rsidR="00FD4A95" w:rsidRPr="00473BD1">
        <w:rPr>
          <w:rFonts w:cs="Arial"/>
        </w:rPr>
        <w:t xml:space="preserve"> </w:t>
      </w:r>
      <w:r w:rsidR="00E56E0A" w:rsidRPr="00473BD1">
        <w:rPr>
          <w:rFonts w:cs="Arial"/>
        </w:rPr>
        <w:t>599) «Об утверждении Порядка разработки</w:t>
      </w:r>
      <w:r w:rsidR="00681709" w:rsidRPr="00473BD1">
        <w:rPr>
          <w:rFonts w:cs="Arial"/>
        </w:rPr>
        <w:t>, реализации</w:t>
      </w:r>
      <w:r w:rsidR="00E56E0A" w:rsidRPr="00473BD1">
        <w:rPr>
          <w:rFonts w:cs="Arial"/>
        </w:rPr>
        <w:t xml:space="preserve"> и оценки эффективности муниципальных программ Калачеевского муниципаль</w:t>
      </w:r>
      <w:r w:rsidR="00A13102" w:rsidRPr="00473BD1">
        <w:rPr>
          <w:rFonts w:cs="Arial"/>
        </w:rPr>
        <w:t>ного района Воронежской области</w:t>
      </w:r>
      <w:r w:rsidR="00E56E0A" w:rsidRPr="00473BD1">
        <w:rPr>
          <w:rFonts w:cs="Arial"/>
        </w:rPr>
        <w:t>»</w:t>
      </w:r>
      <w:r w:rsidR="00A13102" w:rsidRPr="00473BD1">
        <w:rPr>
          <w:rFonts w:cs="Arial"/>
        </w:rPr>
        <w:t xml:space="preserve"> администрация Калачеевского муниципального </w:t>
      </w:r>
      <w:r w:rsidR="00F42D46" w:rsidRPr="00473BD1">
        <w:rPr>
          <w:rFonts w:cs="Arial"/>
        </w:rPr>
        <w:t>района п</w:t>
      </w:r>
      <w:r w:rsidR="004B05A1" w:rsidRPr="00473BD1">
        <w:rPr>
          <w:rFonts w:cs="Arial"/>
        </w:rPr>
        <w:t xml:space="preserve"> о с т а н о в л я е т:</w:t>
      </w:r>
    </w:p>
    <w:p w:rsidR="00E23FAB" w:rsidRPr="00473BD1" w:rsidRDefault="00EC392D" w:rsidP="00473BD1">
      <w:pPr>
        <w:ind w:firstLine="709"/>
        <w:contextualSpacing/>
        <w:rPr>
          <w:rFonts w:cs="Arial"/>
        </w:rPr>
      </w:pPr>
      <w:r w:rsidRPr="00473BD1">
        <w:rPr>
          <w:rFonts w:cs="Arial"/>
        </w:rPr>
        <w:t xml:space="preserve"> </w:t>
      </w:r>
      <w:r w:rsidR="00236C0D" w:rsidRPr="00473BD1">
        <w:rPr>
          <w:rFonts w:cs="Arial"/>
        </w:rPr>
        <w:t xml:space="preserve">1. Внести в </w:t>
      </w:r>
      <w:r w:rsidR="000F7C3C" w:rsidRPr="00473BD1">
        <w:rPr>
          <w:rFonts w:cs="Arial"/>
        </w:rPr>
        <w:t>постановление администрации Калачеевского муниципального района</w:t>
      </w:r>
      <w:r w:rsidR="004A2AEA" w:rsidRPr="00473BD1">
        <w:rPr>
          <w:rFonts w:cs="Arial"/>
        </w:rPr>
        <w:t xml:space="preserve"> </w:t>
      </w:r>
      <w:r w:rsidR="000F7C3C" w:rsidRPr="00473BD1">
        <w:rPr>
          <w:rFonts w:cs="Arial"/>
        </w:rPr>
        <w:t>Воронежской области «Об утверждении муниципальной программы «Развитие культуры и туризма в Калачеевском муниципальном районе»</w:t>
      </w:r>
      <w:r w:rsidR="00FC3BFC" w:rsidRPr="00473BD1">
        <w:rPr>
          <w:rFonts w:cs="Arial"/>
        </w:rPr>
        <w:t xml:space="preserve"> на 2020-2026 </w:t>
      </w:r>
      <w:r w:rsidR="00F42D46" w:rsidRPr="00473BD1">
        <w:rPr>
          <w:rFonts w:cs="Arial"/>
        </w:rPr>
        <w:t>годы, (</w:t>
      </w:r>
      <w:r w:rsidR="004A2AEA" w:rsidRPr="00473BD1">
        <w:rPr>
          <w:rFonts w:cs="Arial"/>
        </w:rPr>
        <w:t>с изменениями</w:t>
      </w:r>
      <w:r w:rsidR="00A13102" w:rsidRPr="00473BD1">
        <w:rPr>
          <w:rFonts w:cs="Arial"/>
        </w:rPr>
        <w:t xml:space="preserve"> от 11.10.2019 г. №</w:t>
      </w:r>
      <w:r w:rsidR="004A2AEA" w:rsidRPr="00473BD1">
        <w:rPr>
          <w:rFonts w:cs="Arial"/>
        </w:rPr>
        <w:t xml:space="preserve"> </w:t>
      </w:r>
      <w:r w:rsidR="00E410FE" w:rsidRPr="00473BD1">
        <w:rPr>
          <w:rFonts w:cs="Arial"/>
        </w:rPr>
        <w:t>от</w:t>
      </w:r>
      <w:r w:rsidR="004779CF" w:rsidRPr="00473BD1">
        <w:rPr>
          <w:rFonts w:cs="Arial"/>
        </w:rPr>
        <w:t xml:space="preserve"> 23.03.2020 г. № 177, от 17.09.2020 г. № 591</w:t>
      </w:r>
      <w:r w:rsidR="000359C7" w:rsidRPr="00473BD1">
        <w:rPr>
          <w:rFonts w:cs="Arial"/>
        </w:rPr>
        <w:t>, от 30.12.2020 г.</w:t>
      </w:r>
      <w:r w:rsidR="003060E0" w:rsidRPr="00473BD1">
        <w:rPr>
          <w:rFonts w:cs="Arial"/>
        </w:rPr>
        <w:t xml:space="preserve"> </w:t>
      </w:r>
      <w:r w:rsidR="000359C7" w:rsidRPr="00473BD1">
        <w:rPr>
          <w:rFonts w:cs="Arial"/>
        </w:rPr>
        <w:t>№ 839</w:t>
      </w:r>
      <w:r w:rsidR="007C6E08" w:rsidRPr="00473BD1">
        <w:rPr>
          <w:rFonts w:cs="Arial"/>
        </w:rPr>
        <w:t>, от 24.03.2021 г. № 329</w:t>
      </w:r>
      <w:r w:rsidR="004A2AEA" w:rsidRPr="00473BD1">
        <w:rPr>
          <w:rFonts w:cs="Arial"/>
        </w:rPr>
        <w:t>) следующие изменения:</w:t>
      </w:r>
      <w:r w:rsidR="00473BD1">
        <w:rPr>
          <w:rFonts w:cs="Arial"/>
        </w:rPr>
        <w:t xml:space="preserve"> </w:t>
      </w:r>
    </w:p>
    <w:p w:rsidR="00AC4EC6" w:rsidRPr="00473BD1" w:rsidRDefault="004B05A1" w:rsidP="00473BD1">
      <w:pPr>
        <w:ind w:firstLine="709"/>
        <w:contextualSpacing/>
        <w:rPr>
          <w:rFonts w:cs="Arial"/>
        </w:rPr>
      </w:pPr>
      <w:r w:rsidRPr="00473BD1">
        <w:rPr>
          <w:rFonts w:cs="Arial"/>
        </w:rPr>
        <w:t xml:space="preserve"> </w:t>
      </w:r>
      <w:r w:rsidR="0043546C" w:rsidRPr="00473BD1">
        <w:rPr>
          <w:rFonts w:cs="Arial"/>
        </w:rPr>
        <w:t xml:space="preserve">1.1. </w:t>
      </w:r>
      <w:r w:rsidR="0084108E" w:rsidRPr="00473BD1">
        <w:rPr>
          <w:rFonts w:cs="Arial"/>
        </w:rPr>
        <w:t>В п</w:t>
      </w:r>
      <w:r w:rsidR="0043546C" w:rsidRPr="00473BD1">
        <w:rPr>
          <w:rFonts w:cs="Arial"/>
        </w:rPr>
        <w:t>аспорт</w:t>
      </w:r>
      <w:r w:rsidR="00AC4EC6" w:rsidRPr="00473BD1">
        <w:rPr>
          <w:rFonts w:cs="Arial"/>
        </w:rPr>
        <w:t xml:space="preserve"> муниципальной программы «Развитие культуры и туризма в Калачеевском муниципальном районе на 2020-2026 годы»</w:t>
      </w:r>
      <w:r w:rsidR="00012E2F" w:rsidRPr="00473BD1">
        <w:rPr>
          <w:rFonts w:cs="Arial"/>
        </w:rPr>
        <w:t>,</w:t>
      </w:r>
      <w:r w:rsidR="0090408E" w:rsidRPr="00473BD1">
        <w:rPr>
          <w:rFonts w:cs="Arial"/>
        </w:rPr>
        <w:t xml:space="preserve"> </w:t>
      </w:r>
      <w:r w:rsidR="00242F7A" w:rsidRPr="00473BD1">
        <w:rPr>
          <w:rFonts w:cs="Arial"/>
        </w:rPr>
        <w:t>добавить</w:t>
      </w:r>
      <w:r w:rsidR="007C1D77" w:rsidRPr="00473BD1">
        <w:rPr>
          <w:rFonts w:cs="Arial"/>
        </w:rPr>
        <w:t xml:space="preserve"> раздел «Основные мероприятия муниципальной программы», следующего содержания:</w:t>
      </w:r>
    </w:p>
    <w:p w:rsidR="001638C7" w:rsidRPr="00473BD1" w:rsidRDefault="001638C7" w:rsidP="00473BD1">
      <w:pPr>
        <w:ind w:firstLine="709"/>
        <w:contextualSpacing/>
        <w:rPr>
          <w:rFonts w:cs="Arial"/>
        </w:rPr>
      </w:pPr>
      <w:r w:rsidRPr="00473BD1">
        <w:rPr>
          <w:rFonts w:cs="Arial"/>
        </w:rPr>
        <w:t>«</w:t>
      </w: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253"/>
        <w:gridCol w:w="6266"/>
      </w:tblGrid>
      <w:tr w:rsidR="002D166D" w:rsidRPr="00807CF8" w:rsidTr="00E146D3">
        <w:trPr>
          <w:trHeight w:val="145"/>
          <w:tblCellSpacing w:w="20" w:type="dxa"/>
        </w:trPr>
        <w:tc>
          <w:tcPr>
            <w:tcW w:w="3193" w:type="dxa"/>
            <w:shd w:val="clear" w:color="auto" w:fill="auto"/>
          </w:tcPr>
          <w:p w:rsidR="002D166D" w:rsidRPr="00807CF8" w:rsidRDefault="002D166D" w:rsidP="00473BD1">
            <w:pPr>
              <w:contextualSpacing/>
              <w:rPr>
                <w:rFonts w:eastAsia="Calibri" w:cs="Arial"/>
              </w:rPr>
            </w:pPr>
            <w:r w:rsidRPr="00807CF8">
              <w:rPr>
                <w:rFonts w:eastAsia="Calibri" w:cs="Arial"/>
              </w:rPr>
              <w:t>Основные мероприятия муниципальной программы</w:t>
            </w:r>
          </w:p>
        </w:tc>
        <w:tc>
          <w:tcPr>
            <w:tcW w:w="6206" w:type="dxa"/>
            <w:shd w:val="clear" w:color="auto" w:fill="auto"/>
          </w:tcPr>
          <w:p w:rsidR="002D166D" w:rsidRPr="00807CF8" w:rsidRDefault="002D166D" w:rsidP="00473BD1">
            <w:pPr>
              <w:contextualSpacing/>
              <w:rPr>
                <w:rFonts w:eastAsia="Calibri" w:cs="Arial"/>
              </w:rPr>
            </w:pPr>
            <w:r w:rsidRPr="00807CF8">
              <w:rPr>
                <w:rFonts w:eastAsia="Calibri" w:cs="Arial"/>
              </w:rPr>
              <w:t>1.«Формирова</w:t>
            </w:r>
            <w:r w:rsidR="001638C7" w:rsidRPr="00807CF8">
              <w:rPr>
                <w:rFonts w:eastAsia="Calibri" w:cs="Arial"/>
              </w:rPr>
              <w:t>ние единого культурного простран</w:t>
            </w:r>
            <w:r w:rsidRPr="00807CF8">
              <w:rPr>
                <w:rFonts w:eastAsia="Calibri" w:cs="Arial"/>
              </w:rPr>
              <w:t>ства,</w:t>
            </w:r>
            <w:r w:rsidR="001638C7" w:rsidRPr="00807CF8">
              <w:rPr>
                <w:rFonts w:eastAsia="Calibri" w:cs="Arial"/>
              </w:rPr>
              <w:t xml:space="preserve"> </w:t>
            </w:r>
            <w:r w:rsidRPr="00807CF8">
              <w:rPr>
                <w:rFonts w:eastAsia="Calibri" w:cs="Arial"/>
              </w:rPr>
              <w:t>создание условий для выравнивания доступа населения к культурным ценностям,</w:t>
            </w:r>
            <w:r w:rsidR="001638C7" w:rsidRPr="00807CF8">
              <w:rPr>
                <w:rFonts w:eastAsia="Calibri" w:cs="Arial"/>
              </w:rPr>
              <w:t xml:space="preserve"> </w:t>
            </w:r>
            <w:r w:rsidRPr="00807CF8">
              <w:rPr>
                <w:rFonts w:eastAsia="Calibri" w:cs="Arial"/>
              </w:rPr>
              <w:t>поддержка деятельности творческих коллективов».</w:t>
            </w:r>
          </w:p>
          <w:p w:rsidR="002D166D" w:rsidRPr="00807CF8" w:rsidRDefault="007E1B87" w:rsidP="00473BD1">
            <w:pPr>
              <w:contextualSpacing/>
              <w:rPr>
                <w:rFonts w:eastAsia="Calibri" w:cs="Arial"/>
              </w:rPr>
            </w:pPr>
            <w:r w:rsidRPr="00807CF8">
              <w:rPr>
                <w:rFonts w:eastAsia="Calibri" w:cs="Arial"/>
              </w:rPr>
              <w:t xml:space="preserve"> </w:t>
            </w:r>
            <w:r w:rsidR="002D166D" w:rsidRPr="00807CF8">
              <w:rPr>
                <w:rFonts w:eastAsia="Calibri" w:cs="Arial"/>
              </w:rPr>
              <w:t>2. «Укрепление материально-технической базы учреждений культуры».</w:t>
            </w:r>
          </w:p>
          <w:p w:rsidR="002D166D" w:rsidRPr="00807CF8" w:rsidRDefault="007E1B87" w:rsidP="00473BD1">
            <w:pPr>
              <w:contextualSpacing/>
              <w:rPr>
                <w:rFonts w:eastAsia="Calibri" w:cs="Arial"/>
              </w:rPr>
            </w:pPr>
            <w:r w:rsidRPr="00807CF8">
              <w:rPr>
                <w:rFonts w:eastAsia="Calibri" w:cs="Arial"/>
              </w:rPr>
              <w:t xml:space="preserve"> </w:t>
            </w:r>
            <w:r w:rsidR="002D166D" w:rsidRPr="00807CF8">
              <w:rPr>
                <w:rFonts w:eastAsia="Calibri" w:cs="Arial"/>
              </w:rPr>
              <w:t>3. «Развитие</w:t>
            </w:r>
            <w:r w:rsidR="00473BD1" w:rsidRPr="00807CF8">
              <w:rPr>
                <w:rFonts w:eastAsia="Calibri" w:cs="Arial"/>
              </w:rPr>
              <w:t xml:space="preserve"> </w:t>
            </w:r>
            <w:r w:rsidR="002D166D" w:rsidRPr="00807CF8">
              <w:rPr>
                <w:rFonts w:eastAsia="Calibri" w:cs="Arial"/>
              </w:rPr>
              <w:t>туризма».</w:t>
            </w:r>
          </w:p>
          <w:p w:rsidR="002D166D" w:rsidRPr="00807CF8" w:rsidRDefault="006A031E" w:rsidP="00473BD1">
            <w:pPr>
              <w:contextualSpacing/>
              <w:rPr>
                <w:rFonts w:eastAsia="Calibri" w:cs="Arial"/>
              </w:rPr>
            </w:pPr>
            <w:r w:rsidRPr="00807CF8">
              <w:rPr>
                <w:rFonts w:eastAsia="Calibri" w:cs="Arial"/>
              </w:rPr>
              <w:t xml:space="preserve"> </w:t>
            </w:r>
            <w:r w:rsidR="002D166D" w:rsidRPr="00807CF8">
              <w:rPr>
                <w:rFonts w:eastAsia="Calibri" w:cs="Arial"/>
              </w:rPr>
              <w:t>4.«Развитие дополнительного образования в сфере культуры».</w:t>
            </w:r>
          </w:p>
          <w:p w:rsidR="00F42D46" w:rsidRPr="00807CF8" w:rsidRDefault="007C1D77" w:rsidP="00473BD1">
            <w:pPr>
              <w:contextualSpacing/>
              <w:rPr>
                <w:rFonts w:eastAsia="Calibri" w:cs="Arial"/>
              </w:rPr>
            </w:pPr>
            <w:r w:rsidRPr="00807CF8">
              <w:rPr>
                <w:rFonts w:eastAsia="Calibri" w:cs="Arial"/>
              </w:rPr>
              <w:t xml:space="preserve"> </w:t>
            </w:r>
            <w:r w:rsidR="002D166D" w:rsidRPr="00807CF8">
              <w:rPr>
                <w:rFonts w:eastAsia="Calibri" w:cs="Arial"/>
              </w:rPr>
              <w:t>5. «Развитие музейной деятельности».</w:t>
            </w:r>
          </w:p>
          <w:p w:rsidR="002D166D" w:rsidRPr="00807CF8" w:rsidRDefault="00473BD1" w:rsidP="00473BD1">
            <w:pPr>
              <w:contextualSpacing/>
              <w:rPr>
                <w:rFonts w:eastAsia="Calibri" w:cs="Arial"/>
              </w:rPr>
            </w:pPr>
            <w:r w:rsidRPr="00807CF8">
              <w:rPr>
                <w:rFonts w:eastAsia="Calibri" w:cs="Arial"/>
              </w:rPr>
              <w:t xml:space="preserve"> </w:t>
            </w:r>
            <w:r w:rsidR="002D166D" w:rsidRPr="00807CF8">
              <w:rPr>
                <w:rFonts w:eastAsia="Calibri" w:cs="Arial"/>
              </w:rPr>
              <w:t>6.«Организация библиотечного обслуживания</w:t>
            </w:r>
            <w:r w:rsidR="009E0F77" w:rsidRPr="00807CF8">
              <w:rPr>
                <w:rFonts w:eastAsia="Calibri" w:cs="Arial"/>
              </w:rPr>
              <w:t xml:space="preserve"> населения Калачеевского района</w:t>
            </w:r>
            <w:r w:rsidR="002D166D" w:rsidRPr="00807CF8">
              <w:rPr>
                <w:rFonts w:eastAsia="Calibri" w:cs="Arial"/>
              </w:rPr>
              <w:t>».</w:t>
            </w:r>
          </w:p>
          <w:p w:rsidR="002D166D" w:rsidRPr="00807CF8" w:rsidRDefault="00CE36E7" w:rsidP="00473BD1">
            <w:pPr>
              <w:contextualSpacing/>
              <w:rPr>
                <w:rFonts w:eastAsia="Calibri" w:cs="Arial"/>
              </w:rPr>
            </w:pPr>
            <w:r w:rsidRPr="00807CF8">
              <w:rPr>
                <w:rFonts w:eastAsia="Calibri" w:cs="Arial"/>
              </w:rPr>
              <w:t xml:space="preserve"> </w:t>
            </w:r>
            <w:r w:rsidR="002D166D" w:rsidRPr="00807CF8">
              <w:rPr>
                <w:rFonts w:eastAsia="Calibri" w:cs="Arial"/>
              </w:rPr>
              <w:t>7.«Обеспечение реализации муниципальной программы».</w:t>
            </w:r>
          </w:p>
          <w:p w:rsidR="00CE36E7" w:rsidRPr="00807CF8" w:rsidRDefault="00473BD1" w:rsidP="00473BD1">
            <w:pPr>
              <w:contextualSpacing/>
              <w:rPr>
                <w:rFonts w:eastAsia="Calibri" w:cs="Arial"/>
              </w:rPr>
            </w:pPr>
            <w:r w:rsidRPr="00807CF8">
              <w:rPr>
                <w:rFonts w:eastAsia="Calibri" w:cs="Arial"/>
              </w:rPr>
              <w:lastRenderedPageBreak/>
              <w:t xml:space="preserve"> </w:t>
            </w:r>
          </w:p>
        </w:tc>
      </w:tr>
    </w:tbl>
    <w:p w:rsidR="00C80D8B" w:rsidRPr="00473BD1" w:rsidRDefault="00473BD1" w:rsidP="00473BD1">
      <w:pPr>
        <w:ind w:firstLine="709"/>
        <w:contextualSpacing/>
        <w:rPr>
          <w:rFonts w:cs="Arial"/>
        </w:rPr>
      </w:pPr>
      <w:r>
        <w:rPr>
          <w:rFonts w:cs="Arial"/>
        </w:rPr>
        <w:lastRenderedPageBreak/>
        <w:t xml:space="preserve"> </w:t>
      </w:r>
      <w:r w:rsidR="001638C7" w:rsidRPr="00473BD1">
        <w:rPr>
          <w:rFonts w:cs="Arial"/>
        </w:rPr>
        <w:t>»</w:t>
      </w:r>
      <w:r>
        <w:rPr>
          <w:rFonts w:cs="Arial"/>
        </w:rPr>
        <w:t xml:space="preserve"> </w:t>
      </w:r>
    </w:p>
    <w:p w:rsidR="009B447B" w:rsidRPr="00473BD1" w:rsidRDefault="00473BD1" w:rsidP="00473BD1">
      <w:pPr>
        <w:ind w:firstLine="709"/>
        <w:contextualSpacing/>
        <w:rPr>
          <w:rFonts w:cs="Arial"/>
        </w:rPr>
      </w:pPr>
      <w:bookmarkStart w:id="1" w:name="_Hlk68785745"/>
      <w:r>
        <w:rPr>
          <w:rFonts w:cs="Arial"/>
        </w:rPr>
        <w:t xml:space="preserve"> </w:t>
      </w:r>
      <w:r w:rsidR="009B447B" w:rsidRPr="00473BD1">
        <w:rPr>
          <w:rFonts w:cs="Arial"/>
        </w:rPr>
        <w:t>1.2. Раздел паспорта муниципальной программы «Развитие культуры и туризма в Калачеевском муниципальном районе на 2020-2026 годы»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9B447B" w:rsidRPr="00473BD1" w:rsidRDefault="009B447B" w:rsidP="00473BD1">
      <w:pPr>
        <w:ind w:firstLine="709"/>
        <w:contextualSpacing/>
        <w:rPr>
          <w:rFonts w:cs="Arial"/>
        </w:rPr>
      </w:pPr>
      <w:r w:rsidRPr="00473BD1">
        <w:rPr>
          <w:rFonts w:cs="Arial"/>
        </w:rPr>
        <w:t>«</w:t>
      </w: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2410"/>
        <w:gridCol w:w="1139"/>
        <w:gridCol w:w="1701"/>
        <w:gridCol w:w="1344"/>
        <w:gridCol w:w="2620"/>
      </w:tblGrid>
      <w:tr w:rsidR="009B447B" w:rsidRPr="00807CF8" w:rsidTr="00EF4559">
        <w:trPr>
          <w:trHeight w:val="2083"/>
          <w:tblCellSpacing w:w="20" w:type="dxa"/>
        </w:trPr>
        <w:tc>
          <w:tcPr>
            <w:tcW w:w="2350" w:type="dxa"/>
            <w:vMerge w:val="restart"/>
            <w:shd w:val="clear" w:color="auto" w:fill="auto"/>
          </w:tcPr>
          <w:p w:rsidR="009B447B" w:rsidRPr="00807CF8" w:rsidRDefault="009B447B" w:rsidP="00473BD1">
            <w:pPr>
              <w:contextualSpacing/>
              <w:rPr>
                <w:rFonts w:eastAsia="Calibri" w:cs="Arial"/>
              </w:rPr>
            </w:pPr>
            <w:r w:rsidRPr="00807CF8">
              <w:rPr>
                <w:rFonts w:eastAsia="Calibri"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9B447B" w:rsidRPr="00807CF8" w:rsidRDefault="009B447B" w:rsidP="00473BD1">
            <w:pPr>
              <w:contextualSpacing/>
              <w:rPr>
                <w:rFonts w:eastAsia="Calibri" w:cs="Arial"/>
              </w:rPr>
            </w:pPr>
          </w:p>
        </w:tc>
        <w:tc>
          <w:tcPr>
            <w:tcW w:w="6744" w:type="dxa"/>
            <w:gridSpan w:val="4"/>
            <w:shd w:val="clear" w:color="auto" w:fill="auto"/>
          </w:tcPr>
          <w:p w:rsidR="009B447B" w:rsidRPr="00807CF8" w:rsidRDefault="00473BD1" w:rsidP="00473BD1">
            <w:pPr>
              <w:contextualSpacing/>
              <w:rPr>
                <w:rFonts w:eastAsia="Calibri" w:cs="Arial"/>
              </w:rPr>
            </w:pPr>
            <w:r w:rsidRPr="00807CF8">
              <w:rPr>
                <w:rFonts w:eastAsia="Calibri" w:cs="Arial"/>
              </w:rPr>
              <w:t xml:space="preserve"> </w:t>
            </w:r>
            <w:r w:rsidR="009B447B" w:rsidRPr="00807CF8">
              <w:rPr>
                <w:rFonts w:eastAsia="Calibri" w:cs="Arial"/>
              </w:rPr>
              <w:t>Финансирование программных мероприятий осуществляется за счет средств, получаемых из областного бюджета и бюджета Калачеевского муниципального района в объемах,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w:t>
            </w:r>
            <w:r w:rsidRPr="00807CF8">
              <w:rPr>
                <w:rFonts w:eastAsia="Calibri" w:cs="Arial"/>
              </w:rPr>
              <w:t xml:space="preserve"> </w:t>
            </w:r>
          </w:p>
          <w:p w:rsidR="009B447B" w:rsidRPr="00807CF8" w:rsidRDefault="00473BD1" w:rsidP="00473BD1">
            <w:pPr>
              <w:contextualSpacing/>
              <w:rPr>
                <w:rFonts w:eastAsia="Calibri" w:cs="Arial"/>
              </w:rPr>
            </w:pPr>
            <w:r w:rsidRPr="00807CF8">
              <w:rPr>
                <w:rFonts w:eastAsia="Calibri" w:cs="Arial"/>
              </w:rPr>
              <w:t xml:space="preserve"> </w:t>
            </w:r>
            <w:r w:rsidR="009B447B" w:rsidRPr="00807CF8">
              <w:rPr>
                <w:rFonts w:eastAsia="Calibri" w:cs="Arial"/>
              </w:rPr>
              <w:t>Объем средств финансирования Программы составляет 3</w:t>
            </w:r>
            <w:r w:rsidR="0096454B" w:rsidRPr="00807CF8">
              <w:rPr>
                <w:rFonts w:eastAsia="Calibri" w:cs="Arial"/>
              </w:rPr>
              <w:t>85 601,54</w:t>
            </w:r>
            <w:r w:rsidR="009B447B" w:rsidRPr="00807CF8">
              <w:rPr>
                <w:rFonts w:eastAsia="Calibri" w:cs="Arial"/>
              </w:rPr>
              <w:t xml:space="preserve"> тыс. рублей, в том числе:</w:t>
            </w:r>
          </w:p>
        </w:tc>
      </w:tr>
      <w:tr w:rsidR="009B447B" w:rsidRPr="00807CF8" w:rsidTr="00EF4559">
        <w:trPr>
          <w:trHeight w:val="433"/>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shd w:val="clear" w:color="auto" w:fill="auto"/>
          </w:tcPr>
          <w:p w:rsidR="009B447B" w:rsidRPr="00807CF8" w:rsidRDefault="009B447B" w:rsidP="00473BD1">
            <w:pPr>
              <w:contextualSpacing/>
              <w:rPr>
                <w:rFonts w:eastAsia="Calibri" w:cs="Arial"/>
              </w:rPr>
            </w:pPr>
            <w:r w:rsidRPr="00807CF8">
              <w:rPr>
                <w:rFonts w:eastAsia="Calibri" w:cs="Arial"/>
              </w:rPr>
              <w:t>Год</w:t>
            </w:r>
          </w:p>
        </w:tc>
        <w:tc>
          <w:tcPr>
            <w:tcW w:w="1661" w:type="dxa"/>
            <w:shd w:val="clear" w:color="auto" w:fill="auto"/>
          </w:tcPr>
          <w:p w:rsidR="009B447B" w:rsidRPr="00807CF8" w:rsidRDefault="009B447B" w:rsidP="00473BD1">
            <w:pPr>
              <w:contextualSpacing/>
              <w:rPr>
                <w:rFonts w:eastAsia="Calibri" w:cs="Arial"/>
              </w:rPr>
            </w:pPr>
            <w:r w:rsidRPr="00807CF8">
              <w:rPr>
                <w:rFonts w:eastAsia="Calibri" w:cs="Arial"/>
              </w:rPr>
              <w:t>ФБ</w:t>
            </w:r>
          </w:p>
        </w:tc>
        <w:tc>
          <w:tcPr>
            <w:tcW w:w="1304" w:type="dxa"/>
            <w:shd w:val="clear" w:color="auto" w:fill="auto"/>
          </w:tcPr>
          <w:p w:rsidR="009B447B" w:rsidRPr="00807CF8" w:rsidRDefault="009B447B" w:rsidP="00473BD1">
            <w:pPr>
              <w:contextualSpacing/>
              <w:rPr>
                <w:rFonts w:eastAsia="Calibri" w:cs="Arial"/>
              </w:rPr>
            </w:pPr>
            <w:r w:rsidRPr="00807CF8">
              <w:rPr>
                <w:rFonts w:eastAsia="Calibri" w:cs="Arial"/>
              </w:rPr>
              <w:t>ОБ</w:t>
            </w:r>
          </w:p>
        </w:tc>
        <w:tc>
          <w:tcPr>
            <w:tcW w:w="2560" w:type="dxa"/>
            <w:shd w:val="clear" w:color="auto" w:fill="auto"/>
          </w:tcPr>
          <w:p w:rsidR="009B447B" w:rsidRPr="00807CF8" w:rsidRDefault="009B447B" w:rsidP="00473BD1">
            <w:pPr>
              <w:contextualSpacing/>
              <w:rPr>
                <w:rFonts w:eastAsia="Calibri" w:cs="Arial"/>
              </w:rPr>
            </w:pPr>
            <w:r w:rsidRPr="00807CF8">
              <w:rPr>
                <w:rFonts w:eastAsia="Calibri" w:cs="Arial"/>
              </w:rPr>
              <w:t>МБ</w:t>
            </w:r>
          </w:p>
        </w:tc>
      </w:tr>
      <w:tr w:rsidR="009B447B" w:rsidRPr="00807CF8" w:rsidTr="00EF4559">
        <w:trPr>
          <w:trHeight w:val="535"/>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shd w:val="clear" w:color="auto" w:fill="auto"/>
          </w:tcPr>
          <w:p w:rsidR="009B447B" w:rsidRPr="00807CF8" w:rsidRDefault="009B447B" w:rsidP="00473BD1">
            <w:pPr>
              <w:contextualSpacing/>
              <w:rPr>
                <w:rFonts w:eastAsia="Calibri" w:cs="Arial"/>
              </w:rPr>
            </w:pPr>
            <w:r w:rsidRPr="00807CF8">
              <w:rPr>
                <w:rFonts w:eastAsia="Calibri" w:cs="Arial"/>
              </w:rPr>
              <w:t>2020</w:t>
            </w:r>
          </w:p>
        </w:tc>
        <w:tc>
          <w:tcPr>
            <w:tcW w:w="1661" w:type="dxa"/>
            <w:shd w:val="clear" w:color="auto" w:fill="auto"/>
          </w:tcPr>
          <w:p w:rsidR="009B447B" w:rsidRPr="00807CF8" w:rsidRDefault="00DF59D6" w:rsidP="00473BD1">
            <w:pPr>
              <w:contextualSpacing/>
              <w:rPr>
                <w:rFonts w:eastAsia="Calibri" w:cs="Arial"/>
              </w:rPr>
            </w:pPr>
            <w:r w:rsidRPr="00807CF8">
              <w:rPr>
                <w:rFonts w:eastAsia="Calibri" w:cs="Arial"/>
              </w:rPr>
              <w:t>3641</w:t>
            </w:r>
            <w:r w:rsidR="009B447B" w:rsidRPr="00807CF8">
              <w:rPr>
                <w:rFonts w:eastAsia="Calibri" w:cs="Arial"/>
              </w:rPr>
              <w:t>,</w:t>
            </w:r>
            <w:r w:rsidRPr="00807CF8">
              <w:rPr>
                <w:rFonts w:eastAsia="Calibri" w:cs="Arial"/>
              </w:rPr>
              <w:t>18</w:t>
            </w:r>
          </w:p>
        </w:tc>
        <w:tc>
          <w:tcPr>
            <w:tcW w:w="1304" w:type="dxa"/>
            <w:shd w:val="clear" w:color="auto" w:fill="auto"/>
          </w:tcPr>
          <w:p w:rsidR="009B447B" w:rsidRPr="00807CF8" w:rsidRDefault="009B447B" w:rsidP="00473BD1">
            <w:pPr>
              <w:contextualSpacing/>
              <w:rPr>
                <w:rFonts w:eastAsia="Calibri" w:cs="Arial"/>
              </w:rPr>
            </w:pPr>
            <w:r w:rsidRPr="00807CF8">
              <w:rPr>
                <w:rFonts w:eastAsia="Calibri" w:cs="Arial"/>
              </w:rPr>
              <w:t>12</w:t>
            </w:r>
            <w:r w:rsidR="00DF59D6" w:rsidRPr="00807CF8">
              <w:rPr>
                <w:rFonts w:eastAsia="Calibri" w:cs="Arial"/>
              </w:rPr>
              <w:t>57</w:t>
            </w:r>
            <w:r w:rsidRPr="00807CF8">
              <w:rPr>
                <w:rFonts w:eastAsia="Calibri" w:cs="Arial"/>
              </w:rPr>
              <w:t>5,</w:t>
            </w:r>
            <w:r w:rsidR="00DF59D6" w:rsidRPr="00807CF8">
              <w:rPr>
                <w:rFonts w:eastAsia="Calibri" w:cs="Arial"/>
              </w:rPr>
              <w:t>00</w:t>
            </w:r>
          </w:p>
        </w:tc>
        <w:tc>
          <w:tcPr>
            <w:tcW w:w="2560" w:type="dxa"/>
            <w:shd w:val="clear" w:color="auto" w:fill="auto"/>
          </w:tcPr>
          <w:p w:rsidR="009B447B" w:rsidRPr="00807CF8" w:rsidRDefault="00DF59D6" w:rsidP="00473BD1">
            <w:pPr>
              <w:contextualSpacing/>
              <w:rPr>
                <w:rFonts w:eastAsia="Calibri" w:cs="Arial"/>
              </w:rPr>
            </w:pPr>
            <w:r w:rsidRPr="00807CF8">
              <w:rPr>
                <w:rFonts w:eastAsia="Calibri" w:cs="Arial"/>
              </w:rPr>
              <w:t>40979,50</w:t>
            </w:r>
          </w:p>
        </w:tc>
      </w:tr>
      <w:tr w:rsidR="009B447B" w:rsidRPr="00807CF8" w:rsidTr="00EF4559">
        <w:trPr>
          <w:trHeight w:val="336"/>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2021</w:t>
            </w:r>
          </w:p>
        </w:tc>
        <w:tc>
          <w:tcPr>
            <w:tcW w:w="1661" w:type="dxa"/>
            <w:tcBorders>
              <w:bottom w:val="outset" w:sz="6" w:space="0" w:color="auto"/>
            </w:tcBorders>
            <w:shd w:val="clear" w:color="auto" w:fill="auto"/>
          </w:tcPr>
          <w:p w:rsidR="009B447B" w:rsidRPr="00807CF8" w:rsidRDefault="00DF59D6" w:rsidP="00473BD1">
            <w:pPr>
              <w:contextualSpacing/>
              <w:rPr>
                <w:rFonts w:eastAsia="Calibri" w:cs="Arial"/>
              </w:rPr>
            </w:pPr>
            <w:r w:rsidRPr="00807CF8">
              <w:rPr>
                <w:rFonts w:eastAsia="Calibri" w:cs="Arial"/>
              </w:rPr>
              <w:t>3075,01</w:t>
            </w:r>
          </w:p>
        </w:tc>
        <w:tc>
          <w:tcPr>
            <w:tcW w:w="1304" w:type="dxa"/>
            <w:tcBorders>
              <w:bottom w:val="outset" w:sz="6" w:space="0" w:color="auto"/>
            </w:tcBorders>
            <w:shd w:val="clear" w:color="auto" w:fill="auto"/>
          </w:tcPr>
          <w:p w:rsidR="009B447B" w:rsidRPr="00807CF8" w:rsidRDefault="00DF59D6" w:rsidP="00473BD1">
            <w:pPr>
              <w:contextualSpacing/>
              <w:rPr>
                <w:rFonts w:eastAsia="Calibri" w:cs="Arial"/>
              </w:rPr>
            </w:pPr>
            <w:r w:rsidRPr="00807CF8">
              <w:rPr>
                <w:rFonts w:eastAsia="Calibri" w:cs="Arial"/>
              </w:rPr>
              <w:t>73021,05</w:t>
            </w:r>
          </w:p>
        </w:tc>
        <w:tc>
          <w:tcPr>
            <w:tcW w:w="2560" w:type="dxa"/>
            <w:tcBorders>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40821,0</w:t>
            </w:r>
            <w:r w:rsidR="00DF59D6" w:rsidRPr="00807CF8">
              <w:rPr>
                <w:rFonts w:eastAsia="Calibri" w:cs="Arial"/>
              </w:rPr>
              <w:t>0</w:t>
            </w:r>
          </w:p>
        </w:tc>
      </w:tr>
      <w:tr w:rsidR="009B447B" w:rsidRPr="00807CF8" w:rsidTr="00EF4559">
        <w:trPr>
          <w:trHeight w:val="320"/>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2022</w:t>
            </w:r>
          </w:p>
        </w:tc>
        <w:tc>
          <w:tcPr>
            <w:tcW w:w="1661"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2560"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43324,4</w:t>
            </w:r>
            <w:r w:rsidR="00DF59D6" w:rsidRPr="00807CF8">
              <w:rPr>
                <w:rFonts w:eastAsia="Calibri" w:cs="Arial"/>
              </w:rPr>
              <w:t>0</w:t>
            </w:r>
          </w:p>
        </w:tc>
      </w:tr>
      <w:tr w:rsidR="009B447B" w:rsidRPr="00807CF8" w:rsidTr="00EF4559">
        <w:trPr>
          <w:trHeight w:val="203"/>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2023</w:t>
            </w:r>
          </w:p>
        </w:tc>
        <w:tc>
          <w:tcPr>
            <w:tcW w:w="1661"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2560"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49094,4</w:t>
            </w:r>
            <w:r w:rsidR="00DF59D6" w:rsidRPr="00807CF8">
              <w:rPr>
                <w:rFonts w:eastAsia="Calibri" w:cs="Arial"/>
              </w:rPr>
              <w:t>0</w:t>
            </w:r>
          </w:p>
        </w:tc>
      </w:tr>
      <w:tr w:rsidR="009B447B" w:rsidRPr="00807CF8" w:rsidTr="00EF4559">
        <w:trPr>
          <w:trHeight w:val="291"/>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2024</w:t>
            </w:r>
          </w:p>
        </w:tc>
        <w:tc>
          <w:tcPr>
            <w:tcW w:w="1661"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2560"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39690</w:t>
            </w:r>
            <w:r w:rsidR="00DF59D6" w:rsidRPr="00807CF8">
              <w:rPr>
                <w:rFonts w:eastAsia="Calibri" w:cs="Arial"/>
              </w:rPr>
              <w:t>,00</w:t>
            </w:r>
          </w:p>
        </w:tc>
      </w:tr>
      <w:tr w:rsidR="009B447B" w:rsidRPr="00807CF8" w:rsidTr="00EF4559">
        <w:trPr>
          <w:trHeight w:val="44"/>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2025</w:t>
            </w:r>
          </w:p>
        </w:tc>
        <w:tc>
          <w:tcPr>
            <w:tcW w:w="1661"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2560"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39690</w:t>
            </w:r>
            <w:r w:rsidR="00DF59D6" w:rsidRPr="00807CF8">
              <w:rPr>
                <w:rFonts w:eastAsia="Calibri" w:cs="Arial"/>
              </w:rPr>
              <w:t>,00</w:t>
            </w:r>
          </w:p>
        </w:tc>
      </w:tr>
      <w:tr w:rsidR="009B447B" w:rsidRPr="00807CF8" w:rsidTr="00EF4559">
        <w:trPr>
          <w:trHeight w:val="300"/>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1099"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2026</w:t>
            </w:r>
          </w:p>
        </w:tc>
        <w:tc>
          <w:tcPr>
            <w:tcW w:w="1661"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0</w:t>
            </w:r>
          </w:p>
        </w:tc>
        <w:tc>
          <w:tcPr>
            <w:tcW w:w="2560" w:type="dxa"/>
            <w:tcBorders>
              <w:top w:val="outset" w:sz="6" w:space="0" w:color="auto"/>
              <w:bottom w:val="outset" w:sz="6" w:space="0" w:color="auto"/>
            </w:tcBorders>
            <w:shd w:val="clear" w:color="auto" w:fill="auto"/>
          </w:tcPr>
          <w:p w:rsidR="009B447B" w:rsidRPr="00807CF8" w:rsidRDefault="009B447B" w:rsidP="00473BD1">
            <w:pPr>
              <w:contextualSpacing/>
              <w:rPr>
                <w:rFonts w:eastAsia="Calibri" w:cs="Arial"/>
              </w:rPr>
            </w:pPr>
            <w:r w:rsidRPr="00807CF8">
              <w:rPr>
                <w:rFonts w:eastAsia="Calibri" w:cs="Arial"/>
              </w:rPr>
              <w:t>39690</w:t>
            </w:r>
            <w:r w:rsidR="00DF59D6" w:rsidRPr="00807CF8">
              <w:rPr>
                <w:rFonts w:eastAsia="Calibri" w:cs="Arial"/>
              </w:rPr>
              <w:t>,00</w:t>
            </w:r>
          </w:p>
        </w:tc>
      </w:tr>
      <w:tr w:rsidR="009B447B" w:rsidRPr="00807CF8" w:rsidTr="00EF4559">
        <w:trPr>
          <w:trHeight w:val="1032"/>
          <w:tblCellSpacing w:w="20" w:type="dxa"/>
        </w:trPr>
        <w:tc>
          <w:tcPr>
            <w:tcW w:w="2350" w:type="dxa"/>
            <w:vMerge/>
            <w:shd w:val="clear" w:color="auto" w:fill="auto"/>
          </w:tcPr>
          <w:p w:rsidR="009B447B" w:rsidRPr="00807CF8" w:rsidRDefault="009B447B" w:rsidP="00473BD1">
            <w:pPr>
              <w:contextualSpacing/>
              <w:rPr>
                <w:rFonts w:eastAsia="Calibri" w:cs="Arial"/>
              </w:rPr>
            </w:pPr>
          </w:p>
        </w:tc>
        <w:tc>
          <w:tcPr>
            <w:tcW w:w="6744" w:type="dxa"/>
            <w:gridSpan w:val="4"/>
            <w:tcBorders>
              <w:top w:val="outset" w:sz="6" w:space="0" w:color="auto"/>
            </w:tcBorders>
            <w:shd w:val="clear" w:color="auto" w:fill="auto"/>
          </w:tcPr>
          <w:p w:rsidR="009B447B" w:rsidRPr="00807CF8" w:rsidRDefault="009B447B" w:rsidP="00473BD1">
            <w:pPr>
              <w:contextualSpacing/>
              <w:rPr>
                <w:rFonts w:eastAsia="Calibri" w:cs="Arial"/>
              </w:rPr>
            </w:pPr>
          </w:p>
          <w:p w:rsidR="009B447B" w:rsidRPr="00807CF8" w:rsidRDefault="009B447B" w:rsidP="00473BD1">
            <w:pPr>
              <w:contextualSpacing/>
              <w:rPr>
                <w:rFonts w:eastAsia="Calibri" w:cs="Arial"/>
              </w:rPr>
            </w:pPr>
            <w:r w:rsidRPr="00807CF8">
              <w:rPr>
                <w:rFonts w:eastAsia="Calibri" w:cs="Arial"/>
              </w:rPr>
              <w:t>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 Ресурсное обеспечение программы за счет средств федерального и областного бюджетов дается прогнозно.</w:t>
            </w:r>
          </w:p>
        </w:tc>
      </w:tr>
    </w:tbl>
    <w:p w:rsidR="009B447B" w:rsidRPr="00473BD1" w:rsidRDefault="00473BD1" w:rsidP="00473BD1">
      <w:pPr>
        <w:ind w:firstLine="709"/>
        <w:contextualSpacing/>
        <w:rPr>
          <w:rFonts w:cs="Arial"/>
        </w:rPr>
      </w:pPr>
      <w:r>
        <w:rPr>
          <w:rFonts w:cs="Arial"/>
        </w:rPr>
        <w:t xml:space="preserve"> </w:t>
      </w:r>
      <w:r w:rsidR="009B447B" w:rsidRPr="00473BD1">
        <w:rPr>
          <w:rFonts w:cs="Arial"/>
        </w:rPr>
        <w:t xml:space="preserve">» </w:t>
      </w:r>
    </w:p>
    <w:p w:rsidR="00C80D8B" w:rsidRPr="00473BD1" w:rsidRDefault="00C80D8B" w:rsidP="00473BD1">
      <w:pPr>
        <w:ind w:firstLine="709"/>
        <w:contextualSpacing/>
        <w:rPr>
          <w:rFonts w:cs="Arial"/>
          <w:bCs/>
        </w:rPr>
      </w:pPr>
      <w:r w:rsidRPr="00473BD1">
        <w:rPr>
          <w:rFonts w:cs="Arial"/>
        </w:rPr>
        <w:t>1.</w:t>
      </w:r>
      <w:r w:rsidR="009B447B" w:rsidRPr="00473BD1">
        <w:rPr>
          <w:rFonts w:cs="Arial"/>
        </w:rPr>
        <w:t>3</w:t>
      </w:r>
      <w:r w:rsidRPr="00473BD1">
        <w:rPr>
          <w:rFonts w:cs="Arial"/>
        </w:rPr>
        <w:t xml:space="preserve">. Раздел 1 </w:t>
      </w:r>
      <w:r w:rsidRPr="00473BD1">
        <w:rPr>
          <w:rFonts w:cs="Arial"/>
          <w:bCs/>
        </w:rPr>
        <w:t>муниципальной программы «Развитие культуры и туризма в Калачеевском муниципальном районе на 2020 – 2026 годы» «</w:t>
      </w:r>
      <w:r w:rsidRPr="00807CF8">
        <w:rPr>
          <w:rFonts w:cs="Arial"/>
          <w:bCs/>
          <w:color w:val="000000"/>
        </w:rPr>
        <w:t>Общая характеристика сферы реализации муниципальной программы</w:t>
      </w:r>
      <w:r w:rsidRPr="00473BD1">
        <w:rPr>
          <w:rFonts w:cs="Arial"/>
          <w:bCs/>
        </w:rPr>
        <w:t>» изложить в следующей редакции:</w:t>
      </w:r>
    </w:p>
    <w:tbl>
      <w:tblPr>
        <w:tblpPr w:leftFromText="180" w:rightFromText="180" w:vertAnchor="text" w:horzAnchor="margin" w:tblpXSpec="center" w:tblpY="156"/>
        <w:tblW w:w="10252" w:type="dxa"/>
        <w:tblLayout w:type="fixed"/>
        <w:tblCellMar>
          <w:left w:w="30" w:type="dxa"/>
          <w:right w:w="30" w:type="dxa"/>
        </w:tblCellMar>
        <w:tblLook w:val="0000" w:firstRow="0" w:lastRow="0" w:firstColumn="0" w:lastColumn="0" w:noHBand="0" w:noVBand="0"/>
      </w:tblPr>
      <w:tblGrid>
        <w:gridCol w:w="10252"/>
      </w:tblGrid>
      <w:tr w:rsidR="00C80D8B" w:rsidRPr="00807CF8" w:rsidTr="00722F91">
        <w:trPr>
          <w:trHeight w:val="246"/>
        </w:trPr>
        <w:tc>
          <w:tcPr>
            <w:tcW w:w="10252" w:type="dxa"/>
            <w:tcBorders>
              <w:top w:val="nil"/>
              <w:left w:val="nil"/>
              <w:bottom w:val="nil"/>
              <w:right w:val="nil"/>
            </w:tcBorders>
          </w:tcPr>
          <w:p w:rsidR="00C80D8B" w:rsidRPr="00807CF8" w:rsidRDefault="00C80D8B" w:rsidP="00473BD1">
            <w:pPr>
              <w:ind w:firstLine="709"/>
              <w:rPr>
                <w:rFonts w:cs="Arial"/>
                <w:color w:val="000000"/>
              </w:rPr>
            </w:pPr>
            <w:r w:rsidRPr="00807CF8">
              <w:rPr>
                <w:rFonts w:cs="Arial"/>
                <w:color w:val="000000"/>
              </w:rPr>
              <w:lastRenderedPageBreak/>
              <w:t>«Раздел 1. Общая характеристика сферы реализации муниципальной программы</w:t>
            </w:r>
          </w:p>
        </w:tc>
      </w:tr>
    </w:tbl>
    <w:p w:rsidR="00C80D8B" w:rsidRPr="00473BD1" w:rsidRDefault="00C80D8B" w:rsidP="00473BD1">
      <w:pPr>
        <w:tabs>
          <w:tab w:val="left" w:pos="6941"/>
        </w:tabs>
        <w:ind w:firstLine="709"/>
        <w:rPr>
          <w:rFonts w:cs="Arial"/>
        </w:rPr>
      </w:pPr>
      <w:r w:rsidRPr="00473BD1">
        <w:rPr>
          <w:rFonts w:cs="Arial"/>
        </w:rPr>
        <w:t>Муниципальная</w:t>
      </w:r>
      <w:r w:rsidR="00473BD1">
        <w:rPr>
          <w:rFonts w:cs="Arial"/>
        </w:rPr>
        <w:t xml:space="preserve"> </w:t>
      </w:r>
      <w:r w:rsidRPr="00473BD1">
        <w:rPr>
          <w:rFonts w:cs="Arial"/>
        </w:rPr>
        <w:t>программа «Развитие культуры и туризма в Калачеевском муниципальном районе на 2020 – 2026 годы» разработана в соответствии с требованиями времени, основными направлениями социально-экономического развития Калачеевского</w:t>
      </w:r>
      <w:r w:rsidR="00473BD1">
        <w:rPr>
          <w:rFonts w:cs="Arial"/>
        </w:rPr>
        <w:t xml:space="preserve"> </w:t>
      </w:r>
      <w:r w:rsidRPr="00473BD1">
        <w:rPr>
          <w:rFonts w:cs="Arial"/>
        </w:rPr>
        <w:t>муниципального района. Она призвана обеспечить сохранение и развитие богатого культурного потенциала, способствовать формированию и удовлетворению культурных потребностей населения муниципального образования.</w:t>
      </w:r>
    </w:p>
    <w:p w:rsidR="00C80D8B" w:rsidRPr="00807CF8" w:rsidRDefault="00C80D8B" w:rsidP="00473BD1">
      <w:pPr>
        <w:tabs>
          <w:tab w:val="left" w:pos="6941"/>
        </w:tabs>
        <w:ind w:firstLine="709"/>
        <w:rPr>
          <w:rFonts w:cs="Arial"/>
          <w:color w:val="000000"/>
        </w:rPr>
      </w:pPr>
      <w:r w:rsidRPr="00473BD1">
        <w:rPr>
          <w:rFonts w:cs="Arial"/>
        </w:rPr>
        <w:t>Актуальность выбора целей и поиска современного механизма их достижения обусловлена реформой государственного управления и местного самоуправления в соответствии с федеральными законами от 06.10.2003г. № 131–ФЗ «Об общих принципах организации местного самоуправления в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80D8B" w:rsidRPr="00807CF8" w:rsidRDefault="00C80D8B" w:rsidP="00473BD1">
      <w:pPr>
        <w:tabs>
          <w:tab w:val="left" w:pos="6941"/>
        </w:tabs>
        <w:ind w:firstLine="709"/>
        <w:rPr>
          <w:rFonts w:cs="Arial"/>
          <w:color w:val="000000"/>
        </w:rPr>
      </w:pPr>
      <w:r w:rsidRPr="00807CF8">
        <w:rPr>
          <w:rFonts w:cs="Arial"/>
          <w:color w:val="000000"/>
        </w:rPr>
        <w:t>В настоящее время сеть учреждений культуры района представлена 20</w:t>
      </w:r>
      <w:r w:rsidR="00473BD1" w:rsidRPr="00807CF8">
        <w:rPr>
          <w:rFonts w:cs="Arial"/>
          <w:color w:val="000000"/>
        </w:rPr>
        <w:t xml:space="preserve"> </w:t>
      </w:r>
      <w:r w:rsidRPr="00807CF8">
        <w:rPr>
          <w:rFonts w:cs="Arial"/>
          <w:color w:val="000000"/>
        </w:rPr>
        <w:t xml:space="preserve">муниципальными </w:t>
      </w:r>
      <w:r w:rsidR="00716BAB" w:rsidRPr="00807CF8">
        <w:rPr>
          <w:rFonts w:cs="Arial"/>
          <w:color w:val="000000"/>
        </w:rPr>
        <w:t>у</w:t>
      </w:r>
      <w:r w:rsidRPr="00807CF8">
        <w:rPr>
          <w:rFonts w:cs="Arial"/>
          <w:color w:val="000000"/>
        </w:rPr>
        <w:t>чреждениями,</w:t>
      </w:r>
      <w:r w:rsidR="00473BD1" w:rsidRPr="00807CF8">
        <w:rPr>
          <w:rFonts w:cs="Arial"/>
          <w:color w:val="000000"/>
        </w:rPr>
        <w:t xml:space="preserve"> </w:t>
      </w:r>
      <w:r w:rsidRPr="00807CF8">
        <w:rPr>
          <w:rFonts w:cs="Arial"/>
          <w:color w:val="000000"/>
        </w:rPr>
        <w:t xml:space="preserve">из которых 3 учреждения финансируются из средств районного бюджета − МКУ ДО «Калачеевская детская школа искусств», МКУ «Калачеевский краеведческий музей» и МКУ «Калачеевская </w:t>
      </w:r>
      <w:r w:rsidR="00716BAB" w:rsidRPr="00807CF8">
        <w:rPr>
          <w:rFonts w:cs="Arial"/>
          <w:color w:val="000000"/>
        </w:rPr>
        <w:t xml:space="preserve">межпоселенческая </w:t>
      </w:r>
      <w:r w:rsidRPr="00807CF8">
        <w:rPr>
          <w:rFonts w:cs="Arial"/>
          <w:color w:val="000000"/>
        </w:rPr>
        <w:t xml:space="preserve">центральная библиотека», </w:t>
      </w:r>
      <w:r w:rsidR="00716BAB" w:rsidRPr="00807CF8">
        <w:rPr>
          <w:rFonts w:cs="Arial"/>
          <w:color w:val="000000"/>
        </w:rPr>
        <w:t xml:space="preserve">1 муниципальное бюджетное учреждение (МБУ «ДК «Юбилейный») </w:t>
      </w:r>
      <w:r w:rsidRPr="00807CF8">
        <w:rPr>
          <w:rFonts w:cs="Arial"/>
          <w:color w:val="000000"/>
        </w:rPr>
        <w:t>и 1</w:t>
      </w:r>
      <w:r w:rsidR="00716BAB" w:rsidRPr="00807CF8">
        <w:rPr>
          <w:rFonts w:cs="Arial"/>
          <w:color w:val="000000"/>
        </w:rPr>
        <w:t>6</w:t>
      </w:r>
      <w:r w:rsidRPr="00807CF8">
        <w:rPr>
          <w:rFonts w:cs="Arial"/>
          <w:color w:val="000000"/>
        </w:rPr>
        <w:t xml:space="preserve"> муниципальных казенных учреждений – культурно-досуговые центры - финансируются из бюджетов поселений муниципального района. Учреждения клубного типа, выполняющего функции межпоселенческого, в районе нет.</w:t>
      </w:r>
    </w:p>
    <w:p w:rsidR="00C80D8B" w:rsidRPr="00807CF8" w:rsidRDefault="00C80D8B" w:rsidP="00473BD1">
      <w:pPr>
        <w:tabs>
          <w:tab w:val="left" w:pos="6941"/>
        </w:tabs>
        <w:ind w:firstLine="709"/>
        <w:rPr>
          <w:rFonts w:cs="Arial"/>
          <w:color w:val="000000"/>
        </w:rPr>
      </w:pPr>
      <w:r w:rsidRPr="00807CF8">
        <w:rPr>
          <w:rFonts w:cs="Arial"/>
          <w:color w:val="000000"/>
        </w:rPr>
        <w:t xml:space="preserve"> В клубно – досуговых учреждениях района функционируют 267 клубных формирований, в них участников 4104 человек. Из них для детей создано 121 клубных формирований, в них участников 1523 человек. Семнадцать коллективов носят звание «народный», 13 работников культуры имеют звание «Заслуженный работник культуры РФ».</w:t>
      </w:r>
    </w:p>
    <w:p w:rsidR="00C80D8B" w:rsidRPr="00473BD1" w:rsidRDefault="00C80D8B" w:rsidP="00473BD1">
      <w:pPr>
        <w:tabs>
          <w:tab w:val="left" w:pos="6941"/>
        </w:tabs>
        <w:ind w:firstLine="709"/>
        <w:rPr>
          <w:rFonts w:cs="Arial"/>
        </w:rPr>
      </w:pPr>
      <w:r w:rsidRPr="00807CF8">
        <w:rPr>
          <w:rFonts w:cs="Arial"/>
          <w:color w:val="000000"/>
        </w:rPr>
        <w:t>В учреждениях культуры в течение 2018 года проведено 5437 различных культурно – досуговых мероприятий.</w:t>
      </w:r>
      <w:r w:rsidR="00473BD1" w:rsidRPr="00807CF8">
        <w:rPr>
          <w:rFonts w:cs="Arial"/>
          <w:color w:val="000000"/>
        </w:rPr>
        <w:t xml:space="preserve"> </w:t>
      </w:r>
      <w:r w:rsidRPr="00807CF8">
        <w:rPr>
          <w:rFonts w:cs="Arial"/>
          <w:color w:val="000000"/>
        </w:rPr>
        <w:t>Сфера культурно-досуговой деятельности охватывает различные возрастные группы населения (от детей до людей преклонного возраста</w:t>
      </w:r>
      <w:r w:rsidRPr="00473BD1">
        <w:rPr>
          <w:rFonts w:cs="Arial"/>
        </w:rPr>
        <w:t>). Многообразные формы культурно-досуговой деятельности развиваются на основе традиционной культуры.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Идет поиск оптимальных путей реформирования существующей сети культурно-досуговых учреждений с целью оптимизации.</w:t>
      </w:r>
    </w:p>
    <w:p w:rsidR="00C80D8B" w:rsidRPr="00473BD1" w:rsidRDefault="00C80D8B" w:rsidP="00473BD1">
      <w:pPr>
        <w:tabs>
          <w:tab w:val="left" w:pos="6941"/>
        </w:tabs>
        <w:ind w:firstLine="709"/>
        <w:rPr>
          <w:rFonts w:cs="Arial"/>
        </w:rPr>
      </w:pPr>
      <w:r w:rsidRPr="00473BD1">
        <w:rPr>
          <w:rFonts w:cs="Arial"/>
        </w:rPr>
        <w:t xml:space="preserve"> На сегодняшний день в Домах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w:t>
      </w:r>
      <w:r w:rsidR="00A84FA0" w:rsidRPr="00473BD1">
        <w:rPr>
          <w:rFonts w:cs="Arial"/>
        </w:rPr>
        <w:t xml:space="preserve">, модернизации форм работы и развития маркетинга в </w:t>
      </w:r>
      <w:r w:rsidR="00A84FA0" w:rsidRPr="00473BD1">
        <w:rPr>
          <w:rFonts w:cs="Arial"/>
        </w:rPr>
        <w:lastRenderedPageBreak/>
        <w:t xml:space="preserve">сфере культуры, внедрение в деятельность организаций культуры современных </w:t>
      </w:r>
      <w:r w:rsidR="00A84FA0" w:rsidRPr="00473BD1">
        <w:rPr>
          <w:rFonts w:cs="Arial"/>
          <w:lang w:val="en-US"/>
        </w:rPr>
        <w:t>IT</w:t>
      </w:r>
      <w:r w:rsidR="00A84FA0" w:rsidRPr="00473BD1">
        <w:rPr>
          <w:rFonts w:cs="Arial"/>
        </w:rPr>
        <w:t>-технологий</w:t>
      </w:r>
      <w:r w:rsidRPr="00473BD1">
        <w:rPr>
          <w:rFonts w:cs="Arial"/>
        </w:rPr>
        <w:t xml:space="preserve">,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Лишь постоянно укрепляя материально-техническую базу учреждения культуры могут выпускать качественный и конкурентоспособный продукт на постоянно развивающемся рынке досуга. </w:t>
      </w:r>
    </w:p>
    <w:p w:rsidR="00C80D8B" w:rsidRPr="00473BD1" w:rsidRDefault="00C80D8B" w:rsidP="00473BD1">
      <w:pPr>
        <w:tabs>
          <w:tab w:val="left" w:pos="6941"/>
        </w:tabs>
        <w:ind w:firstLine="709"/>
        <w:rPr>
          <w:rFonts w:cs="Arial"/>
        </w:rPr>
      </w:pPr>
      <w:r w:rsidRPr="00473BD1">
        <w:rPr>
          <w:rFonts w:cs="Arial"/>
        </w:rPr>
        <w:t xml:space="preserve"> Библиотечное обслуживание населения Калачеевского муниципального района осуществляют 19 библиотек, которые входят в Муниципальное казенное учреждение «Калачеевская межпоселенческая центральная библиотека». С образованием единого учреждения и перехода на финансирование из районного бюджета у сельских библиотекарей появилась возможность на качественную методическую помощь, обучение на районных семинарах, полноценное творческое общение с коллегами. Значительно улучшилось финансирование на комплектование книжных фондов, которое ведется централизованно. Информационные печатные ресурсы библиотек насчитывают 232000 экземпляров. Число пользователей – 13145 человек. Число посещений в год – 131000.</w:t>
      </w:r>
    </w:p>
    <w:p w:rsidR="00C80D8B" w:rsidRPr="00473BD1" w:rsidRDefault="00C80D8B" w:rsidP="00473BD1">
      <w:pPr>
        <w:tabs>
          <w:tab w:val="left" w:pos="6941"/>
        </w:tabs>
        <w:ind w:firstLine="709"/>
        <w:rPr>
          <w:rFonts w:cs="Arial"/>
        </w:rPr>
      </w:pPr>
      <w:r w:rsidRPr="00473BD1">
        <w:rPr>
          <w:rFonts w:cs="Arial"/>
        </w:rPr>
        <w:t xml:space="preserve"> В настоящее время библиотеки – это не только хранилища книг. Это царство информации и знаний, прибежище для одиноких и место встречи для друзей, где можно не только пополнить свой багаж знаний, но и интересно провести досуг. Это всегда доступные и привлекательные информационные центры. В библиотеках проводится достаточно много мероприятий, в которых любой желающий может принять участие.</w:t>
      </w:r>
      <w:r w:rsidR="00473BD1">
        <w:rPr>
          <w:rFonts w:cs="Arial"/>
        </w:rPr>
        <w:t xml:space="preserve"> </w:t>
      </w:r>
      <w:r w:rsidRPr="00473BD1">
        <w:rPr>
          <w:rFonts w:cs="Arial"/>
        </w:rPr>
        <w:t>Мероприятия популяризируют библиотеки, делают их заметными в культурной жизни района. Если говорить о целях на долгосрочную перспективу, то такими целями являются: непрерывное улучшение качества информационно-библиотечных услуг за счет полного и оперативного комплектования фонда всеми источниками информации, а также быстрого и удобного предоставления для их использования, обеспечение пользователям доступа к любым видам источников не только из своего фонда, но и из фондов других российских библиотек и информационных центров, внешнее и внутреннее эстетическое состояние помещений библиотек. А это возможно при достаточном финансовом обеспечении.</w:t>
      </w:r>
    </w:p>
    <w:p w:rsidR="00C80D8B" w:rsidRPr="00473BD1" w:rsidRDefault="00C80D8B" w:rsidP="00473BD1">
      <w:pPr>
        <w:tabs>
          <w:tab w:val="left" w:pos="6941"/>
        </w:tabs>
        <w:ind w:firstLine="709"/>
        <w:rPr>
          <w:rFonts w:cs="Arial"/>
        </w:rPr>
      </w:pPr>
      <w:r w:rsidRPr="00473BD1">
        <w:rPr>
          <w:rFonts w:cs="Arial"/>
        </w:rPr>
        <w:t xml:space="preserve"> В сфере культуры района есть образовательное учреждение дополнительного образования детей МКУ ДО «Калачеевская детская школа искусств» с 7 отделениями: хореографическое, художественное, фортепианное, народных инструментов, струнно-щипковое, духовое, хоровое. На протяжении многих лет школа сохраняет стабильный педагогический коллектив и поддерживает постоянный контингент учащихся, численность которых варьируется от 485 до 500 человек. Школа ведет свою деятельность в трех направлениях – образовательном, воспитательном и культурно-просветительском. В 2019 году МКУ ДО «Калачеевская ДШИ» продолжила реализацию дополнительных предпрофессиональных общеобразовательных программ - «Фортепиано», «Баян. Аккордеон», «Струнные (домра, балалайка, гитара)», «Духовые (флейта, гобой, труба)», «Художественная живопись», «Хореографическое творчество». Итоговая аттестация выпускников МКУ ДО «Калачеевская ДШИ» является одним из основных показателей качества дополнительного образования в области искусства. Выпуск 2018 - 2019 года успешно завершился и составил 60 человек. Качество подготовки выпускников дает возможность поступать в ССУЗЫ и ВУЗы. Школа ведет активную концертную деятельность на внутришкольном, городском, районном, областном уровнях.</w:t>
      </w:r>
    </w:p>
    <w:p w:rsidR="00C80D8B" w:rsidRPr="00473BD1" w:rsidRDefault="00C80D8B" w:rsidP="00473BD1">
      <w:pPr>
        <w:tabs>
          <w:tab w:val="left" w:pos="6941"/>
        </w:tabs>
        <w:ind w:firstLine="709"/>
        <w:rPr>
          <w:rFonts w:cs="Arial"/>
        </w:rPr>
      </w:pPr>
      <w:r w:rsidRPr="00473BD1">
        <w:rPr>
          <w:rFonts w:cs="Arial"/>
        </w:rPr>
        <w:t xml:space="preserve"> В районе функционирует один муниципальный музей – МКУ «Калачеевский краеведческий музей».</w:t>
      </w:r>
      <w:r w:rsidR="00473BD1">
        <w:rPr>
          <w:rFonts w:cs="Arial"/>
        </w:rPr>
        <w:t xml:space="preserve"> </w:t>
      </w:r>
      <w:r w:rsidRPr="00473BD1">
        <w:rPr>
          <w:rFonts w:cs="Arial"/>
        </w:rPr>
        <w:t xml:space="preserve">Музей находится в здании жилого дома начала XIX в., </w:t>
      </w:r>
      <w:r w:rsidRPr="00473BD1">
        <w:rPr>
          <w:rFonts w:cs="Arial"/>
        </w:rPr>
        <w:lastRenderedPageBreak/>
        <w:t>которое является памятником архитектуры. В музее 4 зала: археологический, этнографический (крестьянская комната), зал воинской славы, зал для сменных экспозиции. Здесь хранятся экспонаты, рассказывающие о культуре народов, живших на нашей территории многие тысячелетия назад, свидетельства образования и заселения слободы Калач; интереснейшие самобытные предметы, показывающие крестьянский быт и уклад XVIII - XIX веков. Отдельный зал посвящен героической истории калачеевцев - участников Гражданской и Великой Отечественной войн, афганских и чеченских событий. Четвёртый зал используется для сменных выставок и тематических экспозиций, что позволило</w:t>
      </w:r>
      <w:r w:rsidR="00473BD1">
        <w:rPr>
          <w:rFonts w:cs="Arial"/>
        </w:rPr>
        <w:t xml:space="preserve"> </w:t>
      </w:r>
      <w:r w:rsidRPr="00473BD1">
        <w:rPr>
          <w:rFonts w:cs="Arial"/>
        </w:rPr>
        <w:t>расширить выставочные возможности музея.</w:t>
      </w:r>
      <w:r w:rsidR="00473BD1">
        <w:rPr>
          <w:rFonts w:cs="Arial"/>
        </w:rPr>
        <w:t xml:space="preserve"> </w:t>
      </w:r>
      <w:r w:rsidRPr="00473BD1">
        <w:rPr>
          <w:rFonts w:cs="Arial"/>
        </w:rPr>
        <w:t>Здесь проходят тематические, персональные, художественные выставки живописи, фотографии, декоративно прикладного творчества, а также мастер-классы, встречи, музейные уроки и лекции.</w:t>
      </w:r>
    </w:p>
    <w:p w:rsidR="00C80D8B" w:rsidRPr="00473BD1" w:rsidRDefault="00C80D8B" w:rsidP="00473BD1">
      <w:pPr>
        <w:tabs>
          <w:tab w:val="left" w:pos="6941"/>
        </w:tabs>
        <w:ind w:firstLine="709"/>
        <w:rPr>
          <w:rFonts w:cs="Arial"/>
        </w:rPr>
      </w:pPr>
      <w:r w:rsidRPr="00473BD1">
        <w:rPr>
          <w:rFonts w:cs="Arial"/>
        </w:rPr>
        <w:t>В летний период доступен для посетителей</w:t>
      </w:r>
      <w:r w:rsidR="00473BD1">
        <w:rPr>
          <w:rFonts w:cs="Arial"/>
        </w:rPr>
        <w:t xml:space="preserve"> </w:t>
      </w:r>
      <w:r w:rsidRPr="00473BD1">
        <w:rPr>
          <w:rFonts w:cs="Arial"/>
        </w:rPr>
        <w:t>музейный комплекс под открытым небом, где представлены ветряная мельница с экспонируемыми внутри помещения орудиями обработки земли и зерна; колодец - журавль с каменным корытом; памятник исчезнувшим хуторам и изба крестьянского быта.</w:t>
      </w:r>
    </w:p>
    <w:p w:rsidR="00C80D8B" w:rsidRPr="00473BD1" w:rsidRDefault="00C80D8B" w:rsidP="00473BD1">
      <w:pPr>
        <w:tabs>
          <w:tab w:val="left" w:pos="6941"/>
        </w:tabs>
        <w:ind w:firstLine="709"/>
        <w:rPr>
          <w:rFonts w:cs="Arial"/>
        </w:rPr>
      </w:pPr>
      <w:r w:rsidRPr="00473BD1">
        <w:rPr>
          <w:rFonts w:cs="Arial"/>
        </w:rPr>
        <w:t xml:space="preserve"> Сотрудниками музея разработаны экскурсии: по архитектурным памятникам города XIX века, «Интересные уголки моей Родины», «Калач – город воинской доблести», «Калач православный» по храмам города, они также доступны для всех желающих.</w:t>
      </w:r>
    </w:p>
    <w:p w:rsidR="00C80D8B" w:rsidRPr="00473BD1" w:rsidRDefault="00C80D8B" w:rsidP="00473BD1">
      <w:pPr>
        <w:tabs>
          <w:tab w:val="left" w:pos="6941"/>
        </w:tabs>
        <w:ind w:firstLine="709"/>
        <w:rPr>
          <w:rFonts w:cs="Arial"/>
        </w:rPr>
      </w:pPr>
      <w:r w:rsidRPr="00473BD1">
        <w:rPr>
          <w:rFonts w:cs="Arial"/>
        </w:rPr>
        <w:t>Число музейных предметов внесённых в государственный каталог РФ –170, основной фонд -972 предмета, научно-вспомогательный 683, за 2018 год музей посетило</w:t>
      </w:r>
      <w:r w:rsidR="00473BD1">
        <w:rPr>
          <w:rFonts w:cs="Arial"/>
        </w:rPr>
        <w:t xml:space="preserve"> </w:t>
      </w:r>
      <w:r w:rsidRPr="00473BD1">
        <w:rPr>
          <w:rFonts w:cs="Arial"/>
        </w:rPr>
        <w:t>- 9100 человек,</w:t>
      </w:r>
      <w:r w:rsidR="00473BD1">
        <w:rPr>
          <w:rFonts w:cs="Arial"/>
        </w:rPr>
        <w:t xml:space="preserve"> </w:t>
      </w:r>
      <w:r w:rsidRPr="00473BD1">
        <w:rPr>
          <w:rFonts w:cs="Arial"/>
        </w:rPr>
        <w:t>индивидуальных посещений</w:t>
      </w:r>
      <w:r w:rsidR="00473BD1">
        <w:rPr>
          <w:rFonts w:cs="Arial"/>
        </w:rPr>
        <w:t xml:space="preserve"> </w:t>
      </w:r>
      <w:r w:rsidRPr="00473BD1">
        <w:rPr>
          <w:rFonts w:cs="Arial"/>
        </w:rPr>
        <w:t>– 3800человек, проведено 420 экскурсий с общим количеством экскурсантов</w:t>
      </w:r>
      <w:r w:rsidR="00473BD1">
        <w:rPr>
          <w:rFonts w:cs="Arial"/>
        </w:rPr>
        <w:t xml:space="preserve"> </w:t>
      </w:r>
      <w:r w:rsidRPr="00473BD1">
        <w:rPr>
          <w:rFonts w:cs="Arial"/>
        </w:rPr>
        <w:t>– 5300 человек.</w:t>
      </w:r>
    </w:p>
    <w:p w:rsidR="00C80D8B" w:rsidRPr="00473BD1" w:rsidRDefault="00C80D8B" w:rsidP="00473BD1">
      <w:pPr>
        <w:tabs>
          <w:tab w:val="left" w:pos="6941"/>
        </w:tabs>
        <w:ind w:firstLine="709"/>
        <w:rPr>
          <w:rFonts w:cs="Arial"/>
        </w:rPr>
      </w:pPr>
      <w:r w:rsidRPr="00473BD1">
        <w:rPr>
          <w:rFonts w:cs="Arial"/>
        </w:rPr>
        <w:t xml:space="preserve">Музей востребован, но в его деятельности есть проблемы, требующие решения: </w:t>
      </w:r>
    </w:p>
    <w:p w:rsidR="00C80D8B" w:rsidRPr="00473BD1" w:rsidRDefault="00C80D8B" w:rsidP="00473BD1">
      <w:pPr>
        <w:tabs>
          <w:tab w:val="left" w:pos="6941"/>
        </w:tabs>
        <w:ind w:firstLine="709"/>
        <w:rPr>
          <w:rFonts w:cs="Arial"/>
        </w:rPr>
      </w:pPr>
      <w:r w:rsidRPr="00473BD1">
        <w:rPr>
          <w:rFonts w:cs="Arial"/>
        </w:rPr>
        <w:t>- недостаток выставочных площадей;</w:t>
      </w:r>
    </w:p>
    <w:p w:rsidR="00C80D8B" w:rsidRPr="00473BD1" w:rsidRDefault="00C80D8B" w:rsidP="00473BD1">
      <w:pPr>
        <w:tabs>
          <w:tab w:val="left" w:pos="6941"/>
        </w:tabs>
        <w:ind w:firstLine="709"/>
        <w:rPr>
          <w:rFonts w:cs="Arial"/>
        </w:rPr>
      </w:pPr>
      <w:r w:rsidRPr="00473BD1">
        <w:rPr>
          <w:rFonts w:cs="Arial"/>
        </w:rPr>
        <w:t>- отсутствие фондохранилища;</w:t>
      </w:r>
    </w:p>
    <w:p w:rsidR="00C80D8B" w:rsidRPr="00473BD1" w:rsidRDefault="00C80D8B" w:rsidP="00473BD1">
      <w:pPr>
        <w:tabs>
          <w:tab w:val="left" w:pos="6941"/>
        </w:tabs>
        <w:ind w:firstLine="709"/>
        <w:rPr>
          <w:rFonts w:cs="Arial"/>
        </w:rPr>
      </w:pPr>
      <w:r w:rsidRPr="00473BD1">
        <w:rPr>
          <w:rFonts w:cs="Arial"/>
        </w:rPr>
        <w:t xml:space="preserve"> недостаточный штат музея (отсутствие технического персонала, хранителя фондов, смотрителя).</w:t>
      </w:r>
      <w:r w:rsidR="00473BD1">
        <w:rPr>
          <w:rFonts w:cs="Arial"/>
        </w:rPr>
        <w:t xml:space="preserve"> </w:t>
      </w:r>
    </w:p>
    <w:p w:rsidR="00C80D8B" w:rsidRPr="00473BD1" w:rsidRDefault="00C80D8B" w:rsidP="00473BD1">
      <w:pPr>
        <w:tabs>
          <w:tab w:val="left" w:pos="6941"/>
        </w:tabs>
        <w:ind w:firstLine="709"/>
        <w:rPr>
          <w:rFonts w:cs="Arial"/>
        </w:rPr>
      </w:pPr>
      <w:r w:rsidRPr="00473BD1">
        <w:rPr>
          <w:rFonts w:cs="Arial"/>
        </w:rPr>
        <w:t xml:space="preserve"> Современные требования к работе музея, как учреждению культуры, требуют новых творческих решений, интерактивных площадок, нестандартных подходов к ведению</w:t>
      </w:r>
      <w:r w:rsidR="00473BD1">
        <w:rPr>
          <w:rFonts w:cs="Arial"/>
        </w:rPr>
        <w:t xml:space="preserve"> </w:t>
      </w:r>
      <w:r w:rsidRPr="00473BD1">
        <w:rPr>
          <w:rFonts w:cs="Arial"/>
        </w:rPr>
        <w:t>музейной деятельности.</w:t>
      </w:r>
      <w:r w:rsidR="00473BD1">
        <w:rPr>
          <w:rFonts w:cs="Arial"/>
        </w:rPr>
        <w:t xml:space="preserve"> </w:t>
      </w:r>
      <w:r w:rsidRPr="00473BD1">
        <w:rPr>
          <w:rFonts w:cs="Arial"/>
        </w:rPr>
        <w:t>Решение возникших проблем поможет стать музею современным, более интересным, познавательным</w:t>
      </w:r>
      <w:r w:rsidR="00473BD1">
        <w:rPr>
          <w:rFonts w:cs="Arial"/>
        </w:rPr>
        <w:t xml:space="preserve"> </w:t>
      </w:r>
      <w:r w:rsidRPr="00473BD1">
        <w:rPr>
          <w:rFonts w:cs="Arial"/>
        </w:rPr>
        <w:t>и любимым местом для посещения жителями района и его гостями.</w:t>
      </w:r>
    </w:p>
    <w:p w:rsidR="00C80D8B" w:rsidRPr="00473BD1" w:rsidRDefault="00C80D8B" w:rsidP="00473BD1">
      <w:pPr>
        <w:tabs>
          <w:tab w:val="left" w:pos="6941"/>
        </w:tabs>
        <w:ind w:firstLine="709"/>
        <w:rPr>
          <w:rFonts w:cs="Arial"/>
        </w:rPr>
      </w:pPr>
      <w:r w:rsidRPr="00473BD1">
        <w:rPr>
          <w:rFonts w:cs="Arial"/>
        </w:rPr>
        <w:t>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rsidR="00C80D8B" w:rsidRPr="00473BD1" w:rsidRDefault="00C80D8B" w:rsidP="00473BD1">
      <w:pPr>
        <w:tabs>
          <w:tab w:val="left" w:pos="6941"/>
        </w:tabs>
        <w:ind w:firstLine="709"/>
        <w:rPr>
          <w:rFonts w:cs="Arial"/>
        </w:rPr>
      </w:pPr>
      <w:r w:rsidRPr="00473BD1">
        <w:rPr>
          <w:rFonts w:cs="Arial"/>
        </w:rPr>
        <w:t>Основными проблемами, сдерживающими развитие отрасли «культура» на территории Калачеевского муниципального района являются:</w:t>
      </w:r>
    </w:p>
    <w:p w:rsidR="00C80D8B" w:rsidRPr="00473BD1" w:rsidRDefault="00473BD1" w:rsidP="00473BD1">
      <w:pPr>
        <w:tabs>
          <w:tab w:val="left" w:pos="6941"/>
        </w:tabs>
        <w:ind w:firstLine="709"/>
        <w:rPr>
          <w:rFonts w:cs="Arial"/>
        </w:rPr>
      </w:pPr>
      <w:r>
        <w:rPr>
          <w:rFonts w:cs="Arial"/>
        </w:rPr>
        <w:t xml:space="preserve"> </w:t>
      </w:r>
      <w:r w:rsidR="00C80D8B" w:rsidRPr="00473BD1">
        <w:rPr>
          <w:rFonts w:cs="Arial"/>
        </w:rPr>
        <w:t>─ недостаточный уровень материально-технического обеспечения учреждений отрасли, который отрицательно влияет на качество предоставления культурных услуг и обеспечение безопасности культурных ценностей: существует объективная потребность муниципальных учреждений культуры и дополнительного образования в значительных средствах для обновления музыкальных инструментов, сценических костюмов, обуви, одежды сцены и иного реквизита;</w:t>
      </w:r>
    </w:p>
    <w:p w:rsidR="00C80D8B" w:rsidRPr="00473BD1" w:rsidRDefault="00473BD1" w:rsidP="00473BD1">
      <w:pPr>
        <w:tabs>
          <w:tab w:val="left" w:pos="6941"/>
        </w:tabs>
        <w:ind w:firstLine="709"/>
        <w:rPr>
          <w:rFonts w:cs="Arial"/>
        </w:rPr>
      </w:pPr>
      <w:r>
        <w:rPr>
          <w:rFonts w:cs="Arial"/>
        </w:rPr>
        <w:lastRenderedPageBreak/>
        <w:t xml:space="preserve"> </w:t>
      </w:r>
      <w:r w:rsidR="00C80D8B" w:rsidRPr="00473BD1">
        <w:rPr>
          <w:rFonts w:cs="Arial"/>
        </w:rPr>
        <w:t>─ отсутствие у части объектов учреждений культуры капитального ремонта (в целом здания учреждений находятся в удовлетворительном техническом состоянии, однако объекты сильно изношены и нуждаются в проведении ремонтных работ);</w:t>
      </w:r>
    </w:p>
    <w:p w:rsidR="00C80D8B" w:rsidRPr="00473BD1" w:rsidRDefault="00473BD1" w:rsidP="00473BD1">
      <w:pPr>
        <w:tabs>
          <w:tab w:val="left" w:pos="6941"/>
        </w:tabs>
        <w:ind w:firstLine="709"/>
        <w:rPr>
          <w:rFonts w:cs="Arial"/>
        </w:rPr>
      </w:pPr>
      <w:r>
        <w:rPr>
          <w:rFonts w:cs="Arial"/>
        </w:rPr>
        <w:t xml:space="preserve"> </w:t>
      </w:r>
      <w:r w:rsidR="00C80D8B" w:rsidRPr="00473BD1">
        <w:rPr>
          <w:rFonts w:cs="Arial"/>
        </w:rPr>
        <w:t>─ недостаточное включение информационных и инновационных технологий в сферу практической деятельности учреждений культуры;</w:t>
      </w:r>
    </w:p>
    <w:p w:rsidR="00C80D8B" w:rsidRPr="00473BD1" w:rsidRDefault="00473BD1" w:rsidP="00473BD1">
      <w:pPr>
        <w:tabs>
          <w:tab w:val="left" w:pos="6941"/>
        </w:tabs>
        <w:ind w:firstLine="709"/>
        <w:rPr>
          <w:rFonts w:cs="Arial"/>
        </w:rPr>
      </w:pPr>
      <w:r>
        <w:rPr>
          <w:rFonts w:cs="Arial"/>
        </w:rPr>
        <w:t xml:space="preserve"> </w:t>
      </w:r>
      <w:r w:rsidR="00C80D8B" w:rsidRPr="00473BD1">
        <w:rPr>
          <w:rFonts w:cs="Arial"/>
        </w:rPr>
        <w:t>─ недостаток профессионально подготовленного художественно–постановочного и творческого персонала, тенденция старения кадров (необходимость инновационных изменений в учреждениях отрасли и улучшения качества оказываемых услуг требует обеспечения процесса квалифицированным кадровым ресурсом);</w:t>
      </w:r>
    </w:p>
    <w:p w:rsidR="00C80D8B" w:rsidRPr="00473BD1" w:rsidRDefault="00473BD1" w:rsidP="00473BD1">
      <w:pPr>
        <w:ind w:firstLine="709"/>
        <w:rPr>
          <w:rFonts w:cs="Arial"/>
        </w:rPr>
      </w:pPr>
      <w:r>
        <w:rPr>
          <w:rFonts w:cs="Arial"/>
        </w:rPr>
        <w:t xml:space="preserve"> </w:t>
      </w:r>
      <w:r w:rsidR="00C80D8B" w:rsidRPr="00473BD1">
        <w:rPr>
          <w:rFonts w:cs="Arial"/>
        </w:rPr>
        <w:t>- недостаточный объем средств из-за дотационности бюджета района, выделяемых на улучшение материально – технической базы учреждений культуры, подготовку и проведение общественно - политических, социально-экономических, культурно - досуговых и прочих мероприятий, негативно сказывается на качестве проведения мероприятий и оказании услуг населению учреждениями культуры.</w:t>
      </w:r>
    </w:p>
    <w:p w:rsidR="00C80D8B" w:rsidRPr="00473BD1" w:rsidRDefault="00C80D8B" w:rsidP="00473BD1">
      <w:pPr>
        <w:ind w:firstLine="709"/>
        <w:rPr>
          <w:rFonts w:cs="Arial"/>
        </w:rPr>
      </w:pPr>
      <w:r w:rsidRPr="00473BD1">
        <w:rPr>
          <w:rFonts w:cs="Arial"/>
        </w:rPr>
        <w:t xml:space="preserve"> Сфера культуры, традиционно ориентированная на государственную поддержку и получавшая ее по остаточному принципу, оказалась не подготовленной к современной рыночной экономике. В создавшихся условиях бюджетирования, разграничения полномочий в соответствии с федеральным законом от 06.10.2003 г. № 131–ФЗ «Об общих принципах организации местного самоуправления в Российской Федерации», есть большая вероятность, что будет происходить уменьшение средств на содержание отрасли «Культура», а возможно сокращение или закрытие части учреждений, что может привести к невыполнению целевых индикаторов в намеченные сроки. </w:t>
      </w:r>
    </w:p>
    <w:p w:rsidR="00C80D8B" w:rsidRDefault="00473BD1" w:rsidP="00473BD1">
      <w:pPr>
        <w:tabs>
          <w:tab w:val="left" w:pos="6941"/>
        </w:tabs>
        <w:ind w:firstLine="709"/>
        <w:rPr>
          <w:rFonts w:cs="Arial"/>
        </w:rPr>
      </w:pPr>
      <w:r>
        <w:rPr>
          <w:rFonts w:cs="Arial"/>
        </w:rPr>
        <w:t xml:space="preserve"> </w:t>
      </w:r>
      <w:r w:rsidR="00C80D8B" w:rsidRPr="00473BD1">
        <w:rPr>
          <w:rFonts w:cs="Arial"/>
        </w:rPr>
        <w:t xml:space="preserve">Как и прежде, главной функцией учреждений культуры остается решение задач творческого, интеллектуального, нравственно – эстетического и воспитательного характера, являющихся основой </w:t>
      </w:r>
      <w:r>
        <w:rPr>
          <w:rFonts w:cs="Arial"/>
        </w:rPr>
        <w:t>развития современного общества.</w:t>
      </w:r>
      <w:r w:rsidR="00C80D8B" w:rsidRPr="00473BD1">
        <w:rPr>
          <w:rFonts w:cs="Arial"/>
        </w:rPr>
        <w:t>»</w:t>
      </w:r>
      <w:r>
        <w:rPr>
          <w:rFonts w:cs="Arial"/>
        </w:rPr>
        <w:t>.</w:t>
      </w:r>
    </w:p>
    <w:bookmarkEnd w:id="1"/>
    <w:p w:rsidR="00473BD1" w:rsidRDefault="00C75BB0" w:rsidP="00473BD1">
      <w:pPr>
        <w:ind w:firstLine="709"/>
        <w:contextualSpacing/>
        <w:rPr>
          <w:rFonts w:cs="Arial"/>
        </w:rPr>
      </w:pPr>
      <w:r w:rsidRPr="00473BD1">
        <w:rPr>
          <w:rFonts w:cs="Arial"/>
        </w:rPr>
        <w:t>1.</w:t>
      </w:r>
      <w:r w:rsidR="009B447B" w:rsidRPr="00473BD1">
        <w:rPr>
          <w:rFonts w:cs="Arial"/>
        </w:rPr>
        <w:t>4</w:t>
      </w:r>
      <w:r w:rsidR="007357C0" w:rsidRPr="00473BD1">
        <w:rPr>
          <w:rFonts w:cs="Arial"/>
        </w:rPr>
        <w:t>.</w:t>
      </w:r>
      <w:r w:rsidRPr="00473BD1">
        <w:rPr>
          <w:rFonts w:cs="Arial"/>
        </w:rPr>
        <w:t xml:space="preserve"> </w:t>
      </w:r>
      <w:bookmarkStart w:id="2" w:name="_Hlk68702412"/>
      <w:r w:rsidRPr="00473BD1">
        <w:rPr>
          <w:rFonts w:cs="Arial"/>
        </w:rPr>
        <w:t xml:space="preserve">Раздел </w:t>
      </w:r>
      <w:r w:rsidR="006567BB" w:rsidRPr="00473BD1">
        <w:rPr>
          <w:rFonts w:cs="Arial"/>
        </w:rPr>
        <w:t xml:space="preserve">3 </w:t>
      </w:r>
      <w:r w:rsidR="00E81051" w:rsidRPr="00473BD1">
        <w:rPr>
          <w:rFonts w:cs="Arial"/>
          <w:bCs/>
        </w:rPr>
        <w:t>муниципальной программы «Развитие культуры и туризма в Калачеевс</w:t>
      </w:r>
      <w:r w:rsidR="006567BB" w:rsidRPr="00473BD1">
        <w:rPr>
          <w:rFonts w:cs="Arial"/>
          <w:bCs/>
        </w:rPr>
        <w:t>к</w:t>
      </w:r>
      <w:r w:rsidR="00E81051" w:rsidRPr="00473BD1">
        <w:rPr>
          <w:rFonts w:cs="Arial"/>
          <w:bCs/>
        </w:rPr>
        <w:t>ом муниципальном районе на 2020 – 2026 годы» «Обобщенная характеристика основных мероприятий» изложить в следующей редакции:</w:t>
      </w:r>
      <w:bookmarkEnd w:id="2"/>
    </w:p>
    <w:p w:rsidR="00473BD1" w:rsidRDefault="00E81051" w:rsidP="00473BD1">
      <w:pPr>
        <w:autoSpaceDE w:val="0"/>
        <w:autoSpaceDN w:val="0"/>
        <w:adjustRightInd w:val="0"/>
        <w:ind w:firstLine="709"/>
        <w:rPr>
          <w:rFonts w:cs="Arial"/>
        </w:rPr>
      </w:pPr>
      <w:r w:rsidRPr="00473BD1">
        <w:rPr>
          <w:rFonts w:cs="Arial"/>
        </w:rPr>
        <w:t>«</w:t>
      </w:r>
      <w:r w:rsidRPr="00473BD1">
        <w:rPr>
          <w:rFonts w:cs="Arial"/>
          <w:bCs/>
        </w:rPr>
        <w:t xml:space="preserve">Раздел </w:t>
      </w:r>
      <w:r w:rsidR="006567BB" w:rsidRPr="00473BD1">
        <w:rPr>
          <w:rFonts w:cs="Arial"/>
          <w:bCs/>
        </w:rPr>
        <w:t>3 «</w:t>
      </w:r>
      <w:r w:rsidRPr="00473BD1">
        <w:rPr>
          <w:rFonts w:cs="Arial"/>
          <w:bCs/>
        </w:rPr>
        <w:t>Обобщенная</w:t>
      </w:r>
      <w:r w:rsidRPr="00473BD1">
        <w:rPr>
          <w:rFonts w:cs="Arial"/>
        </w:rPr>
        <w:t xml:space="preserve"> характеристика основных мероприятий». </w:t>
      </w:r>
    </w:p>
    <w:p w:rsidR="00E81051" w:rsidRPr="00473BD1" w:rsidRDefault="00E81051" w:rsidP="00473BD1">
      <w:pPr>
        <w:autoSpaceDE w:val="0"/>
        <w:autoSpaceDN w:val="0"/>
        <w:adjustRightInd w:val="0"/>
        <w:ind w:firstLine="709"/>
        <w:rPr>
          <w:rFonts w:cs="Arial"/>
        </w:rPr>
      </w:pPr>
      <w:r w:rsidRPr="00473BD1">
        <w:rPr>
          <w:rFonts w:cs="Arial"/>
        </w:rPr>
        <w:t>3.1 Обобщенная характеристика основных мероприятий</w:t>
      </w:r>
      <w:r w:rsidR="008C784E" w:rsidRPr="00473BD1">
        <w:rPr>
          <w:rFonts w:cs="Arial"/>
        </w:rPr>
        <w:t xml:space="preserve"> </w:t>
      </w:r>
      <w:r w:rsidR="00F54386" w:rsidRPr="00473BD1">
        <w:rPr>
          <w:rFonts w:cs="Arial"/>
        </w:rPr>
        <w:t>муниципальной программы</w:t>
      </w:r>
      <w:r w:rsidR="008C784E" w:rsidRPr="00473BD1">
        <w:rPr>
          <w:rFonts w:cs="Arial"/>
        </w:rPr>
        <w:t>:</w:t>
      </w:r>
      <w:r w:rsidRPr="00473BD1">
        <w:rPr>
          <w:rFonts w:cs="Arial"/>
        </w:rPr>
        <w:t xml:space="preserve"> </w:t>
      </w:r>
    </w:p>
    <w:p w:rsidR="00E81051" w:rsidRPr="00807CF8" w:rsidRDefault="00E81051" w:rsidP="00473BD1">
      <w:pPr>
        <w:autoSpaceDE w:val="0"/>
        <w:autoSpaceDN w:val="0"/>
        <w:adjustRightInd w:val="0"/>
        <w:ind w:firstLine="709"/>
        <w:rPr>
          <w:rFonts w:cs="Arial"/>
          <w:color w:val="000000"/>
        </w:rPr>
      </w:pPr>
      <w:bookmarkStart w:id="3" w:name="_Hlk68780468"/>
      <w:r w:rsidRPr="00473BD1">
        <w:rPr>
          <w:rFonts w:cs="Arial"/>
          <w:bCs/>
        </w:rPr>
        <w:t xml:space="preserve">В рамках </w:t>
      </w:r>
      <w:r w:rsidR="006567BB" w:rsidRPr="00473BD1">
        <w:rPr>
          <w:rFonts w:cs="Arial"/>
          <w:bCs/>
        </w:rPr>
        <w:t>муниципальной программы</w:t>
      </w:r>
      <w:r w:rsidRPr="00473BD1">
        <w:rPr>
          <w:rFonts w:cs="Arial"/>
          <w:bCs/>
        </w:rPr>
        <w:t xml:space="preserve"> предполагается </w:t>
      </w:r>
      <w:r w:rsidRPr="00807CF8">
        <w:rPr>
          <w:rFonts w:cs="Arial"/>
          <w:bCs/>
          <w:color w:val="000000"/>
        </w:rPr>
        <w:t xml:space="preserve">реализация семи основных мероприятий, выделенных в структуре программы </w:t>
      </w:r>
      <w:r w:rsidRPr="00807CF8">
        <w:rPr>
          <w:rFonts w:cs="Arial"/>
          <w:color w:val="000000"/>
        </w:rPr>
        <w:t>«</w:t>
      </w:r>
      <w:r w:rsidRPr="00807CF8">
        <w:rPr>
          <w:rFonts w:cs="Arial"/>
          <w:bCs/>
          <w:color w:val="000000"/>
        </w:rPr>
        <w:t xml:space="preserve">Развитие культуры </w:t>
      </w:r>
      <w:r w:rsidR="00ED4DE1" w:rsidRPr="00807CF8">
        <w:rPr>
          <w:rFonts w:cs="Arial"/>
          <w:bCs/>
          <w:color w:val="000000"/>
        </w:rPr>
        <w:t xml:space="preserve">и туризма в </w:t>
      </w:r>
      <w:r w:rsidRPr="00807CF8">
        <w:rPr>
          <w:rFonts w:cs="Arial"/>
          <w:bCs/>
          <w:color w:val="000000"/>
        </w:rPr>
        <w:t>Калачеевско</w:t>
      </w:r>
      <w:r w:rsidR="00ED4DE1" w:rsidRPr="00807CF8">
        <w:rPr>
          <w:rFonts w:cs="Arial"/>
          <w:bCs/>
          <w:color w:val="000000"/>
        </w:rPr>
        <w:t>м</w:t>
      </w:r>
      <w:r w:rsidRPr="00807CF8">
        <w:rPr>
          <w:rFonts w:cs="Arial"/>
          <w:bCs/>
          <w:color w:val="000000"/>
        </w:rPr>
        <w:t xml:space="preserve"> муниципально</w:t>
      </w:r>
      <w:r w:rsidR="00ED4DE1" w:rsidRPr="00807CF8">
        <w:rPr>
          <w:rFonts w:cs="Arial"/>
          <w:bCs/>
          <w:color w:val="000000"/>
        </w:rPr>
        <w:t>м</w:t>
      </w:r>
      <w:r w:rsidRPr="00807CF8">
        <w:rPr>
          <w:rFonts w:cs="Arial"/>
          <w:bCs/>
          <w:color w:val="000000"/>
        </w:rPr>
        <w:t xml:space="preserve"> район</w:t>
      </w:r>
      <w:r w:rsidR="00ED4DE1" w:rsidRPr="00807CF8">
        <w:rPr>
          <w:rFonts w:cs="Arial"/>
          <w:bCs/>
          <w:color w:val="000000"/>
        </w:rPr>
        <w:t>е на 2020-2026 годы</w:t>
      </w:r>
      <w:r w:rsidRPr="00807CF8">
        <w:rPr>
          <w:rFonts w:cs="Arial"/>
          <w:bCs/>
          <w:color w:val="000000"/>
        </w:rPr>
        <w:t>»</w:t>
      </w:r>
      <w:r w:rsidRPr="00807CF8">
        <w:rPr>
          <w:rFonts w:cs="Arial"/>
          <w:color w:val="000000"/>
        </w:rPr>
        <w:t xml:space="preserve">: </w:t>
      </w:r>
    </w:p>
    <w:p w:rsidR="00E81051" w:rsidRPr="00807CF8" w:rsidRDefault="00E81051" w:rsidP="00473BD1">
      <w:pPr>
        <w:autoSpaceDE w:val="0"/>
        <w:autoSpaceDN w:val="0"/>
        <w:adjustRightInd w:val="0"/>
        <w:ind w:firstLine="709"/>
        <w:rPr>
          <w:rFonts w:cs="Arial"/>
          <w:color w:val="000000"/>
        </w:rPr>
      </w:pPr>
      <w:r w:rsidRPr="00807CF8">
        <w:rPr>
          <w:rFonts w:cs="Arial"/>
          <w:color w:val="000000"/>
        </w:rPr>
        <w:t xml:space="preserve">Основные мероприятия муниципальной программы: </w:t>
      </w:r>
    </w:p>
    <w:p w:rsidR="00A84FA0" w:rsidRPr="00807CF8" w:rsidRDefault="00A84FA0" w:rsidP="00473BD1">
      <w:pPr>
        <w:ind w:firstLine="709"/>
        <w:rPr>
          <w:rFonts w:cs="Arial"/>
          <w:color w:val="000000"/>
        </w:rPr>
      </w:pPr>
      <w:r w:rsidRPr="00807CF8">
        <w:rPr>
          <w:rFonts w:cs="Arial"/>
          <w:color w:val="000000"/>
        </w:rPr>
        <w:t>Основное мероприятие 1. «</w:t>
      </w:r>
      <w:r w:rsidR="00E81051" w:rsidRPr="00807CF8">
        <w:rPr>
          <w:rFonts w:cs="Arial"/>
          <w:color w:val="000000"/>
        </w:rPr>
        <w:t>Формирование единого культурного пространства, создание условий для</w:t>
      </w:r>
      <w:r w:rsidR="003E0DDC" w:rsidRPr="00807CF8">
        <w:rPr>
          <w:rFonts w:cs="Arial"/>
          <w:color w:val="000000"/>
        </w:rPr>
        <w:t xml:space="preserve"> </w:t>
      </w:r>
      <w:r w:rsidR="00E81051" w:rsidRPr="00807CF8">
        <w:rPr>
          <w:rFonts w:cs="Arial"/>
          <w:color w:val="000000"/>
        </w:rPr>
        <w:t>выравнивания доступа населения к культурным ценностям, поддержка деятельности творческих коллективов</w:t>
      </w:r>
      <w:r w:rsidRPr="00807CF8">
        <w:rPr>
          <w:rFonts w:cs="Arial"/>
          <w:color w:val="000000"/>
        </w:rPr>
        <w:t>».</w:t>
      </w:r>
    </w:p>
    <w:p w:rsidR="006567BB" w:rsidRPr="00473BD1" w:rsidRDefault="00A84FA0" w:rsidP="00473BD1">
      <w:pPr>
        <w:ind w:firstLine="709"/>
        <w:rPr>
          <w:rFonts w:cs="Arial"/>
        </w:rPr>
      </w:pPr>
      <w:r w:rsidRPr="00807CF8">
        <w:rPr>
          <w:rFonts w:cs="Arial"/>
          <w:color w:val="000000"/>
        </w:rPr>
        <w:t xml:space="preserve">Данное мероприятие </w:t>
      </w:r>
      <w:r w:rsidR="00E81051" w:rsidRPr="00807CF8">
        <w:rPr>
          <w:rFonts w:cs="Arial"/>
          <w:color w:val="000000"/>
        </w:rPr>
        <w:t xml:space="preserve">будет </w:t>
      </w:r>
      <w:r w:rsidRPr="00807CF8">
        <w:rPr>
          <w:rFonts w:cs="Arial"/>
          <w:color w:val="000000"/>
        </w:rPr>
        <w:t>способствовать сохранению</w:t>
      </w:r>
      <w:r w:rsidR="00E81051" w:rsidRPr="00807CF8">
        <w:rPr>
          <w:rFonts w:cs="Arial"/>
          <w:color w:val="000000"/>
        </w:rPr>
        <w:t xml:space="preserve"> и развитию традиционной народной культуры, любительского самодеятельного творчества в Калачеевском муниципальном районе, участию коллективов и учреждений культуры в Международных, Всероссийских, межрегиональных, областных фестивалях, конкурсах, </w:t>
      </w:r>
      <w:r w:rsidRPr="00807CF8">
        <w:rPr>
          <w:rFonts w:cs="Arial"/>
          <w:color w:val="000000"/>
        </w:rPr>
        <w:t>выставках, организации</w:t>
      </w:r>
      <w:r w:rsidR="00E81051" w:rsidRPr="00807CF8">
        <w:rPr>
          <w:rFonts w:cs="Arial"/>
          <w:color w:val="000000"/>
        </w:rPr>
        <w:t xml:space="preserve"> и проведению районных мероприятий, </w:t>
      </w:r>
      <w:r w:rsidRPr="00807CF8">
        <w:rPr>
          <w:rFonts w:cs="Arial"/>
          <w:color w:val="000000"/>
        </w:rPr>
        <w:t>обеспечению преемственности</w:t>
      </w:r>
      <w:r w:rsidR="00E81051" w:rsidRPr="00807CF8">
        <w:rPr>
          <w:rFonts w:cs="Arial"/>
          <w:color w:val="000000"/>
        </w:rPr>
        <w:t xml:space="preserve"> развития культуры района, культурных инноваций.</w:t>
      </w:r>
      <w:r w:rsidR="006567BB" w:rsidRPr="00473BD1">
        <w:rPr>
          <w:rFonts w:cs="Arial"/>
        </w:rPr>
        <w:t xml:space="preserve"> </w:t>
      </w:r>
      <w:bookmarkStart w:id="4" w:name="_Hlk68764112"/>
      <w:r w:rsidR="003E0DDC" w:rsidRPr="00473BD1">
        <w:rPr>
          <w:rFonts w:cs="Arial"/>
        </w:rPr>
        <w:t xml:space="preserve">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w:t>
      </w:r>
      <w:r w:rsidR="003E0DDC" w:rsidRPr="00473BD1">
        <w:rPr>
          <w:rFonts w:cs="Arial"/>
        </w:rPr>
        <w:lastRenderedPageBreak/>
        <w:t>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bookmarkEnd w:id="4"/>
      <w:r w:rsidR="00C80D8B" w:rsidRPr="00473BD1">
        <w:rPr>
          <w:rFonts w:cs="Arial"/>
        </w:rPr>
        <w:t>.</w:t>
      </w:r>
    </w:p>
    <w:p w:rsidR="006567BB" w:rsidRPr="00473BD1" w:rsidRDefault="006567BB" w:rsidP="00473BD1">
      <w:pPr>
        <w:ind w:firstLine="709"/>
        <w:rPr>
          <w:rFonts w:cs="Arial"/>
        </w:rPr>
      </w:pPr>
      <w:r w:rsidRPr="00473BD1">
        <w:rPr>
          <w:rFonts w:cs="Arial"/>
        </w:rPr>
        <w:t xml:space="preserve">Основное мероприятие 1 включает в себя </w:t>
      </w:r>
      <w:r w:rsidR="00ED4DE1" w:rsidRPr="00473BD1">
        <w:rPr>
          <w:rFonts w:cs="Arial"/>
        </w:rPr>
        <w:t>8</w:t>
      </w:r>
      <w:r w:rsidRPr="00473BD1">
        <w:rPr>
          <w:rFonts w:cs="Arial"/>
        </w:rPr>
        <w:t xml:space="preserve"> мероприятий:</w:t>
      </w:r>
    </w:p>
    <w:p w:rsidR="00A84FA0" w:rsidRPr="00473BD1" w:rsidRDefault="006567BB" w:rsidP="00473BD1">
      <w:pPr>
        <w:ind w:firstLine="709"/>
        <w:contextualSpacing/>
        <w:rPr>
          <w:rFonts w:cs="Arial"/>
        </w:rPr>
      </w:pPr>
      <w:r w:rsidRPr="00473BD1">
        <w:rPr>
          <w:rFonts w:cs="Arial"/>
        </w:rPr>
        <w:t>Мероприятие 1.1. Проведение районных фестивалей, конкурсов, праздников</w:t>
      </w:r>
      <w:r w:rsidR="00A84FA0" w:rsidRPr="00473BD1">
        <w:rPr>
          <w:rFonts w:cs="Arial"/>
        </w:rPr>
        <w:t>.</w:t>
      </w:r>
      <w:r w:rsidRPr="00473BD1">
        <w:rPr>
          <w:rFonts w:cs="Arial"/>
        </w:rPr>
        <w:t xml:space="preserve"> </w:t>
      </w:r>
    </w:p>
    <w:p w:rsidR="006567BB" w:rsidRPr="00473BD1" w:rsidRDefault="006567BB" w:rsidP="00473BD1">
      <w:pPr>
        <w:ind w:firstLine="709"/>
        <w:contextualSpacing/>
        <w:rPr>
          <w:rFonts w:cs="Arial"/>
        </w:rPr>
      </w:pPr>
      <w:r w:rsidRPr="00473BD1">
        <w:rPr>
          <w:rFonts w:cs="Arial"/>
        </w:rPr>
        <w:t>Мероприятие 1.2. Содействие участию в зональных, областных, всероссийских, международных фестивалях и конкурсах</w:t>
      </w:r>
      <w:r w:rsidR="00A84FA0" w:rsidRPr="00473BD1">
        <w:rPr>
          <w:rFonts w:cs="Arial"/>
        </w:rPr>
        <w:t>.</w:t>
      </w:r>
      <w:r w:rsidRPr="00473BD1">
        <w:rPr>
          <w:rFonts w:cs="Arial"/>
        </w:rPr>
        <w:t xml:space="preserve"> </w:t>
      </w:r>
    </w:p>
    <w:p w:rsidR="006567BB" w:rsidRPr="00473BD1" w:rsidRDefault="006567BB" w:rsidP="00473BD1">
      <w:pPr>
        <w:ind w:firstLine="709"/>
        <w:contextualSpacing/>
        <w:rPr>
          <w:rFonts w:cs="Arial"/>
        </w:rPr>
      </w:pPr>
      <w:r w:rsidRPr="00473BD1">
        <w:rPr>
          <w:rFonts w:cs="Arial"/>
        </w:rPr>
        <w:t>Мероприятие 1.3.</w:t>
      </w:r>
      <w:r w:rsidR="00BE22E3" w:rsidRPr="00473BD1">
        <w:rPr>
          <w:rFonts w:cs="Arial"/>
        </w:rPr>
        <w:t xml:space="preserve"> Содействие сохранению и развитию учреждений культуры в рамках адресной программы капитального ремонта.</w:t>
      </w:r>
    </w:p>
    <w:p w:rsidR="006567BB" w:rsidRPr="00473BD1" w:rsidRDefault="006567BB" w:rsidP="00473BD1">
      <w:pPr>
        <w:ind w:firstLine="709"/>
        <w:contextualSpacing/>
        <w:rPr>
          <w:rFonts w:cs="Arial"/>
        </w:rPr>
      </w:pPr>
      <w:r w:rsidRPr="00473BD1">
        <w:rPr>
          <w:rFonts w:cs="Arial"/>
        </w:rPr>
        <w:t xml:space="preserve">Мероприятие 1.4. </w:t>
      </w:r>
      <w:r w:rsidR="00BE22E3" w:rsidRPr="00473BD1">
        <w:rPr>
          <w:rFonts w:cs="Arial"/>
        </w:rPr>
        <w:t>Содействие развитию социальной, инженерной и коммунальной инфраструктуры в рамках адресной программы капитального ремонта</w:t>
      </w:r>
      <w:r w:rsidR="00A84FA0" w:rsidRPr="00473BD1">
        <w:rPr>
          <w:rFonts w:cs="Arial"/>
        </w:rPr>
        <w:t>.</w:t>
      </w:r>
    </w:p>
    <w:p w:rsidR="006567BB" w:rsidRPr="00473BD1" w:rsidRDefault="006567BB" w:rsidP="00473BD1">
      <w:pPr>
        <w:ind w:firstLine="709"/>
        <w:contextualSpacing/>
        <w:rPr>
          <w:rFonts w:cs="Arial"/>
        </w:rPr>
      </w:pPr>
      <w:r w:rsidRPr="00473BD1">
        <w:rPr>
          <w:rFonts w:cs="Arial"/>
        </w:rPr>
        <w:t>Мероприятие 1.5. Финансовое обеспечение деятельности ансамбля «Речица»</w:t>
      </w:r>
      <w:r w:rsidR="00A84FA0" w:rsidRPr="00473BD1">
        <w:rPr>
          <w:rFonts w:cs="Arial"/>
        </w:rPr>
        <w:t>.</w:t>
      </w:r>
    </w:p>
    <w:p w:rsidR="006567BB" w:rsidRPr="00473BD1" w:rsidRDefault="006567BB" w:rsidP="00473BD1">
      <w:pPr>
        <w:ind w:firstLine="709"/>
        <w:contextualSpacing/>
        <w:rPr>
          <w:rFonts w:cs="Arial"/>
        </w:rPr>
      </w:pPr>
      <w:r w:rsidRPr="00473BD1">
        <w:rPr>
          <w:rFonts w:cs="Arial"/>
        </w:rPr>
        <w:t>Мероприятие 1.6. Субсидии бюджету муниципального образования на реализацию мероприятий в рамках государственной программы «Доступная среда»</w:t>
      </w:r>
      <w:r w:rsidR="00A84FA0" w:rsidRPr="00473BD1">
        <w:rPr>
          <w:rFonts w:cs="Arial"/>
        </w:rPr>
        <w:t>.</w:t>
      </w:r>
    </w:p>
    <w:p w:rsidR="006567BB" w:rsidRPr="00473BD1" w:rsidRDefault="006567BB" w:rsidP="00473BD1">
      <w:pPr>
        <w:ind w:firstLine="709"/>
        <w:contextualSpacing/>
        <w:rPr>
          <w:rFonts w:cs="Arial"/>
        </w:rPr>
      </w:pPr>
      <w:r w:rsidRPr="00473BD1">
        <w:rPr>
          <w:rFonts w:cs="Arial"/>
        </w:rPr>
        <w:t xml:space="preserve">Мероприятие 1.7. </w:t>
      </w:r>
      <w:r w:rsidR="00BE22E3" w:rsidRPr="00473BD1">
        <w:rPr>
          <w:rFonts w:cs="Arial"/>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sidRPr="00473BD1">
        <w:rPr>
          <w:rFonts w:cs="Arial"/>
        </w:rPr>
        <w:t>.</w:t>
      </w:r>
    </w:p>
    <w:p w:rsidR="00BE22E3" w:rsidRPr="00473BD1" w:rsidRDefault="00BE22E3" w:rsidP="00473BD1">
      <w:pPr>
        <w:ind w:firstLine="709"/>
        <w:contextualSpacing/>
        <w:rPr>
          <w:rFonts w:cs="Arial"/>
        </w:rPr>
      </w:pPr>
      <w:r w:rsidRPr="00473BD1">
        <w:rPr>
          <w:rFonts w:cs="Arial"/>
        </w:rPr>
        <w:t>Мероприятие 1.8. На реализацию мероприятий национального проекта «Культура» (на создание виртуального концертного зала в Калачеевском муниципальном районе).</w:t>
      </w:r>
    </w:p>
    <w:p w:rsidR="009A5F61" w:rsidRPr="00807CF8" w:rsidRDefault="009A5F61" w:rsidP="00473BD1">
      <w:pPr>
        <w:ind w:firstLine="709"/>
        <w:rPr>
          <w:rFonts w:eastAsia="Calibri" w:cs="Arial"/>
          <w:color w:val="000000"/>
        </w:rPr>
      </w:pPr>
      <w:r w:rsidRPr="00807CF8">
        <w:rPr>
          <w:rFonts w:eastAsia="Calibri" w:cs="Arial"/>
          <w:color w:val="000000"/>
        </w:rPr>
        <w:t>Основное мероприятие 2. «</w:t>
      </w:r>
      <w:r w:rsidR="00E81051" w:rsidRPr="00807CF8">
        <w:rPr>
          <w:rFonts w:eastAsia="Calibri" w:cs="Arial"/>
          <w:color w:val="000000"/>
        </w:rPr>
        <w:t>Укрепление материально-технической базы учреждений культуры</w:t>
      </w:r>
      <w:r w:rsidRPr="00807CF8">
        <w:rPr>
          <w:rFonts w:eastAsia="Calibri" w:cs="Arial"/>
          <w:color w:val="000000"/>
        </w:rPr>
        <w:t>».</w:t>
      </w:r>
    </w:p>
    <w:p w:rsidR="00E81051" w:rsidRPr="00807CF8" w:rsidRDefault="009A5F61" w:rsidP="00473BD1">
      <w:pPr>
        <w:ind w:firstLine="709"/>
        <w:rPr>
          <w:rFonts w:cs="Arial"/>
          <w:color w:val="000000"/>
        </w:rPr>
      </w:pPr>
      <w:r w:rsidRPr="00807CF8">
        <w:rPr>
          <w:rFonts w:eastAsia="Calibri" w:cs="Arial"/>
          <w:color w:val="000000"/>
        </w:rPr>
        <w:t xml:space="preserve">Мероприятие </w:t>
      </w:r>
      <w:r w:rsidR="00E81051" w:rsidRPr="00807CF8">
        <w:rPr>
          <w:rFonts w:eastAsia="Calibri" w:cs="Arial"/>
          <w:color w:val="000000"/>
        </w:rPr>
        <w:t xml:space="preserve">позволит поддерживать здания и сооружения в надлежащем состоянии, обеспечивать безопасность и комфортность пользователям услуг, </w:t>
      </w:r>
      <w:r w:rsidR="00E81051" w:rsidRPr="00807CF8">
        <w:rPr>
          <w:rFonts w:cs="Arial"/>
          <w:color w:val="000000"/>
        </w:rPr>
        <w:t xml:space="preserve">модернизация и создание условий для инновационного </w:t>
      </w:r>
      <w:r w:rsidR="006567BB" w:rsidRPr="00807CF8">
        <w:rPr>
          <w:rFonts w:cs="Arial"/>
          <w:color w:val="000000"/>
        </w:rPr>
        <w:t>развития учреждений</w:t>
      </w:r>
      <w:r w:rsidR="00E81051" w:rsidRPr="00807CF8">
        <w:rPr>
          <w:rFonts w:cs="Arial"/>
          <w:color w:val="000000"/>
        </w:rPr>
        <w:t xml:space="preserve"> культуры, рассматривать возможность приобретения зданий для организации досуга сельских жителей</w:t>
      </w:r>
      <w:r w:rsidR="006567BB" w:rsidRPr="00807CF8">
        <w:rPr>
          <w:rFonts w:cs="Arial"/>
          <w:color w:val="000000"/>
        </w:rPr>
        <w:t>.</w:t>
      </w:r>
    </w:p>
    <w:p w:rsidR="006567BB" w:rsidRPr="00473BD1" w:rsidRDefault="006567BB" w:rsidP="00473BD1">
      <w:pPr>
        <w:ind w:firstLine="709"/>
        <w:contextualSpacing/>
        <w:rPr>
          <w:rFonts w:cs="Arial"/>
        </w:rPr>
      </w:pPr>
      <w:r w:rsidRPr="00473BD1">
        <w:rPr>
          <w:rFonts w:cs="Arial"/>
        </w:rPr>
        <w:t>Основное мероприятие 2 включает в себя 2 мероприятия:</w:t>
      </w:r>
    </w:p>
    <w:p w:rsidR="006567BB" w:rsidRPr="00473BD1" w:rsidRDefault="006567BB" w:rsidP="00473BD1">
      <w:pPr>
        <w:ind w:firstLine="709"/>
        <w:contextualSpacing/>
        <w:rPr>
          <w:rFonts w:cs="Arial"/>
        </w:rPr>
      </w:pPr>
      <w:r w:rsidRPr="00473BD1">
        <w:rPr>
          <w:rFonts w:cs="Arial"/>
        </w:rPr>
        <w:t>Мероприятие 2.1. Содействие в приобретении современного звукового и светового оборудования, музыкальных инструментов</w:t>
      </w:r>
      <w:r w:rsidR="009A5F61" w:rsidRPr="00473BD1">
        <w:rPr>
          <w:rFonts w:cs="Arial"/>
        </w:rPr>
        <w:t>.</w:t>
      </w:r>
    </w:p>
    <w:p w:rsidR="00413E51" w:rsidRPr="00473BD1" w:rsidRDefault="006567BB" w:rsidP="00473BD1">
      <w:pPr>
        <w:ind w:firstLine="709"/>
        <w:contextualSpacing/>
        <w:rPr>
          <w:rFonts w:cs="Arial"/>
        </w:rPr>
      </w:pPr>
      <w:r w:rsidRPr="00473BD1">
        <w:rPr>
          <w:rFonts w:cs="Arial"/>
        </w:rPr>
        <w:t>Мероприятие 2.2. Содействие модернизации автоматизированной информационной системы.</w:t>
      </w:r>
    </w:p>
    <w:p w:rsidR="009A5F61" w:rsidRPr="00807CF8" w:rsidRDefault="009A5F61" w:rsidP="00473BD1">
      <w:pPr>
        <w:ind w:firstLine="709"/>
        <w:rPr>
          <w:rFonts w:eastAsia="Calibri" w:cs="Arial"/>
          <w:color w:val="000000"/>
        </w:rPr>
      </w:pPr>
      <w:r w:rsidRPr="00807CF8">
        <w:rPr>
          <w:rFonts w:eastAsia="Calibri" w:cs="Arial"/>
          <w:color w:val="000000"/>
        </w:rPr>
        <w:t>Основное мероприятие 3. «</w:t>
      </w:r>
      <w:r w:rsidR="00E81051" w:rsidRPr="00807CF8">
        <w:rPr>
          <w:rFonts w:eastAsia="Calibri" w:cs="Arial"/>
          <w:color w:val="000000"/>
        </w:rPr>
        <w:t>Развитие туризма</w:t>
      </w:r>
      <w:r w:rsidRPr="00807CF8">
        <w:rPr>
          <w:rFonts w:eastAsia="Calibri" w:cs="Arial"/>
          <w:color w:val="000000"/>
        </w:rPr>
        <w:t>».</w:t>
      </w:r>
    </w:p>
    <w:p w:rsidR="00E81051" w:rsidRPr="00473BD1" w:rsidRDefault="009A5F61" w:rsidP="00473BD1">
      <w:pPr>
        <w:ind w:firstLine="709"/>
        <w:rPr>
          <w:rFonts w:eastAsia="Calibri" w:cs="Arial"/>
        </w:rPr>
      </w:pPr>
      <w:r w:rsidRPr="00807CF8">
        <w:rPr>
          <w:rFonts w:eastAsia="Calibri" w:cs="Arial"/>
          <w:color w:val="000000"/>
        </w:rPr>
        <w:t>П</w:t>
      </w:r>
      <w:r w:rsidR="00E81051" w:rsidRPr="00807CF8">
        <w:rPr>
          <w:rFonts w:eastAsia="Calibri" w:cs="Arial"/>
          <w:color w:val="000000"/>
        </w:rPr>
        <w:t xml:space="preserve">озволит создать </w:t>
      </w:r>
      <w:r w:rsidR="006567BB" w:rsidRPr="00807CF8">
        <w:rPr>
          <w:rFonts w:eastAsia="Calibri" w:cs="Arial"/>
          <w:color w:val="000000"/>
        </w:rPr>
        <w:t>туристический комплекс</w:t>
      </w:r>
      <w:r w:rsidR="00E81051" w:rsidRPr="00807CF8">
        <w:rPr>
          <w:rFonts w:eastAsia="Calibri" w:cs="Arial"/>
          <w:color w:val="000000"/>
        </w:rPr>
        <w:t xml:space="preserve"> в</w:t>
      </w:r>
      <w:r w:rsidRPr="00473BD1">
        <w:rPr>
          <w:rFonts w:eastAsia="Calibri" w:cs="Arial"/>
        </w:rPr>
        <w:t xml:space="preserve"> </w:t>
      </w:r>
      <w:r w:rsidR="00E81051" w:rsidRPr="00807CF8">
        <w:rPr>
          <w:rFonts w:eastAsia="Calibri" w:cs="Arial"/>
          <w:color w:val="000000"/>
        </w:rPr>
        <w:t xml:space="preserve">Калачеевском </w:t>
      </w:r>
      <w:r w:rsidR="00E81051" w:rsidRPr="00473BD1">
        <w:rPr>
          <w:rFonts w:eastAsia="Calibri" w:cs="Arial"/>
        </w:rPr>
        <w:t>муниципальном районе</w:t>
      </w:r>
      <w:r w:rsidR="006567BB" w:rsidRPr="00473BD1">
        <w:rPr>
          <w:rFonts w:eastAsia="Calibri" w:cs="Arial"/>
        </w:rPr>
        <w:t>.</w:t>
      </w:r>
    </w:p>
    <w:p w:rsidR="006567BB" w:rsidRPr="00473BD1" w:rsidRDefault="006567BB" w:rsidP="00473BD1">
      <w:pPr>
        <w:ind w:firstLine="709"/>
        <w:contextualSpacing/>
        <w:rPr>
          <w:rFonts w:cs="Arial"/>
        </w:rPr>
      </w:pPr>
      <w:r w:rsidRPr="00473BD1">
        <w:rPr>
          <w:rFonts w:cs="Arial"/>
        </w:rPr>
        <w:t>Основное мероприятие 3 включает в себя 2 мероприятия:</w:t>
      </w:r>
    </w:p>
    <w:p w:rsidR="006567BB" w:rsidRPr="00473BD1" w:rsidRDefault="006567BB" w:rsidP="00473BD1">
      <w:pPr>
        <w:ind w:firstLine="709"/>
        <w:contextualSpacing/>
        <w:rPr>
          <w:rFonts w:cs="Arial"/>
        </w:rPr>
      </w:pPr>
      <w:r w:rsidRPr="00473BD1">
        <w:rPr>
          <w:rFonts w:cs="Arial"/>
        </w:rPr>
        <w:t>Мероприятие 3.1. Открытие туристических маршрутов.</w:t>
      </w:r>
    </w:p>
    <w:p w:rsidR="009A5F61" w:rsidRPr="00473BD1" w:rsidRDefault="006567BB" w:rsidP="00473BD1">
      <w:pPr>
        <w:ind w:firstLine="709"/>
        <w:contextualSpacing/>
        <w:rPr>
          <w:rFonts w:cs="Arial"/>
        </w:rPr>
      </w:pPr>
      <w:r w:rsidRPr="00473BD1">
        <w:rPr>
          <w:rFonts w:cs="Arial"/>
        </w:rPr>
        <w:t>Мероприятие 3.2. Изготовление рекламных материалов.</w:t>
      </w:r>
    </w:p>
    <w:p w:rsidR="009A5F61" w:rsidRPr="00473BD1" w:rsidRDefault="009A5F61" w:rsidP="00473BD1">
      <w:pPr>
        <w:ind w:firstLine="709"/>
        <w:contextualSpacing/>
        <w:rPr>
          <w:rFonts w:cs="Arial"/>
        </w:rPr>
      </w:pPr>
      <w:r w:rsidRPr="00473BD1">
        <w:rPr>
          <w:rFonts w:cs="Arial"/>
        </w:rPr>
        <w:t>Основное мероприятие 4. «</w:t>
      </w:r>
      <w:r w:rsidR="00E81051" w:rsidRPr="00473BD1">
        <w:rPr>
          <w:rFonts w:cs="Arial"/>
        </w:rPr>
        <w:t>Развитие дополнительного образования в сфере культуры</w:t>
      </w:r>
      <w:r w:rsidRPr="00473BD1">
        <w:rPr>
          <w:rFonts w:cs="Arial"/>
        </w:rPr>
        <w:t>».</w:t>
      </w:r>
    </w:p>
    <w:p w:rsidR="00E81051" w:rsidRPr="00473BD1" w:rsidRDefault="009A5F61" w:rsidP="00473BD1">
      <w:pPr>
        <w:ind w:firstLine="709"/>
        <w:contextualSpacing/>
        <w:rPr>
          <w:rFonts w:cs="Arial"/>
        </w:rPr>
      </w:pPr>
      <w:r w:rsidRPr="00473BD1">
        <w:rPr>
          <w:rFonts w:cs="Arial"/>
        </w:rPr>
        <w:t>Мероприятие б</w:t>
      </w:r>
      <w:r w:rsidR="00E81051" w:rsidRPr="00473BD1">
        <w:rPr>
          <w:rFonts w:cs="Arial"/>
        </w:rPr>
        <w:t>удет способствовать удовлетворению потребностей населения района</w:t>
      </w:r>
      <w:r w:rsidR="00473BD1">
        <w:rPr>
          <w:rFonts w:cs="Arial"/>
        </w:rPr>
        <w:t xml:space="preserve"> </w:t>
      </w:r>
      <w:r w:rsidR="00E81051" w:rsidRPr="00473BD1">
        <w:rPr>
          <w:rFonts w:cs="Arial"/>
        </w:rPr>
        <w:t xml:space="preserve">в освоении дополнительных общеобразовательных программ,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 удовлетворению потребностей в художественно - эстетическом и культурном развитии учащихся, вовлечению учащихся в активную познавательную деятельность, направленную на </w:t>
      </w:r>
      <w:r w:rsidR="00E81051" w:rsidRPr="00473BD1">
        <w:rPr>
          <w:rFonts w:cs="Arial"/>
        </w:rPr>
        <w:lastRenderedPageBreak/>
        <w:t>формирование общей культуры, обеспечению компетентного подхода, формированию всесторонне развитой, социально-активной личности, соответствующей требованиям современного этапа развития общества путем расширения и углубления опыта преподавательской деятельности, выявлению одаренных учащихся и созданию наиболее благоприятных условий для совершенствования их таланта, подготовке</w:t>
      </w:r>
      <w:r w:rsidR="00473BD1">
        <w:rPr>
          <w:rFonts w:cs="Arial"/>
        </w:rPr>
        <w:t xml:space="preserve"> </w:t>
      </w:r>
      <w:r w:rsidR="00E81051" w:rsidRPr="00473BD1">
        <w:rPr>
          <w:rFonts w:cs="Arial"/>
        </w:rPr>
        <w:t>учащихся к получению профессионального образования.</w:t>
      </w:r>
    </w:p>
    <w:p w:rsidR="006567BB" w:rsidRPr="00473BD1" w:rsidRDefault="006567BB" w:rsidP="00473BD1">
      <w:pPr>
        <w:ind w:firstLine="709"/>
        <w:contextualSpacing/>
        <w:rPr>
          <w:rFonts w:cs="Arial"/>
        </w:rPr>
      </w:pPr>
      <w:r w:rsidRPr="00473BD1">
        <w:rPr>
          <w:rFonts w:cs="Arial"/>
        </w:rPr>
        <w:t>Основное мероприятие 4 включает в себя 3 мероприятия:</w:t>
      </w:r>
    </w:p>
    <w:p w:rsidR="006567BB" w:rsidRPr="00473BD1" w:rsidRDefault="006567BB" w:rsidP="00473BD1">
      <w:pPr>
        <w:ind w:firstLine="709"/>
        <w:contextualSpacing/>
        <w:rPr>
          <w:rFonts w:cs="Arial"/>
        </w:rPr>
      </w:pPr>
      <w:r w:rsidRPr="00473BD1">
        <w:rPr>
          <w:rFonts w:cs="Arial"/>
        </w:rPr>
        <w:t>Мероприятие 4.1. Укрепление материально-технической базы МКУ ДО «Калачеевская ДШИ».</w:t>
      </w:r>
    </w:p>
    <w:p w:rsidR="006567BB" w:rsidRPr="00473BD1" w:rsidRDefault="006567BB" w:rsidP="00473BD1">
      <w:pPr>
        <w:ind w:firstLine="709"/>
        <w:contextualSpacing/>
        <w:rPr>
          <w:rFonts w:cs="Arial"/>
        </w:rPr>
      </w:pPr>
      <w:r w:rsidRPr="00473BD1">
        <w:rPr>
          <w:rFonts w:cs="Arial"/>
        </w:rPr>
        <w:t xml:space="preserve">Мероприятие 4.2. Реализация дополнительных предпрофессиональных </w:t>
      </w:r>
      <w:r w:rsidR="009A5F61" w:rsidRPr="00473BD1">
        <w:rPr>
          <w:rFonts w:cs="Arial"/>
        </w:rPr>
        <w:t>обще</w:t>
      </w:r>
      <w:r w:rsidRPr="00473BD1">
        <w:rPr>
          <w:rFonts w:cs="Arial"/>
        </w:rPr>
        <w:t>образовательных программ в области искусства.</w:t>
      </w:r>
    </w:p>
    <w:p w:rsidR="006567BB" w:rsidRPr="00473BD1" w:rsidRDefault="006567BB" w:rsidP="00473BD1">
      <w:pPr>
        <w:ind w:firstLine="709"/>
        <w:contextualSpacing/>
        <w:rPr>
          <w:rFonts w:cs="Arial"/>
        </w:rPr>
      </w:pPr>
      <w:r w:rsidRPr="00473BD1">
        <w:rPr>
          <w:rFonts w:cs="Arial"/>
        </w:rPr>
        <w:t>Мероприятие 4.3. Финансовое обеспечение деятельности МКУ ДО «Калачеевская ДШИ».</w:t>
      </w:r>
    </w:p>
    <w:p w:rsidR="009A5F61" w:rsidRPr="00473BD1" w:rsidRDefault="009A5F61" w:rsidP="00473BD1">
      <w:pPr>
        <w:ind w:firstLine="709"/>
        <w:rPr>
          <w:rFonts w:cs="Arial"/>
        </w:rPr>
      </w:pPr>
      <w:r w:rsidRPr="00473BD1">
        <w:rPr>
          <w:rFonts w:cs="Arial"/>
        </w:rPr>
        <w:t>Основное мероприятие 5. «</w:t>
      </w:r>
      <w:r w:rsidR="00E81051" w:rsidRPr="00473BD1">
        <w:rPr>
          <w:rFonts w:cs="Arial"/>
        </w:rPr>
        <w:t>Развитие музейной деятельности</w:t>
      </w:r>
      <w:r w:rsidRPr="00473BD1">
        <w:rPr>
          <w:rFonts w:cs="Arial"/>
        </w:rPr>
        <w:t>».</w:t>
      </w:r>
    </w:p>
    <w:p w:rsidR="00E81051" w:rsidRPr="00473BD1" w:rsidRDefault="009A5F61" w:rsidP="00473BD1">
      <w:pPr>
        <w:ind w:firstLine="709"/>
        <w:rPr>
          <w:rFonts w:cs="Arial"/>
        </w:rPr>
      </w:pPr>
      <w:r w:rsidRPr="00473BD1">
        <w:rPr>
          <w:rFonts w:cs="Arial"/>
        </w:rPr>
        <w:t>Б</w:t>
      </w:r>
      <w:r w:rsidR="00E81051" w:rsidRPr="00473BD1">
        <w:rPr>
          <w:rFonts w:cs="Arial"/>
        </w:rPr>
        <w:t>удет способствовать увеличению доли представленных во всех формах зрителю музейных предметов в общем количестве музейных предметов основного фонда, увеличению посещаемости, увеличению количества проводимых экскурсий и массовых мероприятий.</w:t>
      </w:r>
    </w:p>
    <w:p w:rsidR="006567BB" w:rsidRPr="00473BD1" w:rsidRDefault="006567BB" w:rsidP="00473BD1">
      <w:pPr>
        <w:ind w:firstLine="709"/>
        <w:contextualSpacing/>
        <w:rPr>
          <w:rFonts w:cs="Arial"/>
        </w:rPr>
      </w:pPr>
      <w:r w:rsidRPr="00473BD1">
        <w:rPr>
          <w:rFonts w:cs="Arial"/>
        </w:rPr>
        <w:t>Основное мероприятие 5 включает в себя 3 мероприятия:</w:t>
      </w:r>
    </w:p>
    <w:p w:rsidR="006567BB" w:rsidRPr="00473BD1" w:rsidRDefault="006567BB" w:rsidP="00473BD1">
      <w:pPr>
        <w:ind w:firstLine="709"/>
        <w:contextualSpacing/>
        <w:rPr>
          <w:rFonts w:cs="Arial"/>
        </w:rPr>
      </w:pPr>
      <w:r w:rsidRPr="00473BD1">
        <w:rPr>
          <w:rFonts w:cs="Arial"/>
        </w:rPr>
        <w:t>Мероприятие 5.1. Укрепление материально-технической базы МКУ «Калачеевский краеведческий музей».</w:t>
      </w:r>
    </w:p>
    <w:p w:rsidR="006567BB" w:rsidRPr="00473BD1" w:rsidRDefault="006567BB" w:rsidP="00473BD1">
      <w:pPr>
        <w:ind w:firstLine="709"/>
        <w:contextualSpacing/>
        <w:rPr>
          <w:rFonts w:cs="Arial"/>
        </w:rPr>
      </w:pPr>
      <w:r w:rsidRPr="00473BD1">
        <w:rPr>
          <w:rFonts w:cs="Arial"/>
        </w:rPr>
        <w:t>Мероприятие 5.2. Приобретение музейных предметов основного фонда.</w:t>
      </w:r>
    </w:p>
    <w:p w:rsidR="006567BB" w:rsidRPr="00473BD1" w:rsidRDefault="006567BB" w:rsidP="00473BD1">
      <w:pPr>
        <w:ind w:firstLine="709"/>
        <w:contextualSpacing/>
        <w:rPr>
          <w:rFonts w:cs="Arial"/>
        </w:rPr>
      </w:pPr>
      <w:r w:rsidRPr="00473BD1">
        <w:rPr>
          <w:rFonts w:cs="Arial"/>
        </w:rPr>
        <w:t>Мероприятие 5.3. Финансовое обеспечение деятельности МКУ «Калачеевский краеведческий музей».</w:t>
      </w:r>
    </w:p>
    <w:p w:rsidR="009A5F61" w:rsidRPr="00807CF8" w:rsidRDefault="009A5F61" w:rsidP="00473BD1">
      <w:pPr>
        <w:ind w:firstLine="709"/>
        <w:rPr>
          <w:rFonts w:cs="Arial"/>
          <w:color w:val="000000"/>
        </w:rPr>
      </w:pPr>
      <w:r w:rsidRPr="00807CF8">
        <w:rPr>
          <w:rFonts w:cs="Arial"/>
          <w:color w:val="000000"/>
        </w:rPr>
        <w:t>Основное мероприятие 6. «</w:t>
      </w:r>
      <w:r w:rsidR="00E81051" w:rsidRPr="00807CF8">
        <w:rPr>
          <w:rFonts w:cs="Arial"/>
          <w:color w:val="000000"/>
        </w:rPr>
        <w:t>Организация библиотечного обслуживания населения Калачеевского района</w:t>
      </w:r>
      <w:r w:rsidRPr="00807CF8">
        <w:rPr>
          <w:rFonts w:cs="Arial"/>
          <w:color w:val="000000"/>
        </w:rPr>
        <w:t>».</w:t>
      </w:r>
    </w:p>
    <w:p w:rsidR="00E81051" w:rsidRPr="00473BD1" w:rsidRDefault="009A5F61" w:rsidP="00473BD1">
      <w:pPr>
        <w:ind w:firstLine="709"/>
        <w:rPr>
          <w:rFonts w:cs="Arial"/>
        </w:rPr>
      </w:pPr>
      <w:r w:rsidRPr="00807CF8">
        <w:rPr>
          <w:rFonts w:cs="Arial"/>
          <w:color w:val="000000"/>
        </w:rPr>
        <w:t xml:space="preserve">Мероприятие </w:t>
      </w:r>
      <w:r w:rsidR="00E81051" w:rsidRPr="00807CF8">
        <w:rPr>
          <w:rFonts w:cs="Arial"/>
          <w:color w:val="000000"/>
        </w:rPr>
        <w:t xml:space="preserve">будет способствовать улучшению качества </w:t>
      </w:r>
      <w:r w:rsidR="00E81051" w:rsidRPr="00473BD1">
        <w:rPr>
          <w:rFonts w:cs="Arial"/>
        </w:rPr>
        <w:t>информационно-библиотечных услуг за счет полного и оперативного комплектования фонда всеми источниками информации, увеличению посещаемости общедоступных библиотек.</w:t>
      </w:r>
    </w:p>
    <w:p w:rsidR="006567BB" w:rsidRPr="00473BD1" w:rsidRDefault="006567BB" w:rsidP="00473BD1">
      <w:pPr>
        <w:ind w:firstLine="709"/>
        <w:contextualSpacing/>
        <w:rPr>
          <w:rFonts w:cs="Arial"/>
        </w:rPr>
      </w:pPr>
      <w:r w:rsidRPr="00473BD1">
        <w:rPr>
          <w:rFonts w:cs="Arial"/>
        </w:rPr>
        <w:t xml:space="preserve">Основное мероприятие 6 включает в себя </w:t>
      </w:r>
      <w:r w:rsidR="00BE22E3" w:rsidRPr="00473BD1">
        <w:rPr>
          <w:rFonts w:cs="Arial"/>
        </w:rPr>
        <w:t>6</w:t>
      </w:r>
      <w:r w:rsidRPr="00473BD1">
        <w:rPr>
          <w:rFonts w:cs="Arial"/>
        </w:rPr>
        <w:t xml:space="preserve"> мероприяти</w:t>
      </w:r>
      <w:r w:rsidR="00BE22E3" w:rsidRPr="00473BD1">
        <w:rPr>
          <w:rFonts w:cs="Arial"/>
        </w:rPr>
        <w:t>й</w:t>
      </w:r>
      <w:r w:rsidRPr="00473BD1">
        <w:rPr>
          <w:rFonts w:cs="Arial"/>
        </w:rPr>
        <w:t>:</w:t>
      </w:r>
    </w:p>
    <w:p w:rsidR="006567BB" w:rsidRPr="00473BD1" w:rsidRDefault="006567BB" w:rsidP="00473BD1">
      <w:pPr>
        <w:ind w:firstLine="709"/>
        <w:contextualSpacing/>
        <w:rPr>
          <w:rFonts w:cs="Arial"/>
        </w:rPr>
      </w:pPr>
      <w:r w:rsidRPr="00473BD1">
        <w:rPr>
          <w:rFonts w:cs="Arial"/>
        </w:rPr>
        <w:t>Мероприятие 6.1. Организация библиотечного обслуживания населения Калачеевского района.</w:t>
      </w:r>
    </w:p>
    <w:p w:rsidR="006567BB" w:rsidRPr="00473BD1" w:rsidRDefault="006567BB" w:rsidP="00473BD1">
      <w:pPr>
        <w:ind w:firstLine="709"/>
        <w:contextualSpacing/>
        <w:rPr>
          <w:rFonts w:cs="Arial"/>
        </w:rPr>
      </w:pPr>
      <w:r w:rsidRPr="00473BD1">
        <w:rPr>
          <w:rFonts w:cs="Arial"/>
        </w:rPr>
        <w:t xml:space="preserve">Мероприятие 6.2. </w:t>
      </w:r>
      <w:r w:rsidR="009A5F61" w:rsidRPr="00473BD1">
        <w:rPr>
          <w:rFonts w:cs="Arial"/>
        </w:rPr>
        <w:t>Г</w:t>
      </w:r>
      <w:r w:rsidRPr="00473BD1">
        <w:rPr>
          <w:rFonts w:cs="Arial"/>
        </w:rPr>
        <w:t>осударственн</w:t>
      </w:r>
      <w:r w:rsidR="009A5F61" w:rsidRPr="00473BD1">
        <w:rPr>
          <w:rFonts w:cs="Arial"/>
        </w:rPr>
        <w:t>ая</w:t>
      </w:r>
      <w:r w:rsidRPr="00473BD1">
        <w:rPr>
          <w:rFonts w:cs="Arial"/>
        </w:rPr>
        <w:t xml:space="preserve"> поддержк</w:t>
      </w:r>
      <w:r w:rsidR="009A5F61" w:rsidRPr="00473BD1">
        <w:rPr>
          <w:rFonts w:cs="Arial"/>
        </w:rPr>
        <w:t>а</w:t>
      </w:r>
      <w:r w:rsidRPr="00473BD1">
        <w:rPr>
          <w:rFonts w:cs="Arial"/>
        </w:rPr>
        <w:t xml:space="preserve"> лучших работников </w:t>
      </w:r>
      <w:r w:rsidR="00203743" w:rsidRPr="00473BD1">
        <w:rPr>
          <w:rFonts w:cs="Arial"/>
        </w:rPr>
        <w:t>муниципальных учреждений культуры находящихся на территории сельских поселений.</w:t>
      </w:r>
    </w:p>
    <w:p w:rsidR="006567BB" w:rsidRPr="00473BD1" w:rsidRDefault="006567BB" w:rsidP="00473BD1">
      <w:pPr>
        <w:ind w:firstLine="709"/>
        <w:contextualSpacing/>
        <w:rPr>
          <w:rFonts w:cs="Arial"/>
        </w:rPr>
      </w:pPr>
      <w:r w:rsidRPr="00473BD1">
        <w:rPr>
          <w:rFonts w:cs="Arial"/>
        </w:rPr>
        <w:t>Мероприятие 6.3. Комплектование книжных фондов муниципальных общедоступных библиотек</w:t>
      </w:r>
      <w:r w:rsidR="00203743" w:rsidRPr="00473BD1">
        <w:rPr>
          <w:rFonts w:cs="Arial"/>
        </w:rPr>
        <w:t xml:space="preserve"> Калачеевского муниципального района. </w:t>
      </w:r>
    </w:p>
    <w:p w:rsidR="00203743" w:rsidRPr="00473BD1" w:rsidRDefault="00203743" w:rsidP="00473BD1">
      <w:pPr>
        <w:ind w:firstLine="709"/>
        <w:contextualSpacing/>
        <w:rPr>
          <w:rFonts w:cs="Arial"/>
        </w:rPr>
      </w:pPr>
      <w:r w:rsidRPr="00473BD1">
        <w:rPr>
          <w:rFonts w:cs="Arial"/>
        </w:rPr>
        <w:t>Мероприятие 6.4. Содействие сохранению и развитию учреждений культуры в рамках адресной программы капитального ремонта.</w:t>
      </w:r>
    </w:p>
    <w:p w:rsidR="00203743" w:rsidRPr="00473BD1" w:rsidRDefault="00203743" w:rsidP="00473BD1">
      <w:pPr>
        <w:ind w:firstLine="709"/>
        <w:contextualSpacing/>
        <w:rPr>
          <w:rFonts w:cs="Arial"/>
        </w:rPr>
      </w:pPr>
      <w:r w:rsidRPr="00473BD1">
        <w:rPr>
          <w:rFonts w:cs="Arial"/>
        </w:rPr>
        <w:t>Мероприятие 6.5. Подключение библиотек к информационно телекоммуникационной сети «Интернет» и развитие библиотечного дела.</w:t>
      </w:r>
    </w:p>
    <w:p w:rsidR="00E14F52" w:rsidRPr="00473BD1" w:rsidRDefault="00203743" w:rsidP="00473BD1">
      <w:pPr>
        <w:ind w:firstLine="709"/>
        <w:contextualSpacing/>
        <w:rPr>
          <w:rFonts w:cs="Arial"/>
        </w:rPr>
      </w:pPr>
      <w:r w:rsidRPr="00473BD1">
        <w:rPr>
          <w:rFonts w:cs="Arial"/>
        </w:rPr>
        <w:t>Мероприятие 6.6. «Создание условий для реализации творческого потенциала нации</w:t>
      </w:r>
      <w:r w:rsidR="00E14F52" w:rsidRPr="00473BD1">
        <w:rPr>
          <w:rFonts w:cs="Arial"/>
        </w:rPr>
        <w:t>» («Творческие люди»).</w:t>
      </w:r>
    </w:p>
    <w:p w:rsidR="00E14F52" w:rsidRPr="00473BD1" w:rsidRDefault="00E14F52" w:rsidP="00473BD1">
      <w:pPr>
        <w:ind w:firstLine="709"/>
        <w:contextualSpacing/>
        <w:rPr>
          <w:rFonts w:cs="Arial"/>
        </w:rPr>
      </w:pPr>
      <w:r w:rsidRPr="00473BD1">
        <w:rPr>
          <w:rFonts w:cs="Arial"/>
        </w:rPr>
        <w:t>Основное мероприятие 7. «</w:t>
      </w:r>
      <w:r w:rsidR="00E81051" w:rsidRPr="00473BD1">
        <w:rPr>
          <w:rFonts w:cs="Arial"/>
        </w:rPr>
        <w:t xml:space="preserve">Обеспечение реализации муниципальной </w:t>
      </w:r>
      <w:r w:rsidR="001829FB" w:rsidRPr="00473BD1">
        <w:rPr>
          <w:rFonts w:cs="Arial"/>
        </w:rPr>
        <w:t>программы</w:t>
      </w:r>
      <w:r w:rsidRPr="00473BD1">
        <w:rPr>
          <w:rFonts w:cs="Arial"/>
        </w:rPr>
        <w:t>».</w:t>
      </w:r>
    </w:p>
    <w:p w:rsidR="00E81051" w:rsidRPr="00473BD1" w:rsidRDefault="00E14F52" w:rsidP="00473BD1">
      <w:pPr>
        <w:ind w:firstLine="709"/>
        <w:contextualSpacing/>
        <w:rPr>
          <w:rFonts w:cs="Arial"/>
        </w:rPr>
      </w:pPr>
      <w:r w:rsidRPr="00473BD1">
        <w:rPr>
          <w:rFonts w:cs="Arial"/>
        </w:rPr>
        <w:t xml:space="preserve">Данное мероприятие будет содействовать </w:t>
      </w:r>
      <w:r w:rsidR="001829FB" w:rsidRPr="00473BD1">
        <w:rPr>
          <w:rFonts w:cs="Arial"/>
        </w:rPr>
        <w:t>обеспеч</w:t>
      </w:r>
      <w:r w:rsidRPr="00473BD1">
        <w:rPr>
          <w:rFonts w:cs="Arial"/>
        </w:rPr>
        <w:t xml:space="preserve">ению </w:t>
      </w:r>
      <w:r w:rsidR="00E81051" w:rsidRPr="00473BD1">
        <w:rPr>
          <w:rFonts w:cs="Arial"/>
        </w:rPr>
        <w:t xml:space="preserve">эффективного управления </w:t>
      </w:r>
      <w:r w:rsidR="001829FB" w:rsidRPr="00473BD1">
        <w:rPr>
          <w:rFonts w:cs="Arial"/>
        </w:rPr>
        <w:t>муниципальными финансами</w:t>
      </w:r>
      <w:r w:rsidR="00E81051" w:rsidRPr="00473BD1">
        <w:rPr>
          <w:rFonts w:cs="Arial"/>
        </w:rPr>
        <w:t xml:space="preserve"> в сфере культуры и организации выполнения мероприятий Программы; обеспечению эффективного управления </w:t>
      </w:r>
      <w:r w:rsidR="00E81051" w:rsidRPr="00473BD1">
        <w:rPr>
          <w:rFonts w:cs="Arial"/>
        </w:rPr>
        <w:lastRenderedPageBreak/>
        <w:t>кадровыми ресурсами в сфере культуры; информационному обеспечению реализации Программы.</w:t>
      </w:r>
    </w:p>
    <w:p w:rsidR="006567BB" w:rsidRPr="00473BD1" w:rsidRDefault="006567BB" w:rsidP="00473BD1">
      <w:pPr>
        <w:ind w:firstLine="709"/>
        <w:contextualSpacing/>
        <w:rPr>
          <w:rFonts w:cs="Arial"/>
        </w:rPr>
      </w:pPr>
      <w:r w:rsidRPr="00473BD1">
        <w:rPr>
          <w:rFonts w:cs="Arial"/>
        </w:rPr>
        <w:t>Основное мероприятие 7 включает в себя 1 мероприятие:</w:t>
      </w:r>
    </w:p>
    <w:p w:rsidR="00473BD1" w:rsidRDefault="006567BB" w:rsidP="00473BD1">
      <w:pPr>
        <w:ind w:firstLine="709"/>
        <w:contextualSpacing/>
        <w:rPr>
          <w:rFonts w:cs="Arial"/>
        </w:rPr>
      </w:pPr>
      <w:r w:rsidRPr="00473BD1">
        <w:rPr>
          <w:rFonts w:cs="Arial"/>
        </w:rPr>
        <w:t>Мероприятие 7.1. Финансовое обеспечение деятельности отдела по культуре администрации Калачеевского муниципального района</w:t>
      </w:r>
      <w:r w:rsidR="00E14F52" w:rsidRPr="00473BD1">
        <w:rPr>
          <w:rFonts w:cs="Arial"/>
        </w:rPr>
        <w:t xml:space="preserve"> Воронежской области</w:t>
      </w:r>
      <w:r w:rsidRPr="00473BD1">
        <w:rPr>
          <w:rFonts w:cs="Arial"/>
        </w:rPr>
        <w:t>.</w:t>
      </w:r>
    </w:p>
    <w:p w:rsidR="00473BD1" w:rsidRDefault="00E81051" w:rsidP="00473BD1">
      <w:pPr>
        <w:widowControl w:val="0"/>
        <w:autoSpaceDE w:val="0"/>
        <w:autoSpaceDN w:val="0"/>
        <w:adjustRightInd w:val="0"/>
        <w:ind w:firstLine="709"/>
        <w:rPr>
          <w:rFonts w:cs="Arial"/>
        </w:rPr>
      </w:pPr>
      <w:r w:rsidRPr="00473BD1">
        <w:rPr>
          <w:rFonts w:cs="Arial"/>
        </w:rPr>
        <w:t>Указанные основные мероприятия планируются к осуществлению в течение всего периода реализации Программы.</w:t>
      </w:r>
    </w:p>
    <w:p w:rsidR="00E81051" w:rsidRPr="00473BD1" w:rsidRDefault="00E81051" w:rsidP="00473BD1">
      <w:pPr>
        <w:widowControl w:val="0"/>
        <w:autoSpaceDE w:val="0"/>
        <w:autoSpaceDN w:val="0"/>
        <w:adjustRightInd w:val="0"/>
        <w:ind w:firstLine="709"/>
        <w:rPr>
          <w:rFonts w:cs="Arial"/>
        </w:rPr>
      </w:pPr>
      <w:r w:rsidRPr="00473BD1">
        <w:rPr>
          <w:rFonts w:cs="Arial"/>
        </w:rPr>
        <w:t>Сведения об ожидаемых результатах реализации основных мероприятий, ответственных исполнителях и сроках представлены в приложении</w:t>
      </w:r>
      <w:r w:rsidR="00473BD1">
        <w:rPr>
          <w:rFonts w:cs="Arial"/>
        </w:rPr>
        <w:t xml:space="preserve"> </w:t>
      </w:r>
      <w:r w:rsidRPr="00473BD1">
        <w:rPr>
          <w:rFonts w:cs="Arial"/>
        </w:rPr>
        <w:t>№ 4.</w:t>
      </w:r>
      <w:r w:rsidR="00F61DC0" w:rsidRPr="00473BD1">
        <w:rPr>
          <w:rFonts w:cs="Arial"/>
        </w:rPr>
        <w:t xml:space="preserve"> </w:t>
      </w:r>
      <w:r w:rsidR="006567BB" w:rsidRPr="00473BD1">
        <w:rPr>
          <w:rFonts w:cs="Arial"/>
        </w:rPr>
        <w:t>»</w:t>
      </w:r>
      <w:r w:rsidR="00473BD1">
        <w:rPr>
          <w:rFonts w:cs="Arial"/>
        </w:rPr>
        <w:t>.</w:t>
      </w:r>
    </w:p>
    <w:bookmarkEnd w:id="3"/>
    <w:p w:rsidR="00473BD1" w:rsidRDefault="006567BB" w:rsidP="00473BD1">
      <w:pPr>
        <w:ind w:firstLine="709"/>
        <w:contextualSpacing/>
        <w:rPr>
          <w:rFonts w:cs="Arial"/>
        </w:rPr>
      </w:pPr>
      <w:r w:rsidRPr="00473BD1">
        <w:rPr>
          <w:rFonts w:cs="Arial"/>
        </w:rPr>
        <w:t>1.</w:t>
      </w:r>
      <w:r w:rsidR="009B447B" w:rsidRPr="00473BD1">
        <w:rPr>
          <w:rFonts w:cs="Arial"/>
        </w:rPr>
        <w:t>5</w:t>
      </w:r>
      <w:r w:rsidRPr="00473BD1">
        <w:rPr>
          <w:rFonts w:cs="Arial"/>
        </w:rPr>
        <w:t xml:space="preserve">. В паспорт подпрограммы муниципальной программы «Развитие культуры и туризма </w:t>
      </w:r>
      <w:r w:rsidR="001829FB" w:rsidRPr="00473BD1">
        <w:rPr>
          <w:rFonts w:cs="Arial"/>
        </w:rPr>
        <w:t>в Калачеевском муниципальном</w:t>
      </w:r>
      <w:r w:rsidRPr="00473BD1">
        <w:rPr>
          <w:rFonts w:cs="Arial"/>
        </w:rPr>
        <w:t xml:space="preserve"> районе на 2020-2026 годы», добавить раздел </w:t>
      </w:r>
      <w:r w:rsidRPr="00473BD1">
        <w:rPr>
          <w:rFonts w:cs="Arial"/>
          <w:bCs/>
        </w:rPr>
        <w:t xml:space="preserve">«Основные мероприятия </w:t>
      </w:r>
      <w:r w:rsidR="00833E9D" w:rsidRPr="00473BD1">
        <w:rPr>
          <w:rFonts w:cs="Arial"/>
          <w:bCs/>
        </w:rPr>
        <w:t xml:space="preserve">подпрограммы </w:t>
      </w:r>
      <w:r w:rsidRPr="00473BD1">
        <w:rPr>
          <w:rFonts w:cs="Arial"/>
          <w:bCs/>
        </w:rPr>
        <w:t>муниципальной программы»</w:t>
      </w:r>
      <w:r w:rsidRPr="00473BD1">
        <w:rPr>
          <w:rFonts w:cs="Arial"/>
        </w:rPr>
        <w:t>, следующего содержания:</w:t>
      </w:r>
    </w:p>
    <w:p w:rsidR="006567BB" w:rsidRPr="00473BD1" w:rsidRDefault="006567BB" w:rsidP="00473BD1">
      <w:pPr>
        <w:ind w:firstLine="709"/>
        <w:contextualSpacing/>
        <w:rPr>
          <w:rFonts w:cs="Arial"/>
        </w:rPr>
      </w:pPr>
      <w:r w:rsidRPr="00473BD1">
        <w:rPr>
          <w:rFonts w:cs="Arial"/>
        </w:rPr>
        <w:t>«</w:t>
      </w:r>
    </w:p>
    <w:tbl>
      <w:tblPr>
        <w:tblW w:w="923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253"/>
        <w:gridCol w:w="5982"/>
      </w:tblGrid>
      <w:tr w:rsidR="006567BB" w:rsidRPr="00807CF8" w:rsidTr="00E146D3">
        <w:trPr>
          <w:trHeight w:val="145"/>
          <w:tblCellSpacing w:w="20" w:type="dxa"/>
        </w:trPr>
        <w:tc>
          <w:tcPr>
            <w:tcW w:w="3193" w:type="dxa"/>
            <w:shd w:val="clear" w:color="auto" w:fill="auto"/>
          </w:tcPr>
          <w:p w:rsidR="006567BB" w:rsidRPr="00807CF8" w:rsidRDefault="006567BB" w:rsidP="00473BD1">
            <w:pPr>
              <w:contextualSpacing/>
              <w:rPr>
                <w:rFonts w:eastAsia="Calibri" w:cs="Arial"/>
              </w:rPr>
            </w:pPr>
            <w:r w:rsidRPr="00807CF8">
              <w:rPr>
                <w:rFonts w:eastAsia="Calibri" w:cs="Arial"/>
              </w:rPr>
              <w:t>Основные мероприятия подпрограммы</w:t>
            </w:r>
            <w:r w:rsidR="00DC07EE" w:rsidRPr="00807CF8">
              <w:rPr>
                <w:rFonts w:eastAsia="Calibri" w:cs="Arial"/>
              </w:rPr>
              <w:t xml:space="preserve"> муниципальной программы</w:t>
            </w:r>
          </w:p>
        </w:tc>
        <w:tc>
          <w:tcPr>
            <w:tcW w:w="5922" w:type="dxa"/>
            <w:shd w:val="clear" w:color="auto" w:fill="auto"/>
          </w:tcPr>
          <w:p w:rsidR="00492CF2" w:rsidRPr="00807CF8" w:rsidRDefault="00492CF2" w:rsidP="00473BD1">
            <w:pPr>
              <w:contextualSpacing/>
              <w:rPr>
                <w:rFonts w:eastAsia="Calibri" w:cs="Arial"/>
              </w:rPr>
            </w:pPr>
            <w:r w:rsidRPr="00807CF8">
              <w:rPr>
                <w:rFonts w:eastAsia="Calibri" w:cs="Arial"/>
              </w:rPr>
              <w:t>1.«Формирование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p>
          <w:p w:rsidR="00492CF2" w:rsidRPr="00807CF8" w:rsidRDefault="00492CF2" w:rsidP="00473BD1">
            <w:pPr>
              <w:contextualSpacing/>
              <w:rPr>
                <w:rFonts w:eastAsia="Calibri" w:cs="Arial"/>
              </w:rPr>
            </w:pPr>
            <w:r w:rsidRPr="00807CF8">
              <w:rPr>
                <w:rFonts w:eastAsia="Calibri" w:cs="Arial"/>
              </w:rPr>
              <w:t xml:space="preserve"> 2. «Укрепление материально-технической базы учреждений культуры».</w:t>
            </w:r>
          </w:p>
          <w:p w:rsidR="00492CF2" w:rsidRPr="00807CF8" w:rsidRDefault="00492CF2" w:rsidP="00473BD1">
            <w:pPr>
              <w:contextualSpacing/>
              <w:rPr>
                <w:rFonts w:eastAsia="Calibri" w:cs="Arial"/>
              </w:rPr>
            </w:pPr>
            <w:r w:rsidRPr="00807CF8">
              <w:rPr>
                <w:rFonts w:eastAsia="Calibri" w:cs="Arial"/>
              </w:rPr>
              <w:t xml:space="preserve"> 3. «Развитие</w:t>
            </w:r>
            <w:r w:rsidR="00473BD1" w:rsidRPr="00807CF8">
              <w:rPr>
                <w:rFonts w:eastAsia="Calibri" w:cs="Arial"/>
              </w:rPr>
              <w:t xml:space="preserve"> </w:t>
            </w:r>
            <w:r w:rsidRPr="00807CF8">
              <w:rPr>
                <w:rFonts w:eastAsia="Calibri" w:cs="Arial"/>
              </w:rPr>
              <w:t>туризма».</w:t>
            </w:r>
          </w:p>
          <w:p w:rsidR="00492CF2" w:rsidRPr="00807CF8" w:rsidRDefault="00492CF2" w:rsidP="00473BD1">
            <w:pPr>
              <w:contextualSpacing/>
              <w:rPr>
                <w:rFonts w:eastAsia="Calibri" w:cs="Arial"/>
              </w:rPr>
            </w:pPr>
            <w:r w:rsidRPr="00807CF8">
              <w:rPr>
                <w:rFonts w:eastAsia="Calibri" w:cs="Arial"/>
              </w:rPr>
              <w:t xml:space="preserve"> 4.«Развитие дополнительного образования в сфере культуры».</w:t>
            </w:r>
          </w:p>
          <w:p w:rsidR="00492CF2" w:rsidRPr="00807CF8" w:rsidRDefault="00492CF2" w:rsidP="00473BD1">
            <w:pPr>
              <w:contextualSpacing/>
              <w:rPr>
                <w:rFonts w:eastAsia="Calibri" w:cs="Arial"/>
              </w:rPr>
            </w:pPr>
            <w:r w:rsidRPr="00807CF8">
              <w:rPr>
                <w:rFonts w:eastAsia="Calibri" w:cs="Arial"/>
              </w:rPr>
              <w:t xml:space="preserve"> 5. «Развитие музейной деятельности».</w:t>
            </w:r>
          </w:p>
          <w:p w:rsidR="00492CF2" w:rsidRPr="00807CF8" w:rsidRDefault="00473BD1" w:rsidP="00473BD1">
            <w:pPr>
              <w:contextualSpacing/>
              <w:rPr>
                <w:rFonts w:eastAsia="Calibri" w:cs="Arial"/>
              </w:rPr>
            </w:pPr>
            <w:r w:rsidRPr="00807CF8">
              <w:rPr>
                <w:rFonts w:eastAsia="Calibri" w:cs="Arial"/>
              </w:rPr>
              <w:t xml:space="preserve"> </w:t>
            </w:r>
            <w:r w:rsidR="00492CF2" w:rsidRPr="00807CF8">
              <w:rPr>
                <w:rFonts w:eastAsia="Calibri" w:cs="Arial"/>
              </w:rPr>
              <w:t>6.«Организация библиотечного обслуживания населения Калачеевского района».</w:t>
            </w:r>
          </w:p>
          <w:p w:rsidR="006567BB" w:rsidRPr="00807CF8" w:rsidRDefault="00492CF2" w:rsidP="00473BD1">
            <w:pPr>
              <w:contextualSpacing/>
              <w:rPr>
                <w:rFonts w:eastAsia="Calibri" w:cs="Arial"/>
              </w:rPr>
            </w:pPr>
            <w:r w:rsidRPr="00807CF8">
              <w:rPr>
                <w:rFonts w:eastAsia="Calibri" w:cs="Arial"/>
              </w:rPr>
              <w:t xml:space="preserve"> 7.«Обеспечение реализации муниципальной программы».</w:t>
            </w:r>
            <w:r w:rsidR="00473BD1" w:rsidRPr="00807CF8">
              <w:rPr>
                <w:rFonts w:eastAsia="Calibri" w:cs="Arial"/>
              </w:rPr>
              <w:t xml:space="preserve"> </w:t>
            </w:r>
          </w:p>
        </w:tc>
      </w:tr>
    </w:tbl>
    <w:p w:rsidR="006567BB" w:rsidRPr="00473BD1" w:rsidRDefault="00473BD1" w:rsidP="00473BD1">
      <w:pPr>
        <w:ind w:firstLine="709"/>
        <w:contextualSpacing/>
        <w:rPr>
          <w:rFonts w:cs="Arial"/>
        </w:rPr>
      </w:pPr>
      <w:r>
        <w:rPr>
          <w:rFonts w:cs="Arial"/>
        </w:rPr>
        <w:t xml:space="preserve"> </w:t>
      </w:r>
      <w:r w:rsidR="006567BB" w:rsidRPr="00473BD1">
        <w:rPr>
          <w:rFonts w:cs="Arial"/>
        </w:rPr>
        <w:t>»</w:t>
      </w:r>
    </w:p>
    <w:p w:rsidR="00C90D29" w:rsidRPr="00473BD1" w:rsidRDefault="00C90D29" w:rsidP="00473BD1">
      <w:pPr>
        <w:ind w:firstLine="709"/>
        <w:contextualSpacing/>
        <w:rPr>
          <w:rFonts w:cs="Arial"/>
        </w:rPr>
      </w:pPr>
      <w:r w:rsidRPr="00473BD1">
        <w:rPr>
          <w:rFonts w:cs="Arial"/>
        </w:rPr>
        <w:t xml:space="preserve">1.6. Раздел паспорта подпрограммы муниципальной программы «Развитие культуры и туризма в Калачеевском муниципальном районе на 2020-2026 годы»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 </w:t>
      </w:r>
    </w:p>
    <w:p w:rsidR="00C90D29" w:rsidRPr="00473BD1" w:rsidRDefault="00C90D29" w:rsidP="00473BD1">
      <w:pPr>
        <w:ind w:firstLine="709"/>
        <w:contextualSpacing/>
        <w:rPr>
          <w:rFonts w:cs="Arial"/>
        </w:rPr>
      </w:pPr>
      <w:r w:rsidRPr="00473BD1">
        <w:rPr>
          <w:rFonts w:cs="Arial"/>
        </w:rPr>
        <w:t>«</w:t>
      </w: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5A0" w:firstRow="1" w:lastRow="0" w:firstColumn="1" w:lastColumn="1" w:noHBand="0" w:noVBand="1"/>
      </w:tblPr>
      <w:tblGrid>
        <w:gridCol w:w="3119"/>
        <w:gridCol w:w="1422"/>
        <w:gridCol w:w="1701"/>
        <w:gridCol w:w="1344"/>
        <w:gridCol w:w="1628"/>
      </w:tblGrid>
      <w:tr w:rsidR="00C90D29" w:rsidRPr="00807CF8" w:rsidTr="00EF4559">
        <w:trPr>
          <w:trHeight w:val="1069"/>
          <w:tblCellSpacing w:w="20" w:type="dxa"/>
        </w:trPr>
        <w:tc>
          <w:tcPr>
            <w:tcW w:w="3059" w:type="dxa"/>
            <w:vMerge w:val="restart"/>
            <w:shd w:val="clear" w:color="auto" w:fill="auto"/>
          </w:tcPr>
          <w:p w:rsidR="00C90D29" w:rsidRPr="00807CF8" w:rsidRDefault="00C90D29" w:rsidP="00473BD1">
            <w:pPr>
              <w:contextualSpacing/>
              <w:rPr>
                <w:rFonts w:eastAsia="Calibri" w:cs="Arial"/>
              </w:rPr>
            </w:pPr>
            <w:r w:rsidRPr="00807CF8">
              <w:rPr>
                <w:rFonts w:eastAsia="Calibri" w:cs="Arial"/>
              </w:rPr>
              <w:t>Объемы и источники финансирования муниципальной программы (в действующих ценах каждого года реализации муниципальной программы)</w:t>
            </w:r>
          </w:p>
          <w:p w:rsidR="00C90D29" w:rsidRPr="00807CF8" w:rsidRDefault="00C90D29" w:rsidP="00473BD1">
            <w:pPr>
              <w:contextualSpacing/>
              <w:rPr>
                <w:rFonts w:eastAsia="Calibri" w:cs="Arial"/>
              </w:rPr>
            </w:pPr>
          </w:p>
        </w:tc>
        <w:tc>
          <w:tcPr>
            <w:tcW w:w="6035" w:type="dxa"/>
            <w:gridSpan w:val="4"/>
            <w:shd w:val="clear" w:color="auto" w:fill="auto"/>
          </w:tcPr>
          <w:p w:rsidR="00C90D29" w:rsidRPr="00807CF8" w:rsidRDefault="00C90D29" w:rsidP="00473BD1">
            <w:pPr>
              <w:contextualSpacing/>
              <w:rPr>
                <w:rFonts w:eastAsia="Calibri" w:cs="Arial"/>
              </w:rPr>
            </w:pPr>
            <w:r w:rsidRPr="00807CF8">
              <w:rPr>
                <w:rFonts w:eastAsia="Calibri" w:cs="Arial"/>
              </w:rPr>
              <w:t xml:space="preserve">Финансирование программных мероприятий осуществляется за счет средств, получаемых из областного бюджета и бюджета Калачеевского муниципального </w:t>
            </w:r>
            <w:r w:rsidR="00EF4559" w:rsidRPr="00807CF8">
              <w:rPr>
                <w:rFonts w:eastAsia="Calibri" w:cs="Arial"/>
              </w:rPr>
              <w:t>района в</w:t>
            </w:r>
            <w:r w:rsidRPr="00807CF8">
              <w:rPr>
                <w:rFonts w:eastAsia="Calibri" w:cs="Arial"/>
              </w:rPr>
              <w:t xml:space="preserve"> объемах, предусмотренных Программой и утвержденных решением Совета народных депутатов Калачеевского муниципального </w:t>
            </w:r>
            <w:r w:rsidR="00EF4559" w:rsidRPr="00807CF8">
              <w:rPr>
                <w:rFonts w:eastAsia="Calibri" w:cs="Arial"/>
              </w:rPr>
              <w:t>района о</w:t>
            </w:r>
            <w:r w:rsidRPr="00807CF8">
              <w:rPr>
                <w:rFonts w:eastAsia="Calibri" w:cs="Arial"/>
              </w:rPr>
              <w:t xml:space="preserve"> бюджете Калачеевского муниципального района на очередной финансовый год.</w:t>
            </w:r>
          </w:p>
          <w:p w:rsidR="00C90D29" w:rsidRPr="00807CF8" w:rsidRDefault="00C90D29" w:rsidP="00473BD1">
            <w:pPr>
              <w:contextualSpacing/>
              <w:rPr>
                <w:rFonts w:eastAsia="Calibri" w:cs="Arial"/>
              </w:rPr>
            </w:pPr>
            <w:r w:rsidRPr="00807CF8">
              <w:rPr>
                <w:rFonts w:eastAsia="Calibri" w:cs="Arial"/>
              </w:rPr>
              <w:t xml:space="preserve">Объем средств финансирования Программы составляет </w:t>
            </w:r>
            <w:r w:rsidR="0096454B" w:rsidRPr="00807CF8">
              <w:rPr>
                <w:rFonts w:eastAsia="Calibri" w:cs="Arial"/>
              </w:rPr>
              <w:t>385 601,54 тыс.</w:t>
            </w:r>
            <w:r w:rsidRPr="00807CF8">
              <w:rPr>
                <w:rFonts w:eastAsia="Calibri" w:cs="Arial"/>
              </w:rPr>
              <w:t xml:space="preserve"> рублей, в том числе:</w:t>
            </w:r>
          </w:p>
        </w:tc>
      </w:tr>
      <w:tr w:rsidR="00C90D29" w:rsidRPr="00807CF8" w:rsidTr="00EF4559">
        <w:trPr>
          <w:trHeight w:val="433"/>
          <w:tblCellSpacing w:w="20" w:type="dxa"/>
        </w:trPr>
        <w:tc>
          <w:tcPr>
            <w:tcW w:w="3059" w:type="dxa"/>
            <w:vMerge/>
            <w:shd w:val="clear" w:color="auto" w:fill="auto"/>
          </w:tcPr>
          <w:p w:rsidR="00C90D29" w:rsidRPr="00807CF8" w:rsidRDefault="00C90D29" w:rsidP="00473BD1">
            <w:pPr>
              <w:contextualSpacing/>
              <w:rPr>
                <w:rFonts w:eastAsia="Calibri" w:cs="Arial"/>
              </w:rPr>
            </w:pPr>
          </w:p>
        </w:tc>
        <w:tc>
          <w:tcPr>
            <w:tcW w:w="1382" w:type="dxa"/>
            <w:shd w:val="clear" w:color="auto" w:fill="auto"/>
          </w:tcPr>
          <w:p w:rsidR="00C90D29" w:rsidRPr="00807CF8" w:rsidRDefault="00C90D29" w:rsidP="00473BD1">
            <w:pPr>
              <w:contextualSpacing/>
              <w:rPr>
                <w:rFonts w:eastAsia="Calibri" w:cs="Arial"/>
              </w:rPr>
            </w:pPr>
            <w:r w:rsidRPr="00807CF8">
              <w:rPr>
                <w:rFonts w:eastAsia="Calibri" w:cs="Arial"/>
              </w:rPr>
              <w:t>Год</w:t>
            </w:r>
          </w:p>
        </w:tc>
        <w:tc>
          <w:tcPr>
            <w:tcW w:w="1661" w:type="dxa"/>
            <w:shd w:val="clear" w:color="auto" w:fill="auto"/>
          </w:tcPr>
          <w:p w:rsidR="00C90D29" w:rsidRPr="00807CF8" w:rsidRDefault="00C90D29" w:rsidP="00473BD1">
            <w:pPr>
              <w:contextualSpacing/>
              <w:rPr>
                <w:rFonts w:eastAsia="Calibri" w:cs="Arial"/>
              </w:rPr>
            </w:pPr>
            <w:r w:rsidRPr="00807CF8">
              <w:rPr>
                <w:rFonts w:eastAsia="Calibri" w:cs="Arial"/>
              </w:rPr>
              <w:t>ФБ</w:t>
            </w:r>
          </w:p>
        </w:tc>
        <w:tc>
          <w:tcPr>
            <w:tcW w:w="1304" w:type="dxa"/>
            <w:shd w:val="clear" w:color="auto" w:fill="auto"/>
          </w:tcPr>
          <w:p w:rsidR="00C90D29" w:rsidRPr="00807CF8" w:rsidRDefault="00C90D29" w:rsidP="00473BD1">
            <w:pPr>
              <w:contextualSpacing/>
              <w:rPr>
                <w:rFonts w:eastAsia="Calibri" w:cs="Arial"/>
              </w:rPr>
            </w:pPr>
            <w:r w:rsidRPr="00807CF8">
              <w:rPr>
                <w:rFonts w:eastAsia="Calibri" w:cs="Arial"/>
              </w:rPr>
              <w:t>ОБ</w:t>
            </w:r>
          </w:p>
        </w:tc>
        <w:tc>
          <w:tcPr>
            <w:tcW w:w="1568" w:type="dxa"/>
            <w:shd w:val="clear" w:color="auto" w:fill="auto"/>
          </w:tcPr>
          <w:p w:rsidR="00C90D29" w:rsidRPr="00807CF8" w:rsidRDefault="00C90D29" w:rsidP="00473BD1">
            <w:pPr>
              <w:contextualSpacing/>
              <w:rPr>
                <w:rFonts w:eastAsia="Calibri" w:cs="Arial"/>
              </w:rPr>
            </w:pPr>
            <w:r w:rsidRPr="00807CF8">
              <w:rPr>
                <w:rFonts w:eastAsia="Calibri" w:cs="Arial"/>
              </w:rPr>
              <w:t>МБ</w:t>
            </w:r>
          </w:p>
        </w:tc>
      </w:tr>
      <w:tr w:rsidR="0096454B" w:rsidRPr="00807CF8" w:rsidTr="00EF4559">
        <w:trPr>
          <w:trHeight w:val="331"/>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shd w:val="clear" w:color="auto" w:fill="auto"/>
          </w:tcPr>
          <w:p w:rsidR="0096454B" w:rsidRPr="00807CF8" w:rsidRDefault="0096454B" w:rsidP="00473BD1">
            <w:pPr>
              <w:contextualSpacing/>
              <w:rPr>
                <w:rFonts w:eastAsia="Calibri" w:cs="Arial"/>
              </w:rPr>
            </w:pPr>
            <w:r w:rsidRPr="00807CF8">
              <w:rPr>
                <w:rFonts w:eastAsia="Calibri" w:cs="Arial"/>
              </w:rPr>
              <w:t>2020</w:t>
            </w:r>
          </w:p>
        </w:tc>
        <w:tc>
          <w:tcPr>
            <w:tcW w:w="1661" w:type="dxa"/>
            <w:shd w:val="clear" w:color="auto" w:fill="auto"/>
          </w:tcPr>
          <w:p w:rsidR="0096454B" w:rsidRPr="00807CF8" w:rsidRDefault="0096454B" w:rsidP="00473BD1">
            <w:pPr>
              <w:contextualSpacing/>
              <w:rPr>
                <w:rFonts w:eastAsia="Calibri" w:cs="Arial"/>
              </w:rPr>
            </w:pPr>
            <w:r w:rsidRPr="00807CF8">
              <w:rPr>
                <w:rFonts w:eastAsia="Calibri" w:cs="Arial"/>
              </w:rPr>
              <w:t>3641,18</w:t>
            </w:r>
          </w:p>
        </w:tc>
        <w:tc>
          <w:tcPr>
            <w:tcW w:w="1304" w:type="dxa"/>
            <w:shd w:val="clear" w:color="auto" w:fill="auto"/>
          </w:tcPr>
          <w:p w:rsidR="0096454B" w:rsidRPr="00807CF8" w:rsidRDefault="0096454B" w:rsidP="00473BD1">
            <w:pPr>
              <w:contextualSpacing/>
              <w:rPr>
                <w:rFonts w:eastAsia="Calibri" w:cs="Arial"/>
              </w:rPr>
            </w:pPr>
            <w:r w:rsidRPr="00807CF8">
              <w:rPr>
                <w:rFonts w:eastAsia="Calibri" w:cs="Arial"/>
              </w:rPr>
              <w:t>12575,00</w:t>
            </w:r>
          </w:p>
        </w:tc>
        <w:tc>
          <w:tcPr>
            <w:tcW w:w="1568" w:type="dxa"/>
            <w:shd w:val="clear" w:color="auto" w:fill="auto"/>
          </w:tcPr>
          <w:p w:rsidR="0096454B" w:rsidRPr="00807CF8" w:rsidRDefault="0096454B" w:rsidP="00473BD1">
            <w:pPr>
              <w:contextualSpacing/>
              <w:rPr>
                <w:rFonts w:eastAsia="Calibri" w:cs="Arial"/>
              </w:rPr>
            </w:pPr>
            <w:r w:rsidRPr="00807CF8">
              <w:rPr>
                <w:rFonts w:eastAsia="Calibri" w:cs="Arial"/>
              </w:rPr>
              <w:t>40979,50</w:t>
            </w:r>
          </w:p>
        </w:tc>
      </w:tr>
      <w:tr w:rsidR="0096454B" w:rsidRPr="00807CF8" w:rsidTr="00EF4559">
        <w:trPr>
          <w:trHeight w:val="336"/>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2021</w:t>
            </w:r>
          </w:p>
        </w:tc>
        <w:tc>
          <w:tcPr>
            <w:tcW w:w="1661" w:type="dxa"/>
            <w:tcBorders>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3075,01</w:t>
            </w:r>
          </w:p>
        </w:tc>
        <w:tc>
          <w:tcPr>
            <w:tcW w:w="1304" w:type="dxa"/>
            <w:tcBorders>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73021,05</w:t>
            </w:r>
          </w:p>
        </w:tc>
        <w:tc>
          <w:tcPr>
            <w:tcW w:w="1568" w:type="dxa"/>
            <w:tcBorders>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40821,00</w:t>
            </w:r>
          </w:p>
        </w:tc>
      </w:tr>
      <w:tr w:rsidR="0096454B" w:rsidRPr="00807CF8" w:rsidTr="00EF4559">
        <w:trPr>
          <w:trHeight w:val="320"/>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2022</w:t>
            </w:r>
          </w:p>
        </w:tc>
        <w:tc>
          <w:tcPr>
            <w:tcW w:w="1661"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568"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43324,40</w:t>
            </w:r>
          </w:p>
        </w:tc>
      </w:tr>
      <w:tr w:rsidR="0096454B" w:rsidRPr="00807CF8" w:rsidTr="00EF4559">
        <w:trPr>
          <w:trHeight w:val="203"/>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2023</w:t>
            </w:r>
          </w:p>
        </w:tc>
        <w:tc>
          <w:tcPr>
            <w:tcW w:w="1661"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568"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49094,40</w:t>
            </w:r>
          </w:p>
        </w:tc>
      </w:tr>
      <w:tr w:rsidR="0096454B" w:rsidRPr="00807CF8" w:rsidTr="00EF4559">
        <w:trPr>
          <w:trHeight w:val="291"/>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2024</w:t>
            </w:r>
          </w:p>
        </w:tc>
        <w:tc>
          <w:tcPr>
            <w:tcW w:w="1661"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568"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39690,00</w:t>
            </w:r>
          </w:p>
        </w:tc>
      </w:tr>
      <w:tr w:rsidR="0096454B" w:rsidRPr="00807CF8" w:rsidTr="00EF4559">
        <w:trPr>
          <w:trHeight w:val="44"/>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2025</w:t>
            </w:r>
          </w:p>
        </w:tc>
        <w:tc>
          <w:tcPr>
            <w:tcW w:w="1661"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568"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39690,00</w:t>
            </w:r>
          </w:p>
        </w:tc>
      </w:tr>
      <w:tr w:rsidR="0096454B" w:rsidRPr="00807CF8" w:rsidTr="00EF4559">
        <w:trPr>
          <w:trHeight w:val="300"/>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1382"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2026</w:t>
            </w:r>
          </w:p>
        </w:tc>
        <w:tc>
          <w:tcPr>
            <w:tcW w:w="1661"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304"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0</w:t>
            </w:r>
          </w:p>
        </w:tc>
        <w:tc>
          <w:tcPr>
            <w:tcW w:w="1568" w:type="dxa"/>
            <w:tcBorders>
              <w:top w:val="outset" w:sz="6" w:space="0" w:color="auto"/>
              <w:bottom w:val="outset" w:sz="6" w:space="0" w:color="auto"/>
            </w:tcBorders>
            <w:shd w:val="clear" w:color="auto" w:fill="auto"/>
          </w:tcPr>
          <w:p w:rsidR="0096454B" w:rsidRPr="00807CF8" w:rsidRDefault="0096454B" w:rsidP="00473BD1">
            <w:pPr>
              <w:contextualSpacing/>
              <w:rPr>
                <w:rFonts w:eastAsia="Calibri" w:cs="Arial"/>
              </w:rPr>
            </w:pPr>
            <w:r w:rsidRPr="00807CF8">
              <w:rPr>
                <w:rFonts w:eastAsia="Calibri" w:cs="Arial"/>
              </w:rPr>
              <w:t>39690,00</w:t>
            </w:r>
          </w:p>
        </w:tc>
      </w:tr>
      <w:tr w:rsidR="0096454B" w:rsidRPr="00807CF8" w:rsidTr="00EF4559">
        <w:trPr>
          <w:trHeight w:val="1032"/>
          <w:tblCellSpacing w:w="20" w:type="dxa"/>
        </w:trPr>
        <w:tc>
          <w:tcPr>
            <w:tcW w:w="3059" w:type="dxa"/>
            <w:vMerge/>
            <w:shd w:val="clear" w:color="auto" w:fill="auto"/>
          </w:tcPr>
          <w:p w:rsidR="0096454B" w:rsidRPr="00807CF8" w:rsidRDefault="0096454B" w:rsidP="00473BD1">
            <w:pPr>
              <w:contextualSpacing/>
              <w:rPr>
                <w:rFonts w:eastAsia="Calibri" w:cs="Arial"/>
              </w:rPr>
            </w:pPr>
          </w:p>
        </w:tc>
        <w:tc>
          <w:tcPr>
            <w:tcW w:w="6035" w:type="dxa"/>
            <w:gridSpan w:val="4"/>
            <w:tcBorders>
              <w:top w:val="outset" w:sz="6" w:space="0" w:color="auto"/>
            </w:tcBorders>
            <w:shd w:val="clear" w:color="auto" w:fill="auto"/>
          </w:tcPr>
          <w:p w:rsidR="0096454B" w:rsidRPr="00807CF8" w:rsidRDefault="0096454B" w:rsidP="00473BD1">
            <w:pPr>
              <w:contextualSpacing/>
              <w:rPr>
                <w:rFonts w:eastAsia="Calibri" w:cs="Arial"/>
              </w:rPr>
            </w:pPr>
          </w:p>
          <w:p w:rsidR="0096454B" w:rsidRPr="00807CF8" w:rsidRDefault="0096454B" w:rsidP="00473BD1">
            <w:pPr>
              <w:contextualSpacing/>
              <w:rPr>
                <w:rFonts w:eastAsia="Calibri" w:cs="Arial"/>
              </w:rPr>
            </w:pPr>
            <w:r w:rsidRPr="00807CF8">
              <w:rPr>
                <w:rFonts w:eastAsia="Calibri" w:cs="Arial"/>
              </w:rPr>
              <w:t>Ежегодный объем финансирования мероприятий Программы может корректироваться с учетом финансовых возможностей</w:t>
            </w:r>
            <w:r w:rsidR="00473BD1" w:rsidRPr="00807CF8">
              <w:rPr>
                <w:rFonts w:eastAsia="Calibri" w:cs="Arial"/>
              </w:rPr>
              <w:t xml:space="preserve"> </w:t>
            </w:r>
            <w:r w:rsidRPr="00807CF8">
              <w:rPr>
                <w:rFonts w:eastAsia="Calibri" w:cs="Arial"/>
              </w:rPr>
              <w:t>бюджета Калачеевского муниципального района. Ресурсное обеспечение программы за счет средств федерального и областного бюджетов дается прогнозно.</w:t>
            </w:r>
          </w:p>
        </w:tc>
      </w:tr>
    </w:tbl>
    <w:p w:rsidR="008C11DA" w:rsidRPr="00473BD1" w:rsidRDefault="00473BD1" w:rsidP="00473BD1">
      <w:pPr>
        <w:ind w:firstLine="709"/>
        <w:contextualSpacing/>
        <w:rPr>
          <w:rFonts w:cs="Arial"/>
        </w:rPr>
      </w:pPr>
      <w:r>
        <w:rPr>
          <w:rFonts w:cs="Arial"/>
        </w:rPr>
        <w:t xml:space="preserve"> </w:t>
      </w:r>
    </w:p>
    <w:p w:rsidR="00C90D29" w:rsidRPr="00473BD1" w:rsidRDefault="00473BD1" w:rsidP="00473BD1">
      <w:pPr>
        <w:ind w:firstLine="709"/>
        <w:contextualSpacing/>
        <w:rPr>
          <w:rFonts w:cs="Arial"/>
        </w:rPr>
      </w:pPr>
      <w:r>
        <w:rPr>
          <w:rFonts w:cs="Arial"/>
        </w:rPr>
        <w:t xml:space="preserve"> </w:t>
      </w:r>
      <w:r w:rsidR="00C90D29" w:rsidRPr="00473BD1">
        <w:rPr>
          <w:rFonts w:cs="Arial"/>
        </w:rPr>
        <w:t>»</w:t>
      </w:r>
    </w:p>
    <w:p w:rsidR="00722F91" w:rsidRPr="00473BD1" w:rsidRDefault="00DC07EE" w:rsidP="00473BD1">
      <w:pPr>
        <w:ind w:firstLine="709"/>
        <w:contextualSpacing/>
        <w:rPr>
          <w:rFonts w:cs="Arial"/>
          <w:bCs/>
        </w:rPr>
      </w:pPr>
      <w:r w:rsidRPr="00473BD1">
        <w:rPr>
          <w:rFonts w:cs="Arial"/>
        </w:rPr>
        <w:t>1.</w:t>
      </w:r>
      <w:r w:rsidR="00C90D29" w:rsidRPr="00473BD1">
        <w:rPr>
          <w:rFonts w:cs="Arial"/>
        </w:rPr>
        <w:t>7</w:t>
      </w:r>
      <w:r w:rsidRPr="00473BD1">
        <w:rPr>
          <w:rFonts w:cs="Arial"/>
        </w:rPr>
        <w:t>.</w:t>
      </w:r>
      <w:r w:rsidR="0002237E" w:rsidRPr="00473BD1">
        <w:rPr>
          <w:rFonts w:cs="Arial"/>
        </w:rPr>
        <w:t xml:space="preserve"> </w:t>
      </w:r>
      <w:r w:rsidR="00722F91" w:rsidRPr="00473BD1">
        <w:rPr>
          <w:rFonts w:cs="Arial"/>
        </w:rPr>
        <w:t xml:space="preserve">Раздел 1 </w:t>
      </w:r>
      <w:r w:rsidR="0002237E" w:rsidRPr="00473BD1">
        <w:rPr>
          <w:rFonts w:cs="Arial"/>
        </w:rPr>
        <w:t xml:space="preserve">подпрограммы </w:t>
      </w:r>
      <w:r w:rsidR="00722F91" w:rsidRPr="00473BD1">
        <w:rPr>
          <w:rFonts w:cs="Arial"/>
          <w:bCs/>
        </w:rPr>
        <w:t>муниципальной программы «Развитие культуры и туризма в Калачеевском муниципальном районе на 2020 – 2026 годы» «</w:t>
      </w:r>
      <w:r w:rsidR="00722F91" w:rsidRPr="00807CF8">
        <w:rPr>
          <w:rFonts w:cs="Arial"/>
          <w:bCs/>
          <w:color w:val="000000"/>
        </w:rPr>
        <w:t xml:space="preserve">Общая характеристика сферы реализации </w:t>
      </w:r>
      <w:r w:rsidR="002C1D04" w:rsidRPr="00807CF8">
        <w:rPr>
          <w:rFonts w:cs="Arial"/>
          <w:bCs/>
          <w:color w:val="000000"/>
        </w:rPr>
        <w:t xml:space="preserve">подпрограммы </w:t>
      </w:r>
      <w:r w:rsidR="00722F91" w:rsidRPr="00807CF8">
        <w:rPr>
          <w:rFonts w:cs="Arial"/>
          <w:bCs/>
          <w:color w:val="000000"/>
        </w:rPr>
        <w:t>муниципальной программы</w:t>
      </w:r>
      <w:r w:rsidR="00722F91" w:rsidRPr="00473BD1">
        <w:rPr>
          <w:rFonts w:cs="Arial"/>
          <w:bCs/>
        </w:rPr>
        <w:t>» изложить в следующей редакции:</w:t>
      </w:r>
    </w:p>
    <w:tbl>
      <w:tblPr>
        <w:tblpPr w:leftFromText="180" w:rightFromText="180" w:vertAnchor="text" w:horzAnchor="margin" w:tblpXSpec="center" w:tblpY="156"/>
        <w:tblW w:w="10252" w:type="dxa"/>
        <w:tblLayout w:type="fixed"/>
        <w:tblCellMar>
          <w:left w:w="30" w:type="dxa"/>
          <w:right w:w="30" w:type="dxa"/>
        </w:tblCellMar>
        <w:tblLook w:val="0000" w:firstRow="0" w:lastRow="0" w:firstColumn="0" w:lastColumn="0" w:noHBand="0" w:noVBand="0"/>
      </w:tblPr>
      <w:tblGrid>
        <w:gridCol w:w="10252"/>
      </w:tblGrid>
      <w:tr w:rsidR="00722F91" w:rsidRPr="00807CF8" w:rsidTr="00722F91">
        <w:trPr>
          <w:trHeight w:val="246"/>
        </w:trPr>
        <w:tc>
          <w:tcPr>
            <w:tcW w:w="10252" w:type="dxa"/>
            <w:tcBorders>
              <w:top w:val="nil"/>
              <w:left w:val="nil"/>
              <w:bottom w:val="nil"/>
              <w:right w:val="nil"/>
            </w:tcBorders>
          </w:tcPr>
          <w:p w:rsidR="00722F91" w:rsidRPr="00807CF8" w:rsidRDefault="00722F91" w:rsidP="00473BD1">
            <w:pPr>
              <w:ind w:firstLine="709"/>
              <w:rPr>
                <w:rFonts w:cs="Arial"/>
                <w:color w:val="000000"/>
              </w:rPr>
            </w:pPr>
            <w:r w:rsidRPr="00807CF8">
              <w:rPr>
                <w:rFonts w:cs="Arial"/>
                <w:color w:val="000000"/>
              </w:rPr>
              <w:t xml:space="preserve">«Раздел 1. Общая характеристика сферы реализации </w:t>
            </w:r>
            <w:r w:rsidR="002C1D04" w:rsidRPr="00807CF8">
              <w:rPr>
                <w:rFonts w:cs="Arial"/>
                <w:color w:val="000000"/>
              </w:rPr>
              <w:t xml:space="preserve">подпрограммы </w:t>
            </w:r>
            <w:r w:rsidRPr="00807CF8">
              <w:rPr>
                <w:rFonts w:cs="Arial"/>
                <w:color w:val="000000"/>
              </w:rPr>
              <w:t>муниципальной программы</w:t>
            </w:r>
          </w:p>
        </w:tc>
      </w:tr>
    </w:tbl>
    <w:p w:rsidR="00722F91" w:rsidRPr="00473BD1" w:rsidRDefault="002C1D04" w:rsidP="00473BD1">
      <w:pPr>
        <w:tabs>
          <w:tab w:val="left" w:pos="6941"/>
        </w:tabs>
        <w:ind w:firstLine="709"/>
        <w:rPr>
          <w:rFonts w:cs="Arial"/>
        </w:rPr>
      </w:pPr>
      <w:r w:rsidRPr="00473BD1">
        <w:rPr>
          <w:rFonts w:cs="Arial"/>
        </w:rPr>
        <w:t>Подпрограмма м</w:t>
      </w:r>
      <w:r w:rsidR="00722F91" w:rsidRPr="00473BD1">
        <w:rPr>
          <w:rFonts w:cs="Arial"/>
        </w:rPr>
        <w:t>униципальн</w:t>
      </w:r>
      <w:r w:rsidRPr="00473BD1">
        <w:rPr>
          <w:rFonts w:cs="Arial"/>
        </w:rPr>
        <w:t>ой</w:t>
      </w:r>
      <w:r w:rsidR="00473BD1">
        <w:rPr>
          <w:rFonts w:cs="Arial"/>
        </w:rPr>
        <w:t xml:space="preserve"> </w:t>
      </w:r>
      <w:r w:rsidR="00722F91" w:rsidRPr="00473BD1">
        <w:rPr>
          <w:rFonts w:cs="Arial"/>
        </w:rPr>
        <w:t>программ</w:t>
      </w:r>
      <w:r w:rsidRPr="00473BD1">
        <w:rPr>
          <w:rFonts w:cs="Arial"/>
        </w:rPr>
        <w:t>ы</w:t>
      </w:r>
      <w:r w:rsidR="00722F91" w:rsidRPr="00473BD1">
        <w:rPr>
          <w:rFonts w:cs="Arial"/>
        </w:rPr>
        <w:t xml:space="preserve"> «Развитие культуры и туризма в Калачеевском муниципальном районе на 2020 – 2026 годы» разработана в соответствии с требованиями времени, основными направлениями социально-экономического развития Калачеевского</w:t>
      </w:r>
      <w:r w:rsidR="00473BD1">
        <w:rPr>
          <w:rFonts w:cs="Arial"/>
        </w:rPr>
        <w:t xml:space="preserve"> </w:t>
      </w:r>
      <w:r w:rsidR="00722F91" w:rsidRPr="00473BD1">
        <w:rPr>
          <w:rFonts w:cs="Arial"/>
        </w:rPr>
        <w:t>муниципального района. Она призвана обеспечить сохранение и развитие богатого культурного потенциала, способствовать формированию и удовлетворению культурных потребностей населения муниципального образования.</w:t>
      </w:r>
    </w:p>
    <w:p w:rsidR="00722F91" w:rsidRPr="00807CF8" w:rsidRDefault="00722F91" w:rsidP="00473BD1">
      <w:pPr>
        <w:tabs>
          <w:tab w:val="left" w:pos="6941"/>
        </w:tabs>
        <w:ind w:firstLine="709"/>
        <w:rPr>
          <w:rFonts w:cs="Arial"/>
          <w:color w:val="000000"/>
        </w:rPr>
      </w:pPr>
      <w:r w:rsidRPr="00473BD1">
        <w:rPr>
          <w:rFonts w:cs="Arial"/>
        </w:rPr>
        <w:t>Актуальность выбора целей и поиска современного механизма их достижения обусловлена реформой государственного управления и местного самоуправления в соответствии с федеральными законами от 06.10.2003г. № 131–ФЗ «Об общих принципах организации местного самоуправления в Российской Федерации»,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2F91" w:rsidRPr="00807CF8" w:rsidRDefault="00722F91" w:rsidP="00473BD1">
      <w:pPr>
        <w:tabs>
          <w:tab w:val="left" w:pos="6941"/>
        </w:tabs>
        <w:ind w:firstLine="709"/>
        <w:rPr>
          <w:rFonts w:cs="Arial"/>
          <w:color w:val="000000"/>
        </w:rPr>
      </w:pPr>
      <w:r w:rsidRPr="00807CF8">
        <w:rPr>
          <w:rFonts w:cs="Arial"/>
          <w:color w:val="000000"/>
        </w:rPr>
        <w:lastRenderedPageBreak/>
        <w:t>В настоящее время сеть учреждений культуры района представлена 20</w:t>
      </w:r>
      <w:r w:rsidR="00473BD1" w:rsidRPr="00807CF8">
        <w:rPr>
          <w:rFonts w:cs="Arial"/>
          <w:color w:val="000000"/>
        </w:rPr>
        <w:t xml:space="preserve"> </w:t>
      </w:r>
      <w:r w:rsidRPr="00807CF8">
        <w:rPr>
          <w:rFonts w:cs="Arial"/>
          <w:color w:val="000000"/>
        </w:rPr>
        <w:t>муниципальными учреждениями,</w:t>
      </w:r>
      <w:r w:rsidR="00473BD1" w:rsidRPr="00807CF8">
        <w:rPr>
          <w:rFonts w:cs="Arial"/>
          <w:color w:val="000000"/>
        </w:rPr>
        <w:t xml:space="preserve"> </w:t>
      </w:r>
      <w:r w:rsidRPr="00807CF8">
        <w:rPr>
          <w:rFonts w:cs="Arial"/>
          <w:color w:val="000000"/>
        </w:rPr>
        <w:t>из которых 3 учреждения финансируются из средств районного бюджета − МКУ ДО «Калачеевская детская школа искусств», МКУ «Калачеевский краеведческий музей» и МКУ «Калачеевская межпоселенческая центральная библиотека», 1 муниципальное бюджетное учреждение (МБУ «ДК «Юбилейный») и 16 муниципальных казенных учреждений – культурно-досуговые центры - финансируются из бюджетов поселений муниципального района. Учреждения клубного типа, выполняющего функции межпоселенческого, в районе нет.</w:t>
      </w:r>
    </w:p>
    <w:p w:rsidR="00722F91" w:rsidRPr="00807CF8" w:rsidRDefault="00722F91" w:rsidP="00473BD1">
      <w:pPr>
        <w:tabs>
          <w:tab w:val="left" w:pos="6941"/>
        </w:tabs>
        <w:ind w:firstLine="709"/>
        <w:rPr>
          <w:rFonts w:cs="Arial"/>
          <w:color w:val="000000"/>
        </w:rPr>
      </w:pPr>
      <w:r w:rsidRPr="00807CF8">
        <w:rPr>
          <w:rFonts w:cs="Arial"/>
          <w:color w:val="000000"/>
        </w:rPr>
        <w:t xml:space="preserve"> В клубно – досуговых учреждениях района функционируют 267 клубных формирований, в них участников 4104 человек. Из них для детей создано 121 клубных формирований, в них участников 1523 человек. Семнадцать коллективов носят звание «народный», 13 работников культуры имеют звание «Заслуженный работник культуры РФ».</w:t>
      </w:r>
    </w:p>
    <w:p w:rsidR="00722F91" w:rsidRPr="00473BD1" w:rsidRDefault="00722F91" w:rsidP="00473BD1">
      <w:pPr>
        <w:tabs>
          <w:tab w:val="left" w:pos="6941"/>
        </w:tabs>
        <w:ind w:firstLine="709"/>
        <w:rPr>
          <w:rFonts w:cs="Arial"/>
        </w:rPr>
      </w:pPr>
      <w:r w:rsidRPr="00807CF8">
        <w:rPr>
          <w:rFonts w:cs="Arial"/>
          <w:color w:val="000000"/>
        </w:rPr>
        <w:t>В учреждениях культуры в течение 2018 года проведено 5437 различных культурно – досуговых мероприятий.</w:t>
      </w:r>
      <w:r w:rsidR="00473BD1" w:rsidRPr="00807CF8">
        <w:rPr>
          <w:rFonts w:cs="Arial"/>
          <w:color w:val="000000"/>
        </w:rPr>
        <w:t xml:space="preserve"> </w:t>
      </w:r>
      <w:r w:rsidRPr="00807CF8">
        <w:rPr>
          <w:rFonts w:cs="Arial"/>
          <w:color w:val="000000"/>
        </w:rPr>
        <w:t>Сфера культурно-досуговой деятельности охватывает различные возрастные группы населения (от детей до людей преклонного возраста</w:t>
      </w:r>
      <w:r w:rsidRPr="00473BD1">
        <w:rPr>
          <w:rFonts w:cs="Arial"/>
        </w:rPr>
        <w:t>). Многообразные формы культурно-досуговой деятельности развиваются на основе традиционной культуры.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Идет поиск оптимальных путей реформирования существующей сети культурно-досуговых учреждений с целью оптимизации.</w:t>
      </w:r>
    </w:p>
    <w:p w:rsidR="00722F91" w:rsidRPr="00473BD1" w:rsidRDefault="00722F91" w:rsidP="00473BD1">
      <w:pPr>
        <w:tabs>
          <w:tab w:val="left" w:pos="6941"/>
        </w:tabs>
        <w:ind w:firstLine="709"/>
        <w:rPr>
          <w:rFonts w:cs="Arial"/>
        </w:rPr>
      </w:pPr>
      <w:r w:rsidRPr="00473BD1">
        <w:rPr>
          <w:rFonts w:cs="Arial"/>
        </w:rPr>
        <w:t xml:space="preserve"> На сегодняшний день в Домах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 модернизации форм работы и развития маркетинга в сфере культуры, внедрение в деятельность организаций культуры современных </w:t>
      </w:r>
      <w:r w:rsidRPr="00473BD1">
        <w:rPr>
          <w:rFonts w:cs="Arial"/>
          <w:lang w:val="en-US"/>
        </w:rPr>
        <w:t>IT</w:t>
      </w:r>
      <w:r w:rsidRPr="00473BD1">
        <w:rPr>
          <w:rFonts w:cs="Arial"/>
        </w:rPr>
        <w:t xml:space="preserve">-технологий,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Лишь постоянно укрепляя материально-техническую базу учреждения культуры могут выпускать качественный и конкурентоспособный продукт на постоянно развивающемся рынке досуга. </w:t>
      </w:r>
    </w:p>
    <w:p w:rsidR="00722F91" w:rsidRPr="00473BD1" w:rsidRDefault="00722F91" w:rsidP="00473BD1">
      <w:pPr>
        <w:tabs>
          <w:tab w:val="left" w:pos="6941"/>
        </w:tabs>
        <w:ind w:firstLine="709"/>
        <w:rPr>
          <w:rFonts w:cs="Arial"/>
        </w:rPr>
      </w:pPr>
      <w:r w:rsidRPr="00473BD1">
        <w:rPr>
          <w:rFonts w:cs="Arial"/>
        </w:rPr>
        <w:t xml:space="preserve"> Библиотечное обслуживание населения Калачеевского муниципального района осуществляют 19 библиотек, которые входят в Муниципальное казенное учреждение «Калачеевская межпоселенческая центральная библиотека». С образованием единого учреждения и перехода на финансирование из районного бюджета у сельских библиотекарей появилась возможность на качественную методическую помощь, обучение на районных семинарах, полноценное творческое общение с коллегами. Значительно улучшилось финансирование на комплектование книжных фондов, которое ведется централизованно. Информационные печатные ресурсы библиотек насчитывают 232000 экземпляров. Число пользователей – 13145 человек. Число посещений в год – 131000.</w:t>
      </w:r>
    </w:p>
    <w:p w:rsidR="00722F91" w:rsidRPr="00473BD1" w:rsidRDefault="00722F91" w:rsidP="00473BD1">
      <w:pPr>
        <w:tabs>
          <w:tab w:val="left" w:pos="6941"/>
        </w:tabs>
        <w:ind w:firstLine="709"/>
        <w:rPr>
          <w:rFonts w:cs="Arial"/>
        </w:rPr>
      </w:pPr>
      <w:r w:rsidRPr="00473BD1">
        <w:rPr>
          <w:rFonts w:cs="Arial"/>
        </w:rPr>
        <w:lastRenderedPageBreak/>
        <w:t xml:space="preserve"> В настоящее время библиотеки – это не только хранилища книг. Это царство информации и знаний, прибежище для одиноких и место встречи для друзей, где можно не только пополнить свой багаж знаний, но и интересно провести досуг. Это всегда доступные и привлекательные информационные центры. В библиотеках проводится достаточно много мероприятий, в которых любой желающий может принять участие.</w:t>
      </w:r>
      <w:r w:rsidR="00473BD1">
        <w:rPr>
          <w:rFonts w:cs="Arial"/>
        </w:rPr>
        <w:t xml:space="preserve"> </w:t>
      </w:r>
      <w:r w:rsidRPr="00473BD1">
        <w:rPr>
          <w:rFonts w:cs="Arial"/>
        </w:rPr>
        <w:t>Мероприятия популяризируют библиотеки, делают их заметными в культурной жизни района. Если говорить о целях на долгосрочную перспективу, то такими целями являются: непрерывное улучшение качества информационно-библиотечных услуг за счет полного и оперативного комплектования фонда всеми источниками информации, а также быстрого и удобного предоставления для их использования, обеспечение пользователям доступа к любым видам источников не только из своего фонда, но и из фондов других российских библиотек и информационных центров, внешнее и внутреннее эстетическое состояние помещений библиотек. А это возможно при достаточном финансовом обеспечении.</w:t>
      </w:r>
    </w:p>
    <w:p w:rsidR="00722F91" w:rsidRPr="00473BD1" w:rsidRDefault="00722F91" w:rsidP="00473BD1">
      <w:pPr>
        <w:tabs>
          <w:tab w:val="left" w:pos="6941"/>
        </w:tabs>
        <w:ind w:firstLine="709"/>
        <w:rPr>
          <w:rFonts w:cs="Arial"/>
        </w:rPr>
      </w:pPr>
      <w:r w:rsidRPr="00473BD1">
        <w:rPr>
          <w:rFonts w:cs="Arial"/>
        </w:rPr>
        <w:t xml:space="preserve"> В сфере культуры района есть образовательное учреждение дополнительного образования детей МКУ ДО «Калачеевская детская школа искусств» с 7 отделениями: хореографическое, художественное, фортепианное, народных инструментов, струнно-щипковое, духовое, хоровое. На протяжении многих лет школа сохраняет стабильный педагогический коллектив и поддерживает постоянный контингент учащихся, численность которых варьируется от 485 до 500 человек. Школа ведет свою деятельность в трех направлениях – образовательном, воспитательном и культурно-просветительском. В 2019 году МКУ ДО «Калачеевская ДШИ» продолжила реализацию дополнительных предпрофессиональных общеобразовательных программ - «Фортепиано», «Баян. Аккордеон», «Струнные (домра, балалайка, гитара)», «Духовые (флейта, гобой, труба)», «Художественная живопись», «Хореографическое творчество». Итоговая аттестация выпускников МКУ ДО «Калачеевская ДШИ» является одним из основных показателей качества дополнительного образования в области искусства. Выпуск 2018 - 2019 года успешно завершился и составил 60 человек. Качество подготовки выпускников дает возможность поступать в ССУЗЫ и ВУЗы. Школа ведет активную концертную деятельность на внутришкольном, городском, районном, областном уровнях.</w:t>
      </w:r>
    </w:p>
    <w:p w:rsidR="00722F91" w:rsidRPr="00473BD1" w:rsidRDefault="00722F91" w:rsidP="00473BD1">
      <w:pPr>
        <w:tabs>
          <w:tab w:val="left" w:pos="6941"/>
        </w:tabs>
        <w:ind w:firstLine="709"/>
        <w:rPr>
          <w:rFonts w:cs="Arial"/>
        </w:rPr>
      </w:pPr>
      <w:r w:rsidRPr="00473BD1">
        <w:rPr>
          <w:rFonts w:cs="Arial"/>
        </w:rPr>
        <w:t xml:space="preserve"> В районе функционирует один муниципальный музей – МКУ «Калачеевский краеведческий музей».</w:t>
      </w:r>
      <w:r w:rsidR="00473BD1">
        <w:rPr>
          <w:rFonts w:cs="Arial"/>
        </w:rPr>
        <w:t xml:space="preserve"> </w:t>
      </w:r>
      <w:r w:rsidRPr="00473BD1">
        <w:rPr>
          <w:rFonts w:cs="Arial"/>
        </w:rPr>
        <w:t>Музей находится в здании жилого дома начала XIX в., которое является памятником архитектуры. В музее 4 зала: археологический, этнографический (крестьянская комната), зал воинской славы, зал для сменных экспозиции. Здесь хранятся экспонаты, рассказывающие о культуре народов, живших на нашей территории многие тысячелетия назад, свидетельства образования и заселения слободы Калач; интереснейшие самобытные предметы, показывающие крестьянский быт и уклад XVIII - XIX веков. Отдельный зал посвящен героической истории калачеевцев - участников Гражданской и Великой Отечественной войн, афганских и чеченских событий. Четвёртый зал используется для сменных выставок и тематических экспозиций, что позволило</w:t>
      </w:r>
      <w:r w:rsidR="00473BD1">
        <w:rPr>
          <w:rFonts w:cs="Arial"/>
        </w:rPr>
        <w:t xml:space="preserve"> </w:t>
      </w:r>
      <w:r w:rsidRPr="00473BD1">
        <w:rPr>
          <w:rFonts w:cs="Arial"/>
        </w:rPr>
        <w:t>расширить выставочные возможности музея.</w:t>
      </w:r>
      <w:r w:rsidR="00473BD1">
        <w:rPr>
          <w:rFonts w:cs="Arial"/>
        </w:rPr>
        <w:t xml:space="preserve"> </w:t>
      </w:r>
      <w:r w:rsidRPr="00473BD1">
        <w:rPr>
          <w:rFonts w:cs="Arial"/>
        </w:rPr>
        <w:t>Здесь проходят тематические, персональные, художественные выставки живописи, фотографии, декоративно прикладного творчества, а также мастер-классы, встречи, музейные уроки и лекции.</w:t>
      </w:r>
    </w:p>
    <w:p w:rsidR="00722F91" w:rsidRPr="00473BD1" w:rsidRDefault="00722F91" w:rsidP="00473BD1">
      <w:pPr>
        <w:tabs>
          <w:tab w:val="left" w:pos="6941"/>
        </w:tabs>
        <w:ind w:firstLine="709"/>
        <w:rPr>
          <w:rFonts w:cs="Arial"/>
        </w:rPr>
      </w:pPr>
      <w:r w:rsidRPr="00473BD1">
        <w:rPr>
          <w:rFonts w:cs="Arial"/>
        </w:rPr>
        <w:t>В летний период доступен для посетителей</w:t>
      </w:r>
      <w:r w:rsidR="00473BD1">
        <w:rPr>
          <w:rFonts w:cs="Arial"/>
        </w:rPr>
        <w:t xml:space="preserve"> </w:t>
      </w:r>
      <w:r w:rsidRPr="00473BD1">
        <w:rPr>
          <w:rFonts w:cs="Arial"/>
        </w:rPr>
        <w:t>музейный комплекс под открытым небом, где представлены ветряная мельница с экспонируемыми внутри помещения орудиями обработки земли и зерна; колодец - журавль с каменным корытом; памятник исчезнувшим хуторам и изба крестьянского быта.</w:t>
      </w:r>
    </w:p>
    <w:p w:rsidR="00722F91" w:rsidRPr="00473BD1" w:rsidRDefault="00722F91" w:rsidP="00473BD1">
      <w:pPr>
        <w:tabs>
          <w:tab w:val="left" w:pos="6941"/>
        </w:tabs>
        <w:ind w:firstLine="709"/>
        <w:rPr>
          <w:rFonts w:cs="Arial"/>
        </w:rPr>
      </w:pPr>
      <w:r w:rsidRPr="00473BD1">
        <w:rPr>
          <w:rFonts w:cs="Arial"/>
        </w:rPr>
        <w:lastRenderedPageBreak/>
        <w:t xml:space="preserve"> Сотрудниками музея разработаны экскурсии: по архитектурным памятникам города XIX века, «Интересные уголки моей Родины», «Калач – город воинской доблести», «Калач православный» по храмам города, они также доступны для всех желающих.</w:t>
      </w:r>
    </w:p>
    <w:p w:rsidR="00722F91" w:rsidRPr="00473BD1" w:rsidRDefault="00722F91" w:rsidP="00473BD1">
      <w:pPr>
        <w:tabs>
          <w:tab w:val="left" w:pos="6941"/>
        </w:tabs>
        <w:ind w:firstLine="709"/>
        <w:rPr>
          <w:rFonts w:cs="Arial"/>
        </w:rPr>
      </w:pPr>
      <w:r w:rsidRPr="00473BD1">
        <w:rPr>
          <w:rFonts w:cs="Arial"/>
        </w:rPr>
        <w:t>Число музейных предметов внесённых в государственный каталог РФ –170, основной фонд -972 предмета, научно-вспомогательный 683, за 2018 год музей посетило</w:t>
      </w:r>
      <w:r w:rsidR="00473BD1">
        <w:rPr>
          <w:rFonts w:cs="Arial"/>
        </w:rPr>
        <w:t xml:space="preserve"> </w:t>
      </w:r>
      <w:r w:rsidRPr="00473BD1">
        <w:rPr>
          <w:rFonts w:cs="Arial"/>
        </w:rPr>
        <w:t>- 9100 человек,</w:t>
      </w:r>
      <w:r w:rsidR="00473BD1">
        <w:rPr>
          <w:rFonts w:cs="Arial"/>
        </w:rPr>
        <w:t xml:space="preserve"> </w:t>
      </w:r>
      <w:r w:rsidRPr="00473BD1">
        <w:rPr>
          <w:rFonts w:cs="Arial"/>
        </w:rPr>
        <w:t>индивидуальных посещений</w:t>
      </w:r>
      <w:r w:rsidR="00473BD1">
        <w:rPr>
          <w:rFonts w:cs="Arial"/>
        </w:rPr>
        <w:t xml:space="preserve"> </w:t>
      </w:r>
      <w:r w:rsidRPr="00473BD1">
        <w:rPr>
          <w:rFonts w:cs="Arial"/>
        </w:rPr>
        <w:t>– 3800человек, проведено 420 экскурсий с общим количеством экскурсантов</w:t>
      </w:r>
      <w:r w:rsidR="00473BD1">
        <w:rPr>
          <w:rFonts w:cs="Arial"/>
        </w:rPr>
        <w:t xml:space="preserve"> </w:t>
      </w:r>
      <w:r w:rsidRPr="00473BD1">
        <w:rPr>
          <w:rFonts w:cs="Arial"/>
        </w:rPr>
        <w:t>– 5300 человек.</w:t>
      </w:r>
    </w:p>
    <w:p w:rsidR="00722F91" w:rsidRPr="00473BD1" w:rsidRDefault="00722F91" w:rsidP="00473BD1">
      <w:pPr>
        <w:tabs>
          <w:tab w:val="left" w:pos="6941"/>
        </w:tabs>
        <w:ind w:firstLine="709"/>
        <w:rPr>
          <w:rFonts w:cs="Arial"/>
        </w:rPr>
      </w:pPr>
      <w:r w:rsidRPr="00473BD1">
        <w:rPr>
          <w:rFonts w:cs="Arial"/>
        </w:rPr>
        <w:t xml:space="preserve">Музей востребован, но в его деятельности есть проблемы, требующие решения: </w:t>
      </w:r>
    </w:p>
    <w:p w:rsidR="00722F91" w:rsidRPr="00473BD1" w:rsidRDefault="00722F91" w:rsidP="00473BD1">
      <w:pPr>
        <w:tabs>
          <w:tab w:val="left" w:pos="6941"/>
        </w:tabs>
        <w:ind w:firstLine="709"/>
        <w:rPr>
          <w:rFonts w:cs="Arial"/>
        </w:rPr>
      </w:pPr>
      <w:r w:rsidRPr="00473BD1">
        <w:rPr>
          <w:rFonts w:cs="Arial"/>
        </w:rPr>
        <w:t>- недостаток выставочных площадей;</w:t>
      </w:r>
    </w:p>
    <w:p w:rsidR="00722F91" w:rsidRPr="00473BD1" w:rsidRDefault="00722F91" w:rsidP="00473BD1">
      <w:pPr>
        <w:tabs>
          <w:tab w:val="left" w:pos="6941"/>
        </w:tabs>
        <w:ind w:firstLine="709"/>
        <w:rPr>
          <w:rFonts w:cs="Arial"/>
        </w:rPr>
      </w:pPr>
      <w:r w:rsidRPr="00473BD1">
        <w:rPr>
          <w:rFonts w:cs="Arial"/>
        </w:rPr>
        <w:t>- отсутствие фондохранилища;</w:t>
      </w:r>
    </w:p>
    <w:p w:rsidR="00722F91" w:rsidRPr="00473BD1" w:rsidRDefault="00722F91" w:rsidP="00473BD1">
      <w:pPr>
        <w:tabs>
          <w:tab w:val="left" w:pos="6941"/>
        </w:tabs>
        <w:ind w:firstLine="709"/>
        <w:rPr>
          <w:rFonts w:cs="Arial"/>
        </w:rPr>
      </w:pPr>
      <w:r w:rsidRPr="00473BD1">
        <w:rPr>
          <w:rFonts w:cs="Arial"/>
        </w:rPr>
        <w:t xml:space="preserve"> недостаточный штат музея (отсутствие технического персонала, хранителя фондов, смотрителя).</w:t>
      </w:r>
      <w:r w:rsidR="00473BD1">
        <w:rPr>
          <w:rFonts w:cs="Arial"/>
        </w:rPr>
        <w:t xml:space="preserve"> </w:t>
      </w:r>
    </w:p>
    <w:p w:rsidR="00722F91" w:rsidRPr="00473BD1" w:rsidRDefault="00722F91" w:rsidP="00473BD1">
      <w:pPr>
        <w:tabs>
          <w:tab w:val="left" w:pos="6941"/>
        </w:tabs>
        <w:ind w:firstLine="709"/>
        <w:rPr>
          <w:rFonts w:cs="Arial"/>
        </w:rPr>
      </w:pPr>
      <w:r w:rsidRPr="00473BD1">
        <w:rPr>
          <w:rFonts w:cs="Arial"/>
        </w:rPr>
        <w:t xml:space="preserve"> Современные требования к работе музея, как учреждению культуры, требуют новых творческих решений, интерактивных площадок, нестандартных подходов к ведению</w:t>
      </w:r>
      <w:r w:rsidR="00473BD1">
        <w:rPr>
          <w:rFonts w:cs="Arial"/>
        </w:rPr>
        <w:t xml:space="preserve"> </w:t>
      </w:r>
      <w:r w:rsidRPr="00473BD1">
        <w:rPr>
          <w:rFonts w:cs="Arial"/>
        </w:rPr>
        <w:t>музейной деятельности.</w:t>
      </w:r>
      <w:r w:rsidR="00473BD1">
        <w:rPr>
          <w:rFonts w:cs="Arial"/>
        </w:rPr>
        <w:t xml:space="preserve"> </w:t>
      </w:r>
      <w:r w:rsidRPr="00473BD1">
        <w:rPr>
          <w:rFonts w:cs="Arial"/>
        </w:rPr>
        <w:t>Решение возникших проблем поможет стать музею современным, более интересным, познавательным</w:t>
      </w:r>
      <w:r w:rsidR="00473BD1">
        <w:rPr>
          <w:rFonts w:cs="Arial"/>
        </w:rPr>
        <w:t xml:space="preserve"> </w:t>
      </w:r>
      <w:r w:rsidRPr="00473BD1">
        <w:rPr>
          <w:rFonts w:cs="Arial"/>
        </w:rPr>
        <w:t>и любимым местом для посещения жителями района и его гостями.</w:t>
      </w:r>
    </w:p>
    <w:p w:rsidR="00722F91" w:rsidRPr="00473BD1" w:rsidRDefault="00722F91" w:rsidP="00473BD1">
      <w:pPr>
        <w:tabs>
          <w:tab w:val="left" w:pos="6941"/>
        </w:tabs>
        <w:ind w:firstLine="709"/>
        <w:rPr>
          <w:rFonts w:cs="Arial"/>
        </w:rPr>
      </w:pPr>
      <w:r w:rsidRPr="00473BD1">
        <w:rPr>
          <w:rFonts w:cs="Arial"/>
        </w:rPr>
        <w:t>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rsidR="00722F91" w:rsidRPr="00473BD1" w:rsidRDefault="00722F91" w:rsidP="00473BD1">
      <w:pPr>
        <w:tabs>
          <w:tab w:val="left" w:pos="6941"/>
        </w:tabs>
        <w:ind w:firstLine="709"/>
        <w:rPr>
          <w:rFonts w:cs="Arial"/>
        </w:rPr>
      </w:pPr>
      <w:r w:rsidRPr="00473BD1">
        <w:rPr>
          <w:rFonts w:cs="Arial"/>
        </w:rPr>
        <w:t>Основными проблемами, сдерживающими развитие отрасли «культура» на территории Калачеевского муниципального района являются:</w:t>
      </w:r>
    </w:p>
    <w:p w:rsidR="00722F91" w:rsidRPr="00473BD1" w:rsidRDefault="00473BD1" w:rsidP="00473BD1">
      <w:pPr>
        <w:tabs>
          <w:tab w:val="left" w:pos="6941"/>
        </w:tabs>
        <w:ind w:firstLine="709"/>
        <w:rPr>
          <w:rFonts w:cs="Arial"/>
        </w:rPr>
      </w:pPr>
      <w:r>
        <w:rPr>
          <w:rFonts w:cs="Arial"/>
        </w:rPr>
        <w:t xml:space="preserve"> </w:t>
      </w:r>
      <w:r w:rsidR="00722F91" w:rsidRPr="00473BD1">
        <w:rPr>
          <w:rFonts w:cs="Arial"/>
        </w:rPr>
        <w:t>─ недостаточный уровень материально-технического обеспечения учреждений отрасли, который отрицательно влияет на качество предоставления культурных услуг и обеспечение безопасности культурных ценностей: существует объективная потребность муниципальных учреждений культуры и дополнительного образования в значительных средствах для обновления музыкальных инструментов, сценических костюмов, обуви, одежды сцены и иного реквизита;</w:t>
      </w:r>
    </w:p>
    <w:p w:rsidR="00722F91" w:rsidRPr="00473BD1" w:rsidRDefault="00473BD1" w:rsidP="00473BD1">
      <w:pPr>
        <w:tabs>
          <w:tab w:val="left" w:pos="6941"/>
        </w:tabs>
        <w:ind w:firstLine="709"/>
        <w:rPr>
          <w:rFonts w:cs="Arial"/>
        </w:rPr>
      </w:pPr>
      <w:r>
        <w:rPr>
          <w:rFonts w:cs="Arial"/>
        </w:rPr>
        <w:t xml:space="preserve"> </w:t>
      </w:r>
      <w:r w:rsidR="00722F91" w:rsidRPr="00473BD1">
        <w:rPr>
          <w:rFonts w:cs="Arial"/>
        </w:rPr>
        <w:t>─ отсутствие у части объектов учреждений культуры капитального ремонта (в целом здания учреждений находятся в удовлетворительном техническом состоянии, однако объекты сильно изношены и нуждаются в проведении ремонтных работ);</w:t>
      </w:r>
    </w:p>
    <w:p w:rsidR="00722F91" w:rsidRPr="00473BD1" w:rsidRDefault="00473BD1" w:rsidP="00473BD1">
      <w:pPr>
        <w:tabs>
          <w:tab w:val="left" w:pos="6941"/>
        </w:tabs>
        <w:ind w:firstLine="709"/>
        <w:rPr>
          <w:rFonts w:cs="Arial"/>
        </w:rPr>
      </w:pPr>
      <w:r>
        <w:rPr>
          <w:rFonts w:cs="Arial"/>
        </w:rPr>
        <w:t xml:space="preserve"> </w:t>
      </w:r>
      <w:r w:rsidR="00722F91" w:rsidRPr="00473BD1">
        <w:rPr>
          <w:rFonts w:cs="Arial"/>
        </w:rPr>
        <w:t>─ недостаточное включение информационных и инновационных технологий в сферу практической деятельности учреждений культуры;</w:t>
      </w:r>
    </w:p>
    <w:p w:rsidR="00722F91" w:rsidRPr="00473BD1" w:rsidRDefault="00473BD1" w:rsidP="00473BD1">
      <w:pPr>
        <w:tabs>
          <w:tab w:val="left" w:pos="6941"/>
        </w:tabs>
        <w:ind w:firstLine="709"/>
        <w:rPr>
          <w:rFonts w:cs="Arial"/>
        </w:rPr>
      </w:pPr>
      <w:r>
        <w:rPr>
          <w:rFonts w:cs="Arial"/>
        </w:rPr>
        <w:t xml:space="preserve"> </w:t>
      </w:r>
      <w:r w:rsidR="00722F91" w:rsidRPr="00473BD1">
        <w:rPr>
          <w:rFonts w:cs="Arial"/>
        </w:rPr>
        <w:t>─ недостаток профессионально подготовленного художественно–постановочного и творческого персонала, тенденция старения кадров (необходимость инновационных изменений в учреждениях отрасли и улучшения качества оказываемых услуг требует обеспечения процесса квалифицированным кадровым ресурсом);</w:t>
      </w:r>
    </w:p>
    <w:p w:rsidR="00722F91" w:rsidRPr="00473BD1" w:rsidRDefault="00473BD1" w:rsidP="00473BD1">
      <w:pPr>
        <w:ind w:firstLine="709"/>
        <w:rPr>
          <w:rFonts w:cs="Arial"/>
        </w:rPr>
      </w:pPr>
      <w:r>
        <w:rPr>
          <w:rFonts w:cs="Arial"/>
        </w:rPr>
        <w:t xml:space="preserve"> </w:t>
      </w:r>
      <w:r w:rsidR="00722F91" w:rsidRPr="00473BD1">
        <w:rPr>
          <w:rFonts w:cs="Arial"/>
        </w:rPr>
        <w:t>- недостаточный объем средств из-за дотационности бюджета района, выделяемых на улучшение материально – технической базы учреждений культуры, подготовку и проведение общественно - политических, социально-экономических, культурно - досуговых и прочих мероприятий, негативно сказывается на качестве проведения мероприятий и оказании услуг населению учреждениями культуры.</w:t>
      </w:r>
    </w:p>
    <w:p w:rsidR="00722F91" w:rsidRPr="00473BD1" w:rsidRDefault="00722F91" w:rsidP="00473BD1">
      <w:pPr>
        <w:ind w:firstLine="709"/>
        <w:rPr>
          <w:rFonts w:cs="Arial"/>
        </w:rPr>
      </w:pPr>
      <w:r w:rsidRPr="00473BD1">
        <w:rPr>
          <w:rFonts w:cs="Arial"/>
        </w:rPr>
        <w:lastRenderedPageBreak/>
        <w:t xml:space="preserve"> Сфера культуры, традиционно ориентированная на государственную поддержку и получавшая ее по остаточному принципу, оказалась не подготовленной к современной рыночной экономике. В создавшихся условиях бюджетирования, разграничения полномочий в соответствии с федеральным законом от 06.10.2003 г. № 131–ФЗ «Об общих принципах организации местного самоуправления в Российской Федерации», есть большая вероятность, что будет происходить уменьшение средств на содержание отрасли «Культура», а возможно сокращение или закрытие части учреждений, что может привести к невыполнению целевых индикаторов в намеченные сроки. </w:t>
      </w:r>
    </w:p>
    <w:p w:rsidR="00722F91" w:rsidRPr="00473BD1" w:rsidRDefault="00473BD1" w:rsidP="00473BD1">
      <w:pPr>
        <w:tabs>
          <w:tab w:val="left" w:pos="6941"/>
        </w:tabs>
        <w:ind w:firstLine="709"/>
        <w:rPr>
          <w:rFonts w:cs="Arial"/>
        </w:rPr>
      </w:pPr>
      <w:r>
        <w:rPr>
          <w:rFonts w:cs="Arial"/>
        </w:rPr>
        <w:t xml:space="preserve"> </w:t>
      </w:r>
      <w:r w:rsidR="00722F91" w:rsidRPr="00473BD1">
        <w:rPr>
          <w:rFonts w:cs="Arial"/>
        </w:rPr>
        <w:t>Как и прежде, главной функцией учреждений культуры остается решение задач творческого, интеллектуального, нравственно – эстетического и воспитательного характера, являющихся основой развития современного общества.»</w:t>
      </w:r>
      <w:r>
        <w:rPr>
          <w:rFonts w:cs="Arial"/>
        </w:rPr>
        <w:t>.</w:t>
      </w:r>
    </w:p>
    <w:p w:rsidR="00473BD1" w:rsidRDefault="00722F91" w:rsidP="00473BD1">
      <w:pPr>
        <w:ind w:firstLine="709"/>
        <w:contextualSpacing/>
        <w:rPr>
          <w:rFonts w:cs="Arial"/>
        </w:rPr>
      </w:pPr>
      <w:r w:rsidRPr="00473BD1">
        <w:rPr>
          <w:rFonts w:cs="Arial"/>
        </w:rPr>
        <w:t>1.</w:t>
      </w:r>
      <w:r w:rsidR="00C90D29" w:rsidRPr="00473BD1">
        <w:rPr>
          <w:rFonts w:cs="Arial"/>
        </w:rPr>
        <w:t>8</w:t>
      </w:r>
      <w:r w:rsidRPr="00473BD1">
        <w:rPr>
          <w:rFonts w:cs="Arial"/>
        </w:rPr>
        <w:t xml:space="preserve">. </w:t>
      </w:r>
      <w:r w:rsidR="00DC07EE" w:rsidRPr="00473BD1">
        <w:rPr>
          <w:rFonts w:cs="Arial"/>
        </w:rPr>
        <w:t xml:space="preserve">Раздел 3 подпрограммы муниципальной программы «Развитие культуры и туризма в Калачеевском муниципальном районе на 2020–2026 годы» </w:t>
      </w:r>
      <w:r w:rsidR="00DC07EE" w:rsidRPr="00473BD1">
        <w:rPr>
          <w:rFonts w:cs="Arial"/>
          <w:bCs/>
        </w:rPr>
        <w:t>«Обобщенная характеристика основных мероприятий</w:t>
      </w:r>
      <w:r w:rsidR="008C784E" w:rsidRPr="00473BD1">
        <w:rPr>
          <w:rFonts w:cs="Arial"/>
          <w:bCs/>
        </w:rPr>
        <w:t xml:space="preserve"> и мероприятий подпрограммы</w:t>
      </w:r>
      <w:r w:rsidR="002C1D04" w:rsidRPr="00473BD1">
        <w:rPr>
          <w:rFonts w:cs="Arial"/>
          <w:bCs/>
        </w:rPr>
        <w:t xml:space="preserve"> муниципальной программы</w:t>
      </w:r>
      <w:r w:rsidR="00DC07EE" w:rsidRPr="00473BD1">
        <w:rPr>
          <w:rFonts w:cs="Arial"/>
        </w:rPr>
        <w:t>» изложить в следующей редакции:</w:t>
      </w:r>
    </w:p>
    <w:p w:rsidR="00A64B40" w:rsidRPr="00473BD1" w:rsidRDefault="00DC07EE" w:rsidP="00473BD1">
      <w:pPr>
        <w:ind w:firstLine="709"/>
        <w:contextualSpacing/>
        <w:rPr>
          <w:rFonts w:cs="Arial"/>
        </w:rPr>
      </w:pPr>
      <w:r w:rsidRPr="00473BD1">
        <w:rPr>
          <w:rFonts w:cs="Arial"/>
        </w:rPr>
        <w:t>«</w:t>
      </w:r>
    </w:p>
    <w:p w:rsidR="00473BD1" w:rsidRDefault="00DC07EE" w:rsidP="00473BD1">
      <w:pPr>
        <w:ind w:firstLine="709"/>
        <w:contextualSpacing/>
        <w:rPr>
          <w:rFonts w:cs="Arial"/>
          <w:bCs/>
        </w:rPr>
      </w:pPr>
      <w:r w:rsidRPr="00473BD1">
        <w:rPr>
          <w:rFonts w:cs="Arial"/>
          <w:bCs/>
        </w:rPr>
        <w:t>Раздел 3 «Обобщенная характеристика основных мероприятий</w:t>
      </w:r>
      <w:r w:rsidR="008C784E" w:rsidRPr="00473BD1">
        <w:rPr>
          <w:rFonts w:cs="Arial"/>
          <w:bCs/>
        </w:rPr>
        <w:t xml:space="preserve"> и мероприятий подпрограммы</w:t>
      </w:r>
      <w:r w:rsidR="002C1D04" w:rsidRPr="00473BD1">
        <w:rPr>
          <w:rFonts w:cs="Arial"/>
          <w:bCs/>
        </w:rPr>
        <w:t xml:space="preserve"> муниципальной программы</w:t>
      </w:r>
      <w:r w:rsidRPr="00473BD1">
        <w:rPr>
          <w:rFonts w:cs="Arial"/>
          <w:bCs/>
        </w:rPr>
        <w:t>»</w:t>
      </w:r>
      <w:r w:rsidR="003E0DDC" w:rsidRPr="00473BD1">
        <w:rPr>
          <w:rFonts w:cs="Arial"/>
          <w:bCs/>
        </w:rPr>
        <w:t>.</w:t>
      </w:r>
      <w:r w:rsidRPr="00473BD1">
        <w:rPr>
          <w:rFonts w:cs="Arial"/>
          <w:bCs/>
        </w:rPr>
        <w:t xml:space="preserve"> </w:t>
      </w:r>
    </w:p>
    <w:p w:rsidR="008C784E" w:rsidRPr="00473BD1" w:rsidRDefault="00DC07EE" w:rsidP="00473BD1">
      <w:pPr>
        <w:autoSpaceDE w:val="0"/>
        <w:autoSpaceDN w:val="0"/>
        <w:adjustRightInd w:val="0"/>
        <w:ind w:firstLine="709"/>
        <w:rPr>
          <w:rFonts w:cs="Arial"/>
        </w:rPr>
      </w:pPr>
      <w:r w:rsidRPr="00473BD1">
        <w:rPr>
          <w:rFonts w:cs="Arial"/>
        </w:rPr>
        <w:t>3.1 Обобщенная характеристика основных мероприятий</w:t>
      </w:r>
      <w:r w:rsidR="008C784E" w:rsidRPr="00473BD1">
        <w:rPr>
          <w:rFonts w:cs="Arial"/>
        </w:rPr>
        <w:t xml:space="preserve"> и мероприятий подпрограммы</w:t>
      </w:r>
      <w:r w:rsidR="002C1D04" w:rsidRPr="00473BD1">
        <w:rPr>
          <w:rFonts w:cs="Arial"/>
        </w:rPr>
        <w:t xml:space="preserve"> муниципальной программы</w:t>
      </w:r>
      <w:r w:rsidR="008C784E" w:rsidRPr="00473BD1">
        <w:rPr>
          <w:rFonts w:cs="Arial"/>
        </w:rPr>
        <w:t>:</w:t>
      </w:r>
      <w:r w:rsidRPr="00473BD1">
        <w:rPr>
          <w:rFonts w:cs="Arial"/>
        </w:rPr>
        <w:t xml:space="preserve"> </w:t>
      </w:r>
    </w:p>
    <w:p w:rsidR="008C784E" w:rsidRPr="00807CF8" w:rsidRDefault="008C784E" w:rsidP="00473BD1">
      <w:pPr>
        <w:autoSpaceDE w:val="0"/>
        <w:autoSpaceDN w:val="0"/>
        <w:adjustRightInd w:val="0"/>
        <w:ind w:firstLine="709"/>
        <w:rPr>
          <w:rFonts w:cs="Arial"/>
          <w:color w:val="000000"/>
        </w:rPr>
      </w:pPr>
      <w:r w:rsidRPr="00473BD1">
        <w:rPr>
          <w:rFonts w:cs="Arial"/>
          <w:bCs/>
        </w:rPr>
        <w:t xml:space="preserve">В рамках </w:t>
      </w:r>
      <w:r w:rsidR="00722F91" w:rsidRPr="00473BD1">
        <w:rPr>
          <w:rFonts w:cs="Arial"/>
          <w:bCs/>
        </w:rPr>
        <w:t xml:space="preserve">подпрограммы </w:t>
      </w:r>
      <w:r w:rsidRPr="00473BD1">
        <w:rPr>
          <w:rFonts w:cs="Arial"/>
          <w:bCs/>
        </w:rPr>
        <w:t xml:space="preserve">муниципальной программы предполагается </w:t>
      </w:r>
      <w:r w:rsidRPr="00807CF8">
        <w:rPr>
          <w:rFonts w:cs="Arial"/>
          <w:bCs/>
          <w:color w:val="000000"/>
        </w:rPr>
        <w:t xml:space="preserve">реализация семи основных мероприятий, выделенных в структуре подпрограммы муниципальной программы </w:t>
      </w:r>
      <w:r w:rsidRPr="00807CF8">
        <w:rPr>
          <w:rFonts w:cs="Arial"/>
          <w:color w:val="000000"/>
        </w:rPr>
        <w:t>«</w:t>
      </w:r>
      <w:r w:rsidRPr="00807CF8">
        <w:rPr>
          <w:rFonts w:cs="Arial"/>
          <w:bCs/>
          <w:color w:val="000000"/>
        </w:rPr>
        <w:t>Развитие культуры и туризма в Калачеевском муниципальном районе на 2020-2026 годы»</w:t>
      </w:r>
      <w:r w:rsidRPr="00807CF8">
        <w:rPr>
          <w:rFonts w:cs="Arial"/>
          <w:color w:val="000000"/>
        </w:rPr>
        <w:t xml:space="preserve">: </w:t>
      </w:r>
    </w:p>
    <w:p w:rsidR="008C784E" w:rsidRPr="00807CF8" w:rsidRDefault="008C784E" w:rsidP="00473BD1">
      <w:pPr>
        <w:autoSpaceDE w:val="0"/>
        <w:autoSpaceDN w:val="0"/>
        <w:adjustRightInd w:val="0"/>
        <w:ind w:firstLine="709"/>
        <w:rPr>
          <w:rFonts w:cs="Arial"/>
          <w:color w:val="000000"/>
        </w:rPr>
      </w:pPr>
      <w:r w:rsidRPr="00807CF8">
        <w:rPr>
          <w:rFonts w:cs="Arial"/>
          <w:color w:val="000000"/>
        </w:rPr>
        <w:t xml:space="preserve">Основные мероприятия подпрограммы муниципальной программы: </w:t>
      </w:r>
    </w:p>
    <w:p w:rsidR="008C784E" w:rsidRPr="00807CF8" w:rsidRDefault="008C784E" w:rsidP="00473BD1">
      <w:pPr>
        <w:ind w:firstLine="709"/>
        <w:rPr>
          <w:rFonts w:cs="Arial"/>
          <w:color w:val="000000"/>
        </w:rPr>
      </w:pPr>
      <w:r w:rsidRPr="00807CF8">
        <w:rPr>
          <w:rFonts w:cs="Arial"/>
          <w:color w:val="000000"/>
        </w:rPr>
        <w:t>Основное мероприятие 1. «Формирование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p>
    <w:p w:rsidR="008C784E" w:rsidRPr="00473BD1" w:rsidRDefault="008C784E" w:rsidP="00473BD1">
      <w:pPr>
        <w:ind w:firstLine="709"/>
        <w:rPr>
          <w:rFonts w:cs="Arial"/>
        </w:rPr>
      </w:pPr>
      <w:r w:rsidRPr="00807CF8">
        <w:rPr>
          <w:rFonts w:cs="Arial"/>
          <w:color w:val="000000"/>
        </w:rPr>
        <w:t>Данное мероприятие будет способствовать сохранению и развитию традиционной народной культуры, любительского самодеятельного творчества в Калачеевском муниципальном районе, участию коллективов и учреждений культуры в Международных, Всероссийских, межрегиональных, областных фестивалях, конкурсах, выставках, организации и проведению районных мероприятий, обеспечению преемственности развития культуры района, культурных инноваций.</w:t>
      </w:r>
      <w:r w:rsidRPr="00473BD1">
        <w:rPr>
          <w:rFonts w:cs="Arial"/>
        </w:rPr>
        <w:t xml:space="preserve"> С целью сохранения и пропаганды национальной культуры на базе отдела по культуре администрации Калачеевского муниципального района осуществляет свою деятельность народный ансамбль русской песни «Речица». Финансирование ансамбля будет способствовать сохранению культурного потенциала и развития традиционной народной культуры на территории Калачеевского муниципального района.</w:t>
      </w:r>
    </w:p>
    <w:p w:rsidR="008C784E" w:rsidRPr="00473BD1" w:rsidRDefault="008C784E" w:rsidP="00473BD1">
      <w:pPr>
        <w:ind w:firstLine="709"/>
        <w:rPr>
          <w:rFonts w:cs="Arial"/>
        </w:rPr>
      </w:pPr>
      <w:r w:rsidRPr="00473BD1">
        <w:rPr>
          <w:rFonts w:cs="Arial"/>
        </w:rPr>
        <w:t>Основное мероприятие 1 включает в себя 8 мероприятий:</w:t>
      </w:r>
    </w:p>
    <w:p w:rsidR="008C784E" w:rsidRPr="00473BD1" w:rsidRDefault="008C784E" w:rsidP="00473BD1">
      <w:pPr>
        <w:ind w:firstLine="709"/>
        <w:contextualSpacing/>
        <w:rPr>
          <w:rFonts w:cs="Arial"/>
        </w:rPr>
      </w:pPr>
      <w:r w:rsidRPr="00473BD1">
        <w:rPr>
          <w:rFonts w:cs="Arial"/>
        </w:rPr>
        <w:t xml:space="preserve">Мероприятие 1.1. Проведение районных фестивалей, конкурсов, праздников. </w:t>
      </w:r>
    </w:p>
    <w:p w:rsidR="008C784E" w:rsidRPr="00473BD1" w:rsidRDefault="008C784E" w:rsidP="00473BD1">
      <w:pPr>
        <w:ind w:firstLine="709"/>
        <w:contextualSpacing/>
        <w:rPr>
          <w:rFonts w:cs="Arial"/>
        </w:rPr>
      </w:pPr>
      <w:r w:rsidRPr="00473BD1">
        <w:rPr>
          <w:rFonts w:cs="Arial"/>
        </w:rPr>
        <w:t xml:space="preserve">Мероприятие 1.2. Содействие участию в зональных, областных, всероссийских, международных фестивалях и конкурсах. </w:t>
      </w:r>
    </w:p>
    <w:p w:rsidR="008C784E" w:rsidRPr="00473BD1" w:rsidRDefault="008C784E" w:rsidP="00473BD1">
      <w:pPr>
        <w:ind w:firstLine="709"/>
        <w:contextualSpacing/>
        <w:rPr>
          <w:rFonts w:cs="Arial"/>
        </w:rPr>
      </w:pPr>
      <w:r w:rsidRPr="00473BD1">
        <w:rPr>
          <w:rFonts w:cs="Arial"/>
        </w:rPr>
        <w:t>Мероприятие 1.3. Содействие сохранению и развитию учреждений культуры в рамках адресной программы капитального ремонта.</w:t>
      </w:r>
    </w:p>
    <w:p w:rsidR="008C784E" w:rsidRPr="00473BD1" w:rsidRDefault="008C784E" w:rsidP="00473BD1">
      <w:pPr>
        <w:ind w:firstLine="709"/>
        <w:contextualSpacing/>
        <w:rPr>
          <w:rFonts w:cs="Arial"/>
        </w:rPr>
      </w:pPr>
      <w:r w:rsidRPr="00473BD1">
        <w:rPr>
          <w:rFonts w:cs="Arial"/>
        </w:rPr>
        <w:lastRenderedPageBreak/>
        <w:t>Мероприятие 1.4. Содействие развитию социальной, инженерной и коммунальной инфраструктуры в рамках адресной программы капитального ремонта.</w:t>
      </w:r>
    </w:p>
    <w:p w:rsidR="008C784E" w:rsidRPr="00473BD1" w:rsidRDefault="008C784E" w:rsidP="00473BD1">
      <w:pPr>
        <w:ind w:firstLine="709"/>
        <w:contextualSpacing/>
        <w:rPr>
          <w:rFonts w:cs="Arial"/>
        </w:rPr>
      </w:pPr>
      <w:r w:rsidRPr="00473BD1">
        <w:rPr>
          <w:rFonts w:cs="Arial"/>
        </w:rPr>
        <w:t>Мероприятие 1.5. Финансовое обеспечение деятельности ансамбля «Речица».</w:t>
      </w:r>
    </w:p>
    <w:p w:rsidR="008C784E" w:rsidRPr="00473BD1" w:rsidRDefault="008C784E" w:rsidP="00473BD1">
      <w:pPr>
        <w:ind w:firstLine="709"/>
        <w:contextualSpacing/>
        <w:rPr>
          <w:rFonts w:cs="Arial"/>
        </w:rPr>
      </w:pPr>
      <w:r w:rsidRPr="00473BD1">
        <w:rPr>
          <w:rFonts w:cs="Arial"/>
        </w:rPr>
        <w:t>Мероприятие 1.6. Субсидии бюджету муниципального образования на реализацию мероприятий в рамках государственной программы «Доступная среда».</w:t>
      </w:r>
    </w:p>
    <w:p w:rsidR="008C784E" w:rsidRPr="00473BD1" w:rsidRDefault="008C784E" w:rsidP="00473BD1">
      <w:pPr>
        <w:ind w:firstLine="709"/>
        <w:contextualSpacing/>
        <w:rPr>
          <w:rFonts w:cs="Arial"/>
        </w:rPr>
      </w:pPr>
      <w:r w:rsidRPr="00473BD1">
        <w:rPr>
          <w:rFonts w:cs="Arial"/>
        </w:rPr>
        <w:t>Мероприятие 1.7. 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p w:rsidR="008C784E" w:rsidRPr="00473BD1" w:rsidRDefault="008C784E" w:rsidP="00473BD1">
      <w:pPr>
        <w:ind w:firstLine="709"/>
        <w:contextualSpacing/>
        <w:rPr>
          <w:rFonts w:cs="Arial"/>
        </w:rPr>
      </w:pPr>
      <w:r w:rsidRPr="00473BD1">
        <w:rPr>
          <w:rFonts w:cs="Arial"/>
        </w:rPr>
        <w:t>Мероприятие 1.8. На реализацию мероприятий национального проекта «Культура» (на создание виртуального концертного зала в Калачеевском муниципальном районе).</w:t>
      </w:r>
    </w:p>
    <w:p w:rsidR="008C784E" w:rsidRPr="00807CF8" w:rsidRDefault="008C784E" w:rsidP="00473BD1">
      <w:pPr>
        <w:ind w:firstLine="709"/>
        <w:rPr>
          <w:rFonts w:eastAsia="Calibri" w:cs="Arial"/>
          <w:color w:val="000000"/>
        </w:rPr>
      </w:pPr>
      <w:r w:rsidRPr="00807CF8">
        <w:rPr>
          <w:rFonts w:eastAsia="Calibri" w:cs="Arial"/>
          <w:color w:val="000000"/>
        </w:rPr>
        <w:t>Основное мероприятие 2. «Укрепление материально-технической базы учреждений культуры».</w:t>
      </w:r>
    </w:p>
    <w:p w:rsidR="008C784E" w:rsidRPr="00807CF8" w:rsidRDefault="008C784E" w:rsidP="00473BD1">
      <w:pPr>
        <w:ind w:firstLine="709"/>
        <w:rPr>
          <w:rFonts w:cs="Arial"/>
          <w:color w:val="000000"/>
        </w:rPr>
      </w:pPr>
      <w:r w:rsidRPr="00807CF8">
        <w:rPr>
          <w:rFonts w:eastAsia="Calibri" w:cs="Arial"/>
          <w:color w:val="000000"/>
        </w:rPr>
        <w:t xml:space="preserve">Мероприятие позволит поддерживать здания и сооружения в надлежащем состоянии, обеспечивать безопасность и комфортность пользователям услуг, </w:t>
      </w:r>
      <w:r w:rsidRPr="00807CF8">
        <w:rPr>
          <w:rFonts w:cs="Arial"/>
          <w:color w:val="000000"/>
        </w:rPr>
        <w:t>модернизация и создание условий для инновационного развития учреждений культуры, рассматривать возможность приобретения зданий для организации досуга сельских жителей.</w:t>
      </w:r>
    </w:p>
    <w:p w:rsidR="008C784E" w:rsidRPr="00473BD1" w:rsidRDefault="008C784E" w:rsidP="00473BD1">
      <w:pPr>
        <w:ind w:firstLine="709"/>
        <w:contextualSpacing/>
        <w:rPr>
          <w:rFonts w:cs="Arial"/>
        </w:rPr>
      </w:pPr>
      <w:r w:rsidRPr="00473BD1">
        <w:rPr>
          <w:rFonts w:cs="Arial"/>
        </w:rPr>
        <w:t>Основное мероприятие 2 включает в себя 2 мероприятия:</w:t>
      </w:r>
    </w:p>
    <w:p w:rsidR="008C784E" w:rsidRPr="00473BD1" w:rsidRDefault="008C784E" w:rsidP="00473BD1">
      <w:pPr>
        <w:ind w:firstLine="709"/>
        <w:contextualSpacing/>
        <w:rPr>
          <w:rFonts w:cs="Arial"/>
        </w:rPr>
      </w:pPr>
      <w:r w:rsidRPr="00473BD1">
        <w:rPr>
          <w:rFonts w:cs="Arial"/>
        </w:rPr>
        <w:t>Мероприятие 2.1. Содействие в приобретении современного звукового и светового оборудования, музыкальных инструментов.</w:t>
      </w:r>
    </w:p>
    <w:p w:rsidR="008C784E" w:rsidRPr="00473BD1" w:rsidRDefault="008C784E" w:rsidP="00473BD1">
      <w:pPr>
        <w:ind w:firstLine="709"/>
        <w:contextualSpacing/>
        <w:rPr>
          <w:rFonts w:cs="Arial"/>
        </w:rPr>
      </w:pPr>
      <w:r w:rsidRPr="00473BD1">
        <w:rPr>
          <w:rFonts w:cs="Arial"/>
        </w:rPr>
        <w:t>Мероприятие 2.2. Содействие модернизации автоматизированной информационной системы.</w:t>
      </w:r>
    </w:p>
    <w:p w:rsidR="008C784E" w:rsidRPr="00807CF8" w:rsidRDefault="008C784E" w:rsidP="00473BD1">
      <w:pPr>
        <w:ind w:firstLine="709"/>
        <w:rPr>
          <w:rFonts w:eastAsia="Calibri" w:cs="Arial"/>
          <w:color w:val="000000"/>
        </w:rPr>
      </w:pPr>
      <w:r w:rsidRPr="00807CF8">
        <w:rPr>
          <w:rFonts w:eastAsia="Calibri" w:cs="Arial"/>
          <w:color w:val="000000"/>
        </w:rPr>
        <w:t>Основное мероприятие 3. «Развитие туризма».</w:t>
      </w:r>
    </w:p>
    <w:p w:rsidR="008C784E" w:rsidRPr="00473BD1" w:rsidRDefault="008C784E" w:rsidP="00473BD1">
      <w:pPr>
        <w:ind w:firstLine="709"/>
        <w:rPr>
          <w:rFonts w:eastAsia="Calibri" w:cs="Arial"/>
        </w:rPr>
      </w:pPr>
      <w:r w:rsidRPr="00807CF8">
        <w:rPr>
          <w:rFonts w:eastAsia="Calibri" w:cs="Arial"/>
          <w:color w:val="000000"/>
        </w:rPr>
        <w:t>Позволит создать туристический комплекс в</w:t>
      </w:r>
      <w:r w:rsidRPr="00473BD1">
        <w:rPr>
          <w:rFonts w:eastAsia="Calibri" w:cs="Arial"/>
        </w:rPr>
        <w:t xml:space="preserve"> </w:t>
      </w:r>
      <w:r w:rsidRPr="00807CF8">
        <w:rPr>
          <w:rFonts w:eastAsia="Calibri" w:cs="Arial"/>
          <w:color w:val="000000"/>
        </w:rPr>
        <w:t xml:space="preserve">Калачеевском </w:t>
      </w:r>
      <w:r w:rsidRPr="00473BD1">
        <w:rPr>
          <w:rFonts w:eastAsia="Calibri" w:cs="Arial"/>
        </w:rPr>
        <w:t>муниципальном районе.</w:t>
      </w:r>
    </w:p>
    <w:p w:rsidR="008C784E" w:rsidRPr="00473BD1" w:rsidRDefault="008C784E" w:rsidP="00473BD1">
      <w:pPr>
        <w:ind w:firstLine="709"/>
        <w:contextualSpacing/>
        <w:rPr>
          <w:rFonts w:cs="Arial"/>
        </w:rPr>
      </w:pPr>
      <w:r w:rsidRPr="00473BD1">
        <w:rPr>
          <w:rFonts w:cs="Arial"/>
        </w:rPr>
        <w:t>Основное мероприятие 3 включает в себя 2 мероприятия:</w:t>
      </w:r>
    </w:p>
    <w:p w:rsidR="008C784E" w:rsidRPr="00473BD1" w:rsidRDefault="008C784E" w:rsidP="00473BD1">
      <w:pPr>
        <w:ind w:firstLine="709"/>
        <w:contextualSpacing/>
        <w:rPr>
          <w:rFonts w:cs="Arial"/>
        </w:rPr>
      </w:pPr>
      <w:r w:rsidRPr="00473BD1">
        <w:rPr>
          <w:rFonts w:cs="Arial"/>
        </w:rPr>
        <w:t>Мероприятие 3.1. Открытие туристических маршрутов.</w:t>
      </w:r>
    </w:p>
    <w:p w:rsidR="008C784E" w:rsidRPr="00473BD1" w:rsidRDefault="008C784E" w:rsidP="00473BD1">
      <w:pPr>
        <w:ind w:firstLine="709"/>
        <w:contextualSpacing/>
        <w:rPr>
          <w:rFonts w:cs="Arial"/>
        </w:rPr>
      </w:pPr>
      <w:r w:rsidRPr="00473BD1">
        <w:rPr>
          <w:rFonts w:cs="Arial"/>
        </w:rPr>
        <w:t>Мероприятие 3.2. Изготовление рекламных материалов.</w:t>
      </w:r>
    </w:p>
    <w:p w:rsidR="008C784E" w:rsidRPr="00473BD1" w:rsidRDefault="008C784E" w:rsidP="00473BD1">
      <w:pPr>
        <w:ind w:firstLine="709"/>
        <w:contextualSpacing/>
        <w:rPr>
          <w:rFonts w:cs="Arial"/>
        </w:rPr>
      </w:pPr>
      <w:r w:rsidRPr="00473BD1">
        <w:rPr>
          <w:rFonts w:cs="Arial"/>
        </w:rPr>
        <w:t>Основное мероприятие 4. «Развитие дополнительного образования в сфере культуры».</w:t>
      </w:r>
    </w:p>
    <w:p w:rsidR="008C784E" w:rsidRPr="00473BD1" w:rsidRDefault="008C784E" w:rsidP="00473BD1">
      <w:pPr>
        <w:ind w:firstLine="709"/>
        <w:contextualSpacing/>
        <w:rPr>
          <w:rFonts w:cs="Arial"/>
        </w:rPr>
      </w:pPr>
      <w:r w:rsidRPr="00473BD1">
        <w:rPr>
          <w:rFonts w:cs="Arial"/>
        </w:rPr>
        <w:t>Мероприятие будет способствовать удовлетворению потребностей населения района</w:t>
      </w:r>
      <w:r w:rsidR="00473BD1">
        <w:rPr>
          <w:rFonts w:cs="Arial"/>
        </w:rPr>
        <w:t xml:space="preserve"> </w:t>
      </w:r>
      <w:r w:rsidRPr="00473BD1">
        <w:rPr>
          <w:rFonts w:cs="Arial"/>
        </w:rPr>
        <w:t>в освоении дополнительных общеобразовательных программ,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 удовлетворению потребностей в художественно - эстетическом и культурном развитии учащихся, вовлечению учащихся в активную познавательную деятельность, направленную на формирование общей культуры, обеспечению компетентного подхода, формированию всесторонне развитой, социально-активной личности, соответствующей требованиям современного этапа развития общества путем расширения и углубления опыта преподавательской деятельности, выявлению одаренных учащихся и созданию наиболее благоприятных условий для совершенствования их таланта, подготовке</w:t>
      </w:r>
      <w:r w:rsidR="00473BD1">
        <w:rPr>
          <w:rFonts w:cs="Arial"/>
        </w:rPr>
        <w:t xml:space="preserve"> </w:t>
      </w:r>
      <w:r w:rsidRPr="00473BD1">
        <w:rPr>
          <w:rFonts w:cs="Arial"/>
        </w:rPr>
        <w:t>учащихся к получению профессионального образования.</w:t>
      </w:r>
    </w:p>
    <w:p w:rsidR="008C784E" w:rsidRPr="00473BD1" w:rsidRDefault="008C784E" w:rsidP="00473BD1">
      <w:pPr>
        <w:ind w:firstLine="709"/>
        <w:contextualSpacing/>
        <w:rPr>
          <w:rFonts w:cs="Arial"/>
        </w:rPr>
      </w:pPr>
      <w:r w:rsidRPr="00473BD1">
        <w:rPr>
          <w:rFonts w:cs="Arial"/>
        </w:rPr>
        <w:t>Основное мероприятие 4 включает в себя 3 мероприятия:</w:t>
      </w:r>
    </w:p>
    <w:p w:rsidR="008C784E" w:rsidRPr="00473BD1" w:rsidRDefault="008C784E" w:rsidP="00473BD1">
      <w:pPr>
        <w:ind w:firstLine="709"/>
        <w:contextualSpacing/>
        <w:rPr>
          <w:rFonts w:cs="Arial"/>
        </w:rPr>
      </w:pPr>
      <w:r w:rsidRPr="00473BD1">
        <w:rPr>
          <w:rFonts w:cs="Arial"/>
        </w:rPr>
        <w:t>Мероприятие 4.1. Укрепление материально-технической базы МКУ ДО «Калачеевская ДШИ».</w:t>
      </w:r>
    </w:p>
    <w:p w:rsidR="008C784E" w:rsidRPr="00473BD1" w:rsidRDefault="008C784E" w:rsidP="00473BD1">
      <w:pPr>
        <w:ind w:firstLine="709"/>
        <w:contextualSpacing/>
        <w:rPr>
          <w:rFonts w:cs="Arial"/>
        </w:rPr>
      </w:pPr>
      <w:r w:rsidRPr="00473BD1">
        <w:rPr>
          <w:rFonts w:cs="Arial"/>
        </w:rPr>
        <w:lastRenderedPageBreak/>
        <w:t>Мероприятие 4.2. Реализация дополнительных предпрофессиональных общеобразовательных программ в области искусства.</w:t>
      </w:r>
    </w:p>
    <w:p w:rsidR="008C784E" w:rsidRPr="00473BD1" w:rsidRDefault="008C784E" w:rsidP="00473BD1">
      <w:pPr>
        <w:ind w:firstLine="709"/>
        <w:contextualSpacing/>
        <w:rPr>
          <w:rFonts w:cs="Arial"/>
        </w:rPr>
      </w:pPr>
      <w:r w:rsidRPr="00473BD1">
        <w:rPr>
          <w:rFonts w:cs="Arial"/>
        </w:rPr>
        <w:t>Мероприятие 4.3. Финансовое обеспечение деятельности МКУ ДО «Калачеевская ДШИ».</w:t>
      </w:r>
    </w:p>
    <w:p w:rsidR="008C784E" w:rsidRPr="00473BD1" w:rsidRDefault="008C784E" w:rsidP="00473BD1">
      <w:pPr>
        <w:ind w:firstLine="709"/>
        <w:rPr>
          <w:rFonts w:cs="Arial"/>
        </w:rPr>
      </w:pPr>
      <w:r w:rsidRPr="00473BD1">
        <w:rPr>
          <w:rFonts w:cs="Arial"/>
        </w:rPr>
        <w:t>Основное мероприятие 5. «Развитие музейной деятельности».</w:t>
      </w:r>
    </w:p>
    <w:p w:rsidR="008C784E" w:rsidRPr="00473BD1" w:rsidRDefault="008C784E" w:rsidP="00473BD1">
      <w:pPr>
        <w:ind w:firstLine="709"/>
        <w:rPr>
          <w:rFonts w:cs="Arial"/>
        </w:rPr>
      </w:pPr>
      <w:r w:rsidRPr="00473BD1">
        <w:rPr>
          <w:rFonts w:cs="Arial"/>
        </w:rPr>
        <w:t>Будет способствовать увеличению доли представленных во всех формах зрителю музейных предметов в общем количестве музейных предметов основного фонда, увеличению посещаемости, увеличению количества проводимых экскурсий и массовых мероприятий.</w:t>
      </w:r>
    </w:p>
    <w:p w:rsidR="008C784E" w:rsidRPr="00473BD1" w:rsidRDefault="008C784E" w:rsidP="00473BD1">
      <w:pPr>
        <w:ind w:firstLine="709"/>
        <w:contextualSpacing/>
        <w:rPr>
          <w:rFonts w:cs="Arial"/>
        </w:rPr>
      </w:pPr>
      <w:r w:rsidRPr="00473BD1">
        <w:rPr>
          <w:rFonts w:cs="Arial"/>
        </w:rPr>
        <w:t>Основное мероприятие 5 включает в себя 3 мероприятия:</w:t>
      </w:r>
    </w:p>
    <w:p w:rsidR="008C784E" w:rsidRPr="00473BD1" w:rsidRDefault="008C784E" w:rsidP="00473BD1">
      <w:pPr>
        <w:ind w:firstLine="709"/>
        <w:contextualSpacing/>
        <w:rPr>
          <w:rFonts w:cs="Arial"/>
        </w:rPr>
      </w:pPr>
      <w:r w:rsidRPr="00473BD1">
        <w:rPr>
          <w:rFonts w:cs="Arial"/>
        </w:rPr>
        <w:t>Мероприятие 5.1. Укрепление материально-технической базы МКУ «Калачеевский краеведческий музей».</w:t>
      </w:r>
    </w:p>
    <w:p w:rsidR="008C784E" w:rsidRPr="00473BD1" w:rsidRDefault="008C784E" w:rsidP="00473BD1">
      <w:pPr>
        <w:ind w:firstLine="709"/>
        <w:contextualSpacing/>
        <w:rPr>
          <w:rFonts w:cs="Arial"/>
        </w:rPr>
      </w:pPr>
      <w:r w:rsidRPr="00473BD1">
        <w:rPr>
          <w:rFonts w:cs="Arial"/>
        </w:rPr>
        <w:t>Мероприятие 5.2. Приобретение музейных предметов основного фонда.</w:t>
      </w:r>
    </w:p>
    <w:p w:rsidR="008C784E" w:rsidRPr="00473BD1" w:rsidRDefault="008C784E" w:rsidP="00473BD1">
      <w:pPr>
        <w:ind w:firstLine="709"/>
        <w:contextualSpacing/>
        <w:rPr>
          <w:rFonts w:cs="Arial"/>
        </w:rPr>
      </w:pPr>
      <w:r w:rsidRPr="00473BD1">
        <w:rPr>
          <w:rFonts w:cs="Arial"/>
        </w:rPr>
        <w:t>Мероприятие 5.3. Финансовое обеспечение деятельности МКУ «Калачеевский краеведческий музей».</w:t>
      </w:r>
    </w:p>
    <w:p w:rsidR="008C784E" w:rsidRPr="00807CF8" w:rsidRDefault="008C784E" w:rsidP="00473BD1">
      <w:pPr>
        <w:ind w:firstLine="709"/>
        <w:rPr>
          <w:rFonts w:cs="Arial"/>
          <w:color w:val="000000"/>
        </w:rPr>
      </w:pPr>
      <w:r w:rsidRPr="00807CF8">
        <w:rPr>
          <w:rFonts w:cs="Arial"/>
          <w:color w:val="000000"/>
        </w:rPr>
        <w:t>Основное мероприятие 6. «Организация библиотечного обслуживания населения Калачеевского района».</w:t>
      </w:r>
    </w:p>
    <w:p w:rsidR="008C784E" w:rsidRPr="00473BD1" w:rsidRDefault="008C784E" w:rsidP="00473BD1">
      <w:pPr>
        <w:ind w:firstLine="709"/>
        <w:rPr>
          <w:rFonts w:cs="Arial"/>
        </w:rPr>
      </w:pPr>
      <w:r w:rsidRPr="00807CF8">
        <w:rPr>
          <w:rFonts w:cs="Arial"/>
          <w:color w:val="000000"/>
        </w:rPr>
        <w:t xml:space="preserve">Мероприятие будет способствовать улучшению качества </w:t>
      </w:r>
      <w:r w:rsidRPr="00473BD1">
        <w:rPr>
          <w:rFonts w:cs="Arial"/>
        </w:rPr>
        <w:t>информационно-библиотечных услуг за счет полного и оперативного комплектования фонда всеми источниками информации, увеличению посещаемости общедоступных библиотек.</w:t>
      </w:r>
    </w:p>
    <w:p w:rsidR="008C784E" w:rsidRPr="00473BD1" w:rsidRDefault="008C784E" w:rsidP="00473BD1">
      <w:pPr>
        <w:ind w:firstLine="709"/>
        <w:contextualSpacing/>
        <w:rPr>
          <w:rFonts w:cs="Arial"/>
        </w:rPr>
      </w:pPr>
      <w:r w:rsidRPr="00473BD1">
        <w:rPr>
          <w:rFonts w:cs="Arial"/>
        </w:rPr>
        <w:t>Основное мероприятие 6 включает в себя 6 мероприятий:</w:t>
      </w:r>
    </w:p>
    <w:p w:rsidR="008C784E" w:rsidRPr="00473BD1" w:rsidRDefault="008C784E" w:rsidP="00473BD1">
      <w:pPr>
        <w:ind w:firstLine="709"/>
        <w:contextualSpacing/>
        <w:rPr>
          <w:rFonts w:cs="Arial"/>
        </w:rPr>
      </w:pPr>
      <w:r w:rsidRPr="00473BD1">
        <w:rPr>
          <w:rFonts w:cs="Arial"/>
        </w:rPr>
        <w:t>Мероприятие 6.1. Организация библиотечного обслуживания населения Калачеевского района.</w:t>
      </w:r>
    </w:p>
    <w:p w:rsidR="008C784E" w:rsidRPr="00473BD1" w:rsidRDefault="008C784E" w:rsidP="00473BD1">
      <w:pPr>
        <w:ind w:firstLine="709"/>
        <w:contextualSpacing/>
        <w:rPr>
          <w:rFonts w:cs="Arial"/>
        </w:rPr>
      </w:pPr>
      <w:r w:rsidRPr="00473BD1">
        <w:rPr>
          <w:rFonts w:cs="Arial"/>
        </w:rPr>
        <w:t>Мероприятие 6.2. Государственная поддержка лучших работников муниципальных учреждений культуры находящихся на территории сельских поселений.</w:t>
      </w:r>
    </w:p>
    <w:p w:rsidR="008C784E" w:rsidRPr="00473BD1" w:rsidRDefault="008C784E" w:rsidP="00473BD1">
      <w:pPr>
        <w:ind w:firstLine="709"/>
        <w:contextualSpacing/>
        <w:rPr>
          <w:rFonts w:cs="Arial"/>
        </w:rPr>
      </w:pPr>
      <w:r w:rsidRPr="00473BD1">
        <w:rPr>
          <w:rFonts w:cs="Arial"/>
        </w:rPr>
        <w:t xml:space="preserve">Мероприятие 6.3. Комплектование книжных фондов муниципальных общедоступных библиотек Калачеевского муниципального района. </w:t>
      </w:r>
    </w:p>
    <w:p w:rsidR="008C784E" w:rsidRPr="00473BD1" w:rsidRDefault="008C784E" w:rsidP="00473BD1">
      <w:pPr>
        <w:ind w:firstLine="709"/>
        <w:contextualSpacing/>
        <w:rPr>
          <w:rFonts w:cs="Arial"/>
        </w:rPr>
      </w:pPr>
      <w:r w:rsidRPr="00473BD1">
        <w:rPr>
          <w:rFonts w:cs="Arial"/>
        </w:rPr>
        <w:t>Мероприятие 6.4. Содействие сохранению и развитию учреждений культуры в рамках адресной программы капитального ремонта.</w:t>
      </w:r>
    </w:p>
    <w:p w:rsidR="008C784E" w:rsidRPr="00473BD1" w:rsidRDefault="008C784E" w:rsidP="00473BD1">
      <w:pPr>
        <w:ind w:firstLine="709"/>
        <w:contextualSpacing/>
        <w:rPr>
          <w:rFonts w:cs="Arial"/>
        </w:rPr>
      </w:pPr>
      <w:r w:rsidRPr="00473BD1">
        <w:rPr>
          <w:rFonts w:cs="Arial"/>
        </w:rPr>
        <w:t>Мероприятие 6.5. Подключение библиотек к информационно телекоммуникационной сети «Интернет» и развитие библиотечного дела.</w:t>
      </w:r>
    </w:p>
    <w:p w:rsidR="008C784E" w:rsidRPr="00473BD1" w:rsidRDefault="008C784E" w:rsidP="00473BD1">
      <w:pPr>
        <w:ind w:firstLine="709"/>
        <w:contextualSpacing/>
        <w:rPr>
          <w:rFonts w:cs="Arial"/>
        </w:rPr>
      </w:pPr>
      <w:r w:rsidRPr="00473BD1">
        <w:rPr>
          <w:rFonts w:cs="Arial"/>
        </w:rPr>
        <w:t>Мероприятие 6.6. «Создание условий для реализации творческого потенциала нации» («Творческие люди»).</w:t>
      </w:r>
    </w:p>
    <w:p w:rsidR="008C784E" w:rsidRPr="00473BD1" w:rsidRDefault="008C784E" w:rsidP="00473BD1">
      <w:pPr>
        <w:ind w:firstLine="709"/>
        <w:contextualSpacing/>
        <w:rPr>
          <w:rFonts w:cs="Arial"/>
        </w:rPr>
      </w:pPr>
      <w:r w:rsidRPr="00473BD1">
        <w:rPr>
          <w:rFonts w:cs="Arial"/>
        </w:rPr>
        <w:t>Основное мероприятие 7. «Обеспечение реализации муниципальной программы».</w:t>
      </w:r>
    </w:p>
    <w:p w:rsidR="008C784E" w:rsidRPr="00473BD1" w:rsidRDefault="008C784E" w:rsidP="00473BD1">
      <w:pPr>
        <w:ind w:firstLine="709"/>
        <w:contextualSpacing/>
        <w:rPr>
          <w:rFonts w:cs="Arial"/>
        </w:rPr>
      </w:pPr>
      <w:r w:rsidRPr="00473BD1">
        <w:rPr>
          <w:rFonts w:cs="Arial"/>
        </w:rPr>
        <w:t>Данное мероприятие будет содействовать обеспечению эффективного управления муниципальными финансами в сфере культуры и организации выполнения мероприятий подпрограммы муниципальной Программы; обеспечению эффективного управления кадровыми ресурсами в сфере культуры; информационному обеспечению реализации подпрограммы муниципальной Программы.</w:t>
      </w:r>
    </w:p>
    <w:p w:rsidR="008C784E" w:rsidRPr="00473BD1" w:rsidRDefault="008C784E" w:rsidP="00473BD1">
      <w:pPr>
        <w:ind w:firstLine="709"/>
        <w:contextualSpacing/>
        <w:rPr>
          <w:rFonts w:cs="Arial"/>
        </w:rPr>
      </w:pPr>
      <w:r w:rsidRPr="00473BD1">
        <w:rPr>
          <w:rFonts w:cs="Arial"/>
        </w:rPr>
        <w:t>Основное мероприятие 7 включает в себя 1 мероприятие:</w:t>
      </w:r>
    </w:p>
    <w:p w:rsidR="00473BD1" w:rsidRDefault="008C784E" w:rsidP="00473BD1">
      <w:pPr>
        <w:ind w:firstLine="709"/>
        <w:contextualSpacing/>
        <w:rPr>
          <w:rFonts w:cs="Arial"/>
        </w:rPr>
      </w:pPr>
      <w:r w:rsidRPr="00473BD1">
        <w:rPr>
          <w:rFonts w:cs="Arial"/>
        </w:rPr>
        <w:t>Мероприятие 7.1. Финансовое обеспечение деятельности отдела по культуре администрации Калачеевского муниципального района Воронежской области.</w:t>
      </w:r>
    </w:p>
    <w:p w:rsidR="00473BD1" w:rsidRDefault="008C784E" w:rsidP="00473BD1">
      <w:pPr>
        <w:widowControl w:val="0"/>
        <w:autoSpaceDE w:val="0"/>
        <w:autoSpaceDN w:val="0"/>
        <w:adjustRightInd w:val="0"/>
        <w:ind w:firstLine="709"/>
        <w:rPr>
          <w:rFonts w:cs="Arial"/>
        </w:rPr>
      </w:pPr>
      <w:r w:rsidRPr="00473BD1">
        <w:rPr>
          <w:rFonts w:cs="Arial"/>
        </w:rPr>
        <w:t>Указанные основные мероприятия планируются к осуществлению в течение всего периода реализации подпрограммы муниципальной Программы.</w:t>
      </w:r>
    </w:p>
    <w:p w:rsidR="008C784E" w:rsidRPr="00473BD1" w:rsidRDefault="008C784E" w:rsidP="00473BD1">
      <w:pPr>
        <w:widowControl w:val="0"/>
        <w:autoSpaceDE w:val="0"/>
        <w:autoSpaceDN w:val="0"/>
        <w:adjustRightInd w:val="0"/>
        <w:ind w:firstLine="709"/>
        <w:rPr>
          <w:rFonts w:cs="Arial"/>
        </w:rPr>
      </w:pPr>
      <w:r w:rsidRPr="00473BD1">
        <w:rPr>
          <w:rFonts w:cs="Arial"/>
        </w:rPr>
        <w:t>Сведения об ожидаемых результатах реализации основных мероприятий, ответственных исполнителях и сроках представлены в приложении</w:t>
      </w:r>
      <w:r w:rsidR="00473BD1">
        <w:rPr>
          <w:rFonts w:cs="Arial"/>
        </w:rPr>
        <w:t xml:space="preserve"> </w:t>
      </w:r>
      <w:r w:rsidRPr="00473BD1">
        <w:rPr>
          <w:rFonts w:cs="Arial"/>
        </w:rPr>
        <w:t>№ 4.</w:t>
      </w:r>
    </w:p>
    <w:p w:rsidR="00473BD1" w:rsidRDefault="008C784E" w:rsidP="00473BD1">
      <w:pPr>
        <w:widowControl w:val="0"/>
        <w:autoSpaceDE w:val="0"/>
        <w:autoSpaceDN w:val="0"/>
        <w:adjustRightInd w:val="0"/>
        <w:ind w:firstLine="709"/>
        <w:rPr>
          <w:rFonts w:cs="Arial"/>
        </w:rPr>
      </w:pPr>
      <w:r w:rsidRPr="00473BD1">
        <w:rPr>
          <w:rFonts w:cs="Arial"/>
        </w:rPr>
        <w:lastRenderedPageBreak/>
        <w:t>»</w:t>
      </w:r>
    </w:p>
    <w:p w:rsidR="003B6F43" w:rsidRPr="00473BD1" w:rsidRDefault="00AC0928" w:rsidP="00473BD1">
      <w:pPr>
        <w:ind w:firstLine="709"/>
        <w:contextualSpacing/>
        <w:rPr>
          <w:rFonts w:cs="Arial"/>
        </w:rPr>
      </w:pPr>
      <w:r w:rsidRPr="00473BD1">
        <w:rPr>
          <w:rFonts w:cs="Arial"/>
        </w:rPr>
        <w:t>1.</w:t>
      </w:r>
      <w:r w:rsidR="00C90D29" w:rsidRPr="00473BD1">
        <w:rPr>
          <w:rFonts w:cs="Arial"/>
        </w:rPr>
        <w:t>9</w:t>
      </w:r>
      <w:r w:rsidRPr="00473BD1">
        <w:rPr>
          <w:rFonts w:cs="Arial"/>
        </w:rPr>
        <w:t>.</w:t>
      </w:r>
      <w:r w:rsidR="00473BD1">
        <w:rPr>
          <w:rFonts w:cs="Arial"/>
        </w:rPr>
        <w:t xml:space="preserve"> </w:t>
      </w:r>
      <w:r w:rsidR="002E197E" w:rsidRPr="00473BD1">
        <w:rPr>
          <w:rFonts w:cs="Arial"/>
        </w:rPr>
        <w:t xml:space="preserve">Приложение </w:t>
      </w:r>
      <w:r w:rsidR="00BD786D" w:rsidRPr="00473BD1">
        <w:rPr>
          <w:rFonts w:cs="Arial"/>
        </w:rPr>
        <w:t>2</w:t>
      </w:r>
      <w:r w:rsidR="002E197E" w:rsidRPr="00473BD1">
        <w:rPr>
          <w:rFonts w:cs="Arial"/>
        </w:rPr>
        <w:t xml:space="preserve"> к муниципальной программе «Расходы бюджета Калачеевского муниципального района на реализацию муниципальной программы «Развитие культуры и туризма в Калачеевском муниципальном районе на 2020-2026 годы» изложить в новой редакции, согласно приложению № 1 к настоящему постановлению.</w:t>
      </w:r>
    </w:p>
    <w:p w:rsidR="002E197E" w:rsidRPr="00473BD1" w:rsidRDefault="002E197E" w:rsidP="00473BD1">
      <w:pPr>
        <w:ind w:firstLine="709"/>
        <w:contextualSpacing/>
        <w:rPr>
          <w:rFonts w:cs="Arial"/>
        </w:rPr>
      </w:pPr>
      <w:r w:rsidRPr="00473BD1">
        <w:rPr>
          <w:rFonts w:cs="Arial"/>
        </w:rPr>
        <w:t>1.</w:t>
      </w:r>
      <w:r w:rsidR="00C90D29" w:rsidRPr="00473BD1">
        <w:rPr>
          <w:rFonts w:cs="Arial"/>
        </w:rPr>
        <w:t>10</w:t>
      </w:r>
      <w:r w:rsidRPr="00473BD1">
        <w:rPr>
          <w:rFonts w:cs="Arial"/>
        </w:rPr>
        <w:t xml:space="preserve">. Приложение </w:t>
      </w:r>
      <w:r w:rsidR="00BD786D" w:rsidRPr="00473BD1">
        <w:rPr>
          <w:rFonts w:cs="Arial"/>
        </w:rPr>
        <w:t>3</w:t>
      </w:r>
      <w:r w:rsidRPr="00473BD1">
        <w:rPr>
          <w:rFonts w:cs="Arial"/>
        </w:rPr>
        <w:t xml:space="preserve"> к муниципальной программе «Финансовое обеспечение и прогнозная (справочная) оценка расходов федерального, областного и местных бюджетов внебюджетных фондов, юридических и физических лиц на реализацию муниципальной программы «Развитие культуры и туризма в Калачеевском муниципальном районе на 2020-2026 годы» изложить в новой редакции, согласно приложению № 2 к настоящему постановлению.</w:t>
      </w:r>
    </w:p>
    <w:p w:rsidR="002E197E" w:rsidRPr="00473BD1" w:rsidRDefault="002E197E" w:rsidP="00473BD1">
      <w:pPr>
        <w:ind w:firstLine="709"/>
        <w:contextualSpacing/>
        <w:rPr>
          <w:rFonts w:cs="Arial"/>
        </w:rPr>
      </w:pPr>
      <w:r w:rsidRPr="00473BD1">
        <w:rPr>
          <w:rFonts w:cs="Arial"/>
        </w:rPr>
        <w:t>1.</w:t>
      </w:r>
      <w:r w:rsidR="00C90D29" w:rsidRPr="00473BD1">
        <w:rPr>
          <w:rFonts w:cs="Arial"/>
        </w:rPr>
        <w:t>11</w:t>
      </w:r>
      <w:r w:rsidRPr="00473BD1">
        <w:rPr>
          <w:rFonts w:cs="Arial"/>
        </w:rPr>
        <w:t xml:space="preserve">. Приложение </w:t>
      </w:r>
      <w:r w:rsidR="00BD786D" w:rsidRPr="00473BD1">
        <w:rPr>
          <w:rFonts w:cs="Arial"/>
        </w:rPr>
        <w:t>4</w:t>
      </w:r>
      <w:r w:rsidRPr="00473BD1">
        <w:rPr>
          <w:rFonts w:cs="Arial"/>
        </w:rPr>
        <w:t xml:space="preserve"> к муниципальной программе «</w:t>
      </w:r>
      <w:r w:rsidR="00BD786D" w:rsidRPr="00473BD1">
        <w:rPr>
          <w:rFonts w:cs="Arial"/>
        </w:rPr>
        <w:t xml:space="preserve">План реализации </w:t>
      </w:r>
      <w:r w:rsidRPr="00473BD1">
        <w:rPr>
          <w:rFonts w:cs="Arial"/>
        </w:rPr>
        <w:t xml:space="preserve">муниципальной программы «Развитие культуры и туризма в Калачеевском муниципальном районе на 2020-2026 годы» изложить в новой редакции, согласно приложению № </w:t>
      </w:r>
      <w:r w:rsidR="00BD786D" w:rsidRPr="00473BD1">
        <w:rPr>
          <w:rFonts w:cs="Arial"/>
        </w:rPr>
        <w:t>3</w:t>
      </w:r>
      <w:r w:rsidRPr="00473BD1">
        <w:rPr>
          <w:rFonts w:cs="Arial"/>
        </w:rPr>
        <w:t xml:space="preserve"> к настоящему постановлению.</w:t>
      </w:r>
    </w:p>
    <w:p w:rsidR="009B47E1" w:rsidRPr="00473BD1" w:rsidRDefault="003B6F43" w:rsidP="00473BD1">
      <w:pPr>
        <w:ind w:firstLine="709"/>
        <w:contextualSpacing/>
        <w:rPr>
          <w:rFonts w:cs="Arial"/>
        </w:rPr>
      </w:pPr>
      <w:r w:rsidRPr="00473BD1">
        <w:rPr>
          <w:rFonts w:cs="Arial"/>
        </w:rPr>
        <w:t>2</w:t>
      </w:r>
      <w:r w:rsidR="009B47E1" w:rsidRPr="00473BD1">
        <w:rPr>
          <w:rFonts w:cs="Arial"/>
        </w:rPr>
        <w:t>.</w:t>
      </w:r>
      <w:r w:rsidRPr="00473BD1">
        <w:rPr>
          <w:rFonts w:cs="Arial"/>
        </w:rPr>
        <w:t xml:space="preserve"> </w:t>
      </w:r>
      <w:r w:rsidR="0082730F" w:rsidRPr="00473BD1">
        <w:rPr>
          <w:rFonts w:cs="Arial"/>
        </w:rPr>
        <w:t xml:space="preserve">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w:t>
      </w:r>
      <w:r w:rsidR="00F61DC0" w:rsidRPr="00473BD1">
        <w:rPr>
          <w:rFonts w:cs="Arial"/>
        </w:rPr>
        <w:t xml:space="preserve">на сайте администрации Калачеевского муниципального района и </w:t>
      </w:r>
      <w:r w:rsidR="0082730F" w:rsidRPr="00473BD1">
        <w:rPr>
          <w:rFonts w:cs="Arial"/>
        </w:rPr>
        <w:t>вступает в силу со дня его официального опубликования.</w:t>
      </w:r>
    </w:p>
    <w:p w:rsidR="00473BD1" w:rsidRDefault="003B6F43" w:rsidP="00473BD1">
      <w:pPr>
        <w:ind w:firstLine="709"/>
        <w:contextualSpacing/>
        <w:rPr>
          <w:rFonts w:cs="Arial"/>
        </w:rPr>
      </w:pPr>
      <w:r w:rsidRPr="00473BD1">
        <w:rPr>
          <w:rFonts w:cs="Arial"/>
        </w:rPr>
        <w:t>3</w:t>
      </w:r>
      <w:r w:rsidR="0082730F" w:rsidRPr="00473BD1">
        <w:rPr>
          <w:rFonts w:cs="Arial"/>
        </w:rPr>
        <w:t>.</w:t>
      </w:r>
      <w:r w:rsidR="00F61DC0" w:rsidRPr="00473BD1">
        <w:rPr>
          <w:rFonts w:cs="Arial"/>
        </w:rPr>
        <w:t xml:space="preserve"> </w:t>
      </w:r>
      <w:r w:rsidR="0082730F" w:rsidRPr="00473BD1">
        <w:rPr>
          <w:rFonts w:cs="Arial"/>
        </w:rPr>
        <w:t>Контроль за исполнением настоящего постановления возложить на заместителя главы администрации-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473BD1" w:rsidRPr="00807CF8" w:rsidTr="00807CF8">
        <w:tc>
          <w:tcPr>
            <w:tcW w:w="3284" w:type="dxa"/>
            <w:shd w:val="clear" w:color="auto" w:fill="auto"/>
          </w:tcPr>
          <w:p w:rsidR="00473BD1" w:rsidRPr="00807CF8" w:rsidRDefault="00473BD1" w:rsidP="00807CF8">
            <w:pPr>
              <w:contextualSpacing/>
              <w:rPr>
                <w:rFonts w:eastAsia="Calibri" w:cs="Arial"/>
                <w:bCs/>
              </w:rPr>
            </w:pPr>
            <w:r w:rsidRPr="00807CF8">
              <w:rPr>
                <w:rFonts w:eastAsia="Calibri" w:cs="Arial"/>
                <w:bCs/>
              </w:rPr>
              <w:t>Глава администрации Калачеевского</w:t>
            </w:r>
          </w:p>
          <w:p w:rsidR="00473BD1" w:rsidRPr="00807CF8" w:rsidRDefault="00473BD1" w:rsidP="00807CF8">
            <w:pPr>
              <w:contextualSpacing/>
              <w:rPr>
                <w:rFonts w:eastAsia="Calibri" w:cs="Arial"/>
                <w:bCs/>
              </w:rPr>
            </w:pPr>
            <w:r w:rsidRPr="00807CF8">
              <w:rPr>
                <w:rFonts w:eastAsia="Calibri" w:cs="Arial"/>
                <w:bCs/>
              </w:rPr>
              <w:t>муниципального района</w:t>
            </w:r>
          </w:p>
        </w:tc>
        <w:tc>
          <w:tcPr>
            <w:tcW w:w="3285" w:type="dxa"/>
            <w:shd w:val="clear" w:color="auto" w:fill="auto"/>
          </w:tcPr>
          <w:p w:rsidR="00473BD1" w:rsidRPr="00807CF8" w:rsidRDefault="00473BD1" w:rsidP="00807CF8">
            <w:pPr>
              <w:contextualSpacing/>
              <w:rPr>
                <w:rFonts w:eastAsia="Calibri" w:cs="Arial"/>
                <w:bCs/>
              </w:rPr>
            </w:pPr>
          </w:p>
        </w:tc>
        <w:tc>
          <w:tcPr>
            <w:tcW w:w="3285" w:type="dxa"/>
            <w:shd w:val="clear" w:color="auto" w:fill="auto"/>
          </w:tcPr>
          <w:p w:rsidR="00473BD1" w:rsidRPr="00807CF8" w:rsidRDefault="00473BD1" w:rsidP="00807CF8">
            <w:pPr>
              <w:contextualSpacing/>
              <w:rPr>
                <w:rFonts w:eastAsia="Calibri" w:cs="Arial"/>
                <w:bCs/>
              </w:rPr>
            </w:pPr>
            <w:r w:rsidRPr="00807CF8">
              <w:rPr>
                <w:rFonts w:eastAsia="Calibri" w:cs="Arial"/>
                <w:bCs/>
              </w:rPr>
              <w:t>Н.Т.Котолевский</w:t>
            </w:r>
          </w:p>
          <w:p w:rsidR="00473BD1" w:rsidRPr="00807CF8" w:rsidRDefault="00473BD1" w:rsidP="00807CF8">
            <w:pPr>
              <w:contextualSpacing/>
              <w:rPr>
                <w:rFonts w:eastAsia="Calibri" w:cs="Arial"/>
              </w:rPr>
            </w:pPr>
          </w:p>
          <w:p w:rsidR="00473BD1" w:rsidRPr="00807CF8" w:rsidRDefault="00473BD1" w:rsidP="00807CF8">
            <w:pPr>
              <w:contextualSpacing/>
              <w:rPr>
                <w:rFonts w:eastAsia="Calibri" w:cs="Arial"/>
                <w:bCs/>
              </w:rPr>
            </w:pPr>
          </w:p>
        </w:tc>
      </w:tr>
    </w:tbl>
    <w:p w:rsidR="00473BD1" w:rsidRDefault="00473BD1" w:rsidP="00473BD1">
      <w:pPr>
        <w:ind w:firstLine="709"/>
        <w:contextualSpacing/>
        <w:rPr>
          <w:rFonts w:cs="Arial"/>
        </w:rPr>
      </w:pPr>
    </w:p>
    <w:p w:rsidR="00473BD1" w:rsidRDefault="00473BD1" w:rsidP="00473BD1">
      <w:pPr>
        <w:ind w:firstLine="709"/>
        <w:contextualSpacing/>
        <w:rPr>
          <w:rFonts w:cs="Arial"/>
        </w:rPr>
      </w:pPr>
      <w:r>
        <w:rPr>
          <w:rFonts w:cs="Arial"/>
        </w:rPr>
        <w:t xml:space="preserve"> </w:t>
      </w:r>
    </w:p>
    <w:p w:rsidR="00017A77" w:rsidRPr="00473BD1" w:rsidRDefault="00017A77" w:rsidP="00473BD1">
      <w:pPr>
        <w:ind w:firstLine="709"/>
        <w:contextualSpacing/>
        <w:rPr>
          <w:rFonts w:cs="Arial"/>
        </w:rPr>
        <w:sectPr w:rsidR="00017A77" w:rsidRPr="00473BD1" w:rsidSect="00473BD1">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pPr>
    </w:p>
    <w:tbl>
      <w:tblPr>
        <w:tblW w:w="15309" w:type="dxa"/>
        <w:jc w:val="center"/>
        <w:tblLayout w:type="fixed"/>
        <w:tblLook w:val="04A0" w:firstRow="1" w:lastRow="0" w:firstColumn="1" w:lastColumn="0" w:noHBand="0" w:noVBand="1"/>
      </w:tblPr>
      <w:tblGrid>
        <w:gridCol w:w="1738"/>
        <w:gridCol w:w="446"/>
        <w:gridCol w:w="2297"/>
        <w:gridCol w:w="1494"/>
        <w:gridCol w:w="510"/>
        <w:gridCol w:w="739"/>
        <w:gridCol w:w="338"/>
        <w:gridCol w:w="914"/>
        <w:gridCol w:w="29"/>
        <w:gridCol w:w="943"/>
        <w:gridCol w:w="278"/>
        <w:gridCol w:w="1140"/>
        <w:gridCol w:w="159"/>
        <w:gridCol w:w="1051"/>
        <w:gridCol w:w="198"/>
        <w:gridCol w:w="1249"/>
        <w:gridCol w:w="158"/>
        <w:gridCol w:w="1139"/>
        <w:gridCol w:w="489"/>
      </w:tblGrid>
      <w:tr w:rsidR="00410350" w:rsidRPr="00807CF8" w:rsidTr="00017A77">
        <w:trPr>
          <w:trHeight w:val="930"/>
          <w:jc w:val="center"/>
        </w:trPr>
        <w:tc>
          <w:tcPr>
            <w:tcW w:w="1843" w:type="dxa"/>
            <w:tcBorders>
              <w:top w:val="nil"/>
              <w:left w:val="nil"/>
              <w:bottom w:val="nil"/>
              <w:right w:val="nil"/>
            </w:tcBorders>
            <w:shd w:val="clear" w:color="auto" w:fill="auto"/>
            <w:noWrap/>
            <w:vAlign w:val="bottom"/>
            <w:hideMark/>
          </w:tcPr>
          <w:p w:rsidR="00410350" w:rsidRPr="00473BD1" w:rsidRDefault="00410350" w:rsidP="00473BD1">
            <w:pPr>
              <w:rPr>
                <w:rFonts w:cs="Arial"/>
              </w:rPr>
            </w:pPr>
            <w:bookmarkStart w:id="5" w:name="RANGE!B1:M87"/>
            <w:bookmarkEnd w:id="5"/>
          </w:p>
        </w:tc>
        <w:tc>
          <w:tcPr>
            <w:tcW w:w="2552" w:type="dxa"/>
            <w:gridSpan w:val="2"/>
            <w:tcBorders>
              <w:top w:val="nil"/>
              <w:left w:val="nil"/>
              <w:bottom w:val="nil"/>
              <w:right w:val="nil"/>
            </w:tcBorders>
            <w:shd w:val="clear" w:color="auto" w:fill="auto"/>
            <w:noWrap/>
            <w:vAlign w:val="bottom"/>
          </w:tcPr>
          <w:p w:rsidR="00410350" w:rsidRPr="00473BD1" w:rsidRDefault="00410350" w:rsidP="00473BD1">
            <w:pPr>
              <w:rPr>
                <w:rFonts w:cs="Arial"/>
              </w:rPr>
            </w:pPr>
          </w:p>
        </w:tc>
        <w:tc>
          <w:tcPr>
            <w:tcW w:w="1984" w:type="dxa"/>
            <w:gridSpan w:val="2"/>
            <w:tcBorders>
              <w:top w:val="nil"/>
              <w:left w:val="nil"/>
              <w:bottom w:val="nil"/>
              <w:right w:val="nil"/>
            </w:tcBorders>
            <w:shd w:val="clear" w:color="auto" w:fill="auto"/>
            <w:noWrap/>
            <w:vAlign w:val="bottom"/>
            <w:hideMark/>
          </w:tcPr>
          <w:p w:rsidR="00410350" w:rsidRPr="00473BD1" w:rsidRDefault="00410350" w:rsidP="00473BD1">
            <w:pPr>
              <w:rPr>
                <w:rFonts w:cs="Arial"/>
              </w:rPr>
            </w:pPr>
          </w:p>
        </w:tc>
        <w:tc>
          <w:tcPr>
            <w:tcW w:w="1134" w:type="dxa"/>
            <w:gridSpan w:val="2"/>
            <w:tcBorders>
              <w:top w:val="nil"/>
              <w:left w:val="nil"/>
              <w:bottom w:val="nil"/>
              <w:right w:val="nil"/>
            </w:tcBorders>
            <w:shd w:val="clear" w:color="auto" w:fill="auto"/>
            <w:noWrap/>
            <w:vAlign w:val="bottom"/>
            <w:hideMark/>
          </w:tcPr>
          <w:p w:rsidR="00410350" w:rsidRPr="00473BD1" w:rsidRDefault="00410350" w:rsidP="00473BD1">
            <w:pPr>
              <w:rPr>
                <w:rFonts w:cs="Arial"/>
              </w:rPr>
            </w:pPr>
          </w:p>
        </w:tc>
        <w:tc>
          <w:tcPr>
            <w:tcW w:w="992" w:type="dxa"/>
            <w:gridSpan w:val="2"/>
            <w:tcBorders>
              <w:top w:val="nil"/>
              <w:left w:val="nil"/>
              <w:bottom w:val="nil"/>
              <w:right w:val="nil"/>
            </w:tcBorders>
            <w:shd w:val="clear" w:color="auto" w:fill="auto"/>
            <w:noWrap/>
            <w:vAlign w:val="bottom"/>
            <w:hideMark/>
          </w:tcPr>
          <w:p w:rsidR="00410350" w:rsidRPr="00473BD1" w:rsidRDefault="00410350" w:rsidP="00473BD1">
            <w:pPr>
              <w:rPr>
                <w:rFonts w:cs="Arial"/>
              </w:rPr>
            </w:pPr>
          </w:p>
        </w:tc>
        <w:tc>
          <w:tcPr>
            <w:tcW w:w="993" w:type="dxa"/>
            <w:tcBorders>
              <w:top w:val="nil"/>
              <w:left w:val="nil"/>
              <w:bottom w:val="nil"/>
              <w:right w:val="nil"/>
            </w:tcBorders>
            <w:shd w:val="clear" w:color="auto" w:fill="auto"/>
            <w:noWrap/>
            <w:vAlign w:val="bottom"/>
            <w:hideMark/>
          </w:tcPr>
          <w:p w:rsidR="00410350" w:rsidRPr="00473BD1" w:rsidRDefault="00410350" w:rsidP="00473BD1">
            <w:pPr>
              <w:rPr>
                <w:rFonts w:cs="Arial"/>
              </w:rPr>
            </w:pPr>
          </w:p>
        </w:tc>
        <w:tc>
          <w:tcPr>
            <w:tcW w:w="1275" w:type="dxa"/>
            <w:gridSpan w:val="2"/>
            <w:tcBorders>
              <w:top w:val="nil"/>
              <w:left w:val="nil"/>
              <w:bottom w:val="nil"/>
              <w:right w:val="nil"/>
            </w:tcBorders>
            <w:shd w:val="clear" w:color="auto" w:fill="auto"/>
            <w:noWrap/>
            <w:vAlign w:val="bottom"/>
            <w:hideMark/>
          </w:tcPr>
          <w:p w:rsidR="00410350" w:rsidRPr="00473BD1" w:rsidRDefault="00410350" w:rsidP="00473BD1">
            <w:pPr>
              <w:rPr>
                <w:rFonts w:cs="Arial"/>
              </w:rPr>
            </w:pPr>
          </w:p>
        </w:tc>
        <w:tc>
          <w:tcPr>
            <w:tcW w:w="4536" w:type="dxa"/>
            <w:gridSpan w:val="7"/>
            <w:tcBorders>
              <w:top w:val="nil"/>
              <w:left w:val="nil"/>
              <w:bottom w:val="nil"/>
              <w:right w:val="nil"/>
            </w:tcBorders>
            <w:shd w:val="clear" w:color="auto" w:fill="auto"/>
            <w:vAlign w:val="bottom"/>
            <w:hideMark/>
          </w:tcPr>
          <w:p w:rsidR="00E11FFE" w:rsidRPr="00473BD1" w:rsidRDefault="00473BD1" w:rsidP="00473BD1">
            <w:pPr>
              <w:rPr>
                <w:rFonts w:cs="Arial"/>
              </w:rPr>
            </w:pPr>
            <w:r>
              <w:rPr>
                <w:rFonts w:cs="Arial"/>
              </w:rPr>
              <w:t xml:space="preserve"> </w:t>
            </w:r>
            <w:r w:rsidR="00410350" w:rsidRPr="00473BD1">
              <w:rPr>
                <w:rFonts w:cs="Arial"/>
              </w:rPr>
              <w:t>Приложение № 1</w:t>
            </w:r>
            <w:r>
              <w:rPr>
                <w:rFonts w:cs="Arial"/>
              </w:rPr>
              <w:t xml:space="preserve"> </w:t>
            </w:r>
            <w:r w:rsidR="00410350" w:rsidRPr="00473BD1">
              <w:rPr>
                <w:rFonts w:cs="Arial"/>
              </w:rPr>
              <w:t xml:space="preserve">к постановлению администрации </w:t>
            </w:r>
          </w:p>
          <w:p w:rsidR="00410350" w:rsidRPr="00473BD1" w:rsidRDefault="00410350" w:rsidP="00473BD1">
            <w:pPr>
              <w:rPr>
                <w:rFonts w:cs="Arial"/>
              </w:rPr>
            </w:pPr>
            <w:r w:rsidRPr="00473BD1">
              <w:rPr>
                <w:rFonts w:cs="Arial"/>
              </w:rPr>
              <w:t>Калачеевского</w:t>
            </w:r>
            <w:r w:rsidR="00E11FFE" w:rsidRPr="00473BD1">
              <w:rPr>
                <w:rFonts w:cs="Arial"/>
              </w:rPr>
              <w:t xml:space="preserve"> </w:t>
            </w:r>
            <w:r w:rsidRPr="00473BD1">
              <w:rPr>
                <w:rFonts w:cs="Arial"/>
              </w:rPr>
              <w:t>муниципального района</w:t>
            </w:r>
            <w:r w:rsidR="00473BD1">
              <w:rPr>
                <w:rFonts w:cs="Arial"/>
              </w:rPr>
              <w:t xml:space="preserve"> </w:t>
            </w:r>
            <w:r w:rsidRPr="00473BD1">
              <w:rPr>
                <w:rFonts w:cs="Arial"/>
              </w:rPr>
              <w:t>от</w:t>
            </w:r>
            <w:r w:rsidR="00473BD1">
              <w:rPr>
                <w:rFonts w:cs="Arial"/>
              </w:rPr>
              <w:t xml:space="preserve"> </w:t>
            </w:r>
            <w:r w:rsidRPr="00473BD1">
              <w:rPr>
                <w:rFonts w:cs="Arial"/>
              </w:rPr>
              <w:t>"</w:t>
            </w:r>
            <w:r w:rsidR="00473BD1">
              <w:rPr>
                <w:rFonts w:cs="Arial"/>
              </w:rPr>
              <w:t>07</w:t>
            </w:r>
            <w:r w:rsidRPr="00473BD1">
              <w:rPr>
                <w:rFonts w:cs="Arial"/>
              </w:rPr>
              <w:t>"</w:t>
            </w:r>
            <w:r w:rsidR="00473BD1">
              <w:rPr>
                <w:rFonts w:cs="Arial"/>
              </w:rPr>
              <w:t xml:space="preserve"> апреля </w:t>
            </w:r>
            <w:r w:rsidRPr="00473BD1">
              <w:rPr>
                <w:rFonts w:cs="Arial"/>
              </w:rPr>
              <w:t>2021 №</w:t>
            </w:r>
            <w:r w:rsidR="00473BD1">
              <w:rPr>
                <w:rFonts w:cs="Arial"/>
              </w:rPr>
              <w:t xml:space="preserve"> 399</w:t>
            </w:r>
          </w:p>
        </w:tc>
      </w:tr>
      <w:tr w:rsidR="00410350" w:rsidRPr="00807CF8" w:rsidTr="00410350">
        <w:trPr>
          <w:gridAfter w:val="3"/>
          <w:wAfter w:w="1691" w:type="dxa"/>
          <w:trHeight w:val="945"/>
          <w:jc w:val="center"/>
        </w:trPr>
        <w:tc>
          <w:tcPr>
            <w:tcW w:w="13618" w:type="dxa"/>
            <w:gridSpan w:val="16"/>
            <w:tcBorders>
              <w:top w:val="nil"/>
              <w:left w:val="nil"/>
              <w:bottom w:val="single" w:sz="4" w:space="0" w:color="auto"/>
              <w:right w:val="nil"/>
            </w:tcBorders>
            <w:shd w:val="clear" w:color="auto" w:fill="auto"/>
            <w:vAlign w:val="center"/>
            <w:hideMark/>
          </w:tcPr>
          <w:p w:rsidR="00410350" w:rsidRPr="00473BD1" w:rsidRDefault="00410350" w:rsidP="00473BD1">
            <w:pPr>
              <w:rPr>
                <w:rFonts w:cs="Arial"/>
                <w:bCs/>
              </w:rPr>
            </w:pPr>
            <w:r w:rsidRPr="00473BD1">
              <w:rPr>
                <w:rFonts w:cs="Arial"/>
                <w:bCs/>
              </w:rPr>
              <w:t>Расходы</w:t>
            </w:r>
            <w:r w:rsidR="00473BD1">
              <w:rPr>
                <w:rFonts w:cs="Arial"/>
                <w:bCs/>
              </w:rPr>
              <w:t xml:space="preserve"> </w:t>
            </w:r>
            <w:r w:rsidRPr="00473BD1">
              <w:rPr>
                <w:rFonts w:cs="Arial"/>
                <w:bCs/>
              </w:rPr>
              <w:t>бюджета Калачеевского муниципального района на реализацию муниципальной программы "Развитие культуры и туризма в Калачеевском муниципальном районе</w:t>
            </w:r>
            <w:r w:rsidR="00473BD1">
              <w:rPr>
                <w:rFonts w:cs="Arial"/>
                <w:bCs/>
              </w:rPr>
              <w:t xml:space="preserve"> </w:t>
            </w:r>
          </w:p>
          <w:p w:rsidR="00410350" w:rsidRPr="00473BD1" w:rsidRDefault="00410350" w:rsidP="00473BD1">
            <w:pPr>
              <w:rPr>
                <w:rFonts w:cs="Arial"/>
                <w:bCs/>
              </w:rPr>
            </w:pPr>
            <w:r w:rsidRPr="00473BD1">
              <w:rPr>
                <w:rFonts w:cs="Arial"/>
                <w:bCs/>
              </w:rPr>
              <w:t>на 2020-2026 годы "</w:t>
            </w:r>
          </w:p>
          <w:p w:rsidR="0048671F" w:rsidRPr="00473BD1" w:rsidRDefault="0048671F" w:rsidP="00473BD1">
            <w:pPr>
              <w:rPr>
                <w:rFonts w:cs="Arial"/>
                <w:bCs/>
              </w:rPr>
            </w:pPr>
          </w:p>
        </w:tc>
      </w:tr>
      <w:tr w:rsidR="0048671F" w:rsidRPr="00807CF8" w:rsidTr="00D460C3">
        <w:trPr>
          <w:trHeight w:val="375"/>
          <w:jc w:val="center"/>
        </w:trPr>
        <w:tc>
          <w:tcPr>
            <w:tcW w:w="2126" w:type="dxa"/>
            <w:gridSpan w:val="2"/>
            <w:vMerge w:val="restart"/>
            <w:tcBorders>
              <w:top w:val="nil"/>
              <w:left w:val="single" w:sz="4" w:space="0" w:color="auto"/>
              <w:right w:val="single" w:sz="4" w:space="0" w:color="auto"/>
            </w:tcBorders>
            <w:shd w:val="clear" w:color="auto" w:fill="auto"/>
            <w:noWrap/>
            <w:vAlign w:val="center"/>
          </w:tcPr>
          <w:p w:rsidR="0048671F" w:rsidRPr="00473BD1" w:rsidRDefault="0048671F" w:rsidP="00473BD1">
            <w:pPr>
              <w:rPr>
                <w:rFonts w:cs="Arial"/>
                <w:bCs/>
              </w:rPr>
            </w:pPr>
            <w:r w:rsidRPr="00473BD1">
              <w:rPr>
                <w:rFonts w:cs="Arial"/>
                <w:bCs/>
              </w:rPr>
              <w:t>Статус</w:t>
            </w:r>
          </w:p>
        </w:tc>
        <w:tc>
          <w:tcPr>
            <w:tcW w:w="2126" w:type="dxa"/>
            <w:vMerge w:val="restart"/>
            <w:tcBorders>
              <w:top w:val="nil"/>
              <w:left w:val="single" w:sz="4" w:space="0" w:color="auto"/>
              <w:right w:val="single" w:sz="4" w:space="0" w:color="auto"/>
            </w:tcBorders>
            <w:shd w:val="clear" w:color="auto" w:fill="auto"/>
            <w:vAlign w:val="center"/>
          </w:tcPr>
          <w:p w:rsidR="0048671F" w:rsidRPr="00473BD1" w:rsidRDefault="0048671F" w:rsidP="00473BD1">
            <w:pPr>
              <w:rPr>
                <w:rFonts w:cs="Arial"/>
                <w:bCs/>
              </w:rPr>
            </w:pPr>
            <w:r w:rsidRPr="00473BD1">
              <w:rPr>
                <w:rFonts w:cs="Arial"/>
                <w:bCs/>
              </w:rPr>
              <w:t>Наименование муниципальной программы, основных мероприятий</w:t>
            </w:r>
          </w:p>
        </w:tc>
        <w:tc>
          <w:tcPr>
            <w:tcW w:w="2127" w:type="dxa"/>
            <w:gridSpan w:val="2"/>
            <w:vMerge w:val="restart"/>
            <w:tcBorders>
              <w:top w:val="nil"/>
              <w:left w:val="single" w:sz="4" w:space="0" w:color="auto"/>
              <w:right w:val="single" w:sz="4" w:space="0" w:color="auto"/>
            </w:tcBorders>
            <w:shd w:val="clear" w:color="auto" w:fill="auto"/>
            <w:vAlign w:val="center"/>
          </w:tcPr>
          <w:p w:rsidR="0048671F" w:rsidRPr="00473BD1" w:rsidRDefault="0048671F" w:rsidP="00473BD1">
            <w:pPr>
              <w:rPr>
                <w:rFonts w:cs="Arial"/>
                <w:bCs/>
              </w:rPr>
            </w:pPr>
            <w:r w:rsidRPr="00473BD1">
              <w:rPr>
                <w:rFonts w:cs="Arial"/>
                <w:bCs/>
              </w:rPr>
              <w:t>Наименование ответственного исполнителя, исполнителя - главного распорядителя средств</w:t>
            </w:r>
            <w:r w:rsidR="00473BD1">
              <w:rPr>
                <w:rFonts w:cs="Arial"/>
                <w:bCs/>
              </w:rPr>
              <w:t xml:space="preserve"> </w:t>
            </w:r>
            <w:r w:rsidRPr="00473BD1">
              <w:rPr>
                <w:rFonts w:cs="Arial"/>
                <w:bCs/>
              </w:rPr>
              <w:t>бюджета (далее – ГРБС)</w:t>
            </w:r>
          </w:p>
        </w:tc>
        <w:tc>
          <w:tcPr>
            <w:tcW w:w="8930" w:type="dxa"/>
            <w:gridSpan w:val="14"/>
            <w:tcBorders>
              <w:top w:val="single" w:sz="4" w:space="0" w:color="auto"/>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rPr>
            </w:pPr>
            <w:r w:rsidRPr="00473BD1">
              <w:rPr>
                <w:rFonts w:cs="Arial"/>
                <w:bCs/>
              </w:rPr>
              <w:t>Расходы</w:t>
            </w:r>
            <w:r w:rsidR="00473BD1">
              <w:rPr>
                <w:rFonts w:cs="Arial"/>
                <w:bCs/>
              </w:rPr>
              <w:t xml:space="preserve"> </w:t>
            </w:r>
            <w:r w:rsidRPr="00473BD1">
              <w:rPr>
                <w:rFonts w:cs="Arial"/>
                <w:bCs/>
              </w:rPr>
              <w:t>бюджета по годам реализации муниципальной программы, тыс. руб.</w:t>
            </w:r>
          </w:p>
        </w:tc>
      </w:tr>
      <w:tr w:rsidR="0048671F" w:rsidRPr="00807CF8" w:rsidTr="00D460C3">
        <w:trPr>
          <w:trHeight w:val="375"/>
          <w:jc w:val="center"/>
        </w:trPr>
        <w:tc>
          <w:tcPr>
            <w:tcW w:w="2126" w:type="dxa"/>
            <w:gridSpan w:val="2"/>
            <w:vMerge/>
            <w:tcBorders>
              <w:left w:val="single" w:sz="4" w:space="0" w:color="auto"/>
              <w:bottom w:val="single" w:sz="4" w:space="0" w:color="auto"/>
              <w:right w:val="single" w:sz="4" w:space="0" w:color="auto"/>
            </w:tcBorders>
            <w:shd w:val="clear" w:color="auto" w:fill="auto"/>
            <w:noWrap/>
            <w:vAlign w:val="center"/>
          </w:tcPr>
          <w:p w:rsidR="0048671F" w:rsidRPr="00473BD1" w:rsidRDefault="0048671F" w:rsidP="00473BD1">
            <w:pPr>
              <w:rPr>
                <w:rFonts w:cs="Arial"/>
                <w:bCs/>
              </w:rPr>
            </w:pPr>
          </w:p>
        </w:tc>
        <w:tc>
          <w:tcPr>
            <w:tcW w:w="2126" w:type="dxa"/>
            <w:vMerge/>
            <w:tcBorders>
              <w:left w:val="single" w:sz="4" w:space="0" w:color="auto"/>
              <w:bottom w:val="single" w:sz="4" w:space="0" w:color="auto"/>
              <w:right w:val="single" w:sz="4" w:space="0" w:color="auto"/>
            </w:tcBorders>
            <w:shd w:val="clear" w:color="auto" w:fill="auto"/>
            <w:vAlign w:val="center"/>
          </w:tcPr>
          <w:p w:rsidR="0048671F" w:rsidRPr="00473BD1" w:rsidRDefault="0048671F" w:rsidP="00473BD1">
            <w:pPr>
              <w:rPr>
                <w:rFonts w:cs="Arial"/>
                <w:bCs/>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rsidR="0048671F" w:rsidRPr="00473BD1" w:rsidRDefault="0048671F" w:rsidP="00473BD1">
            <w:pPr>
              <w:rPr>
                <w:rFonts w:cs="Arial"/>
                <w:bCs/>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2020</w:t>
            </w:r>
            <w:r w:rsidRPr="00473BD1">
              <w:rPr>
                <w:rFonts w:cs="Arial"/>
                <w:bCs/>
              </w:rPr>
              <w:br/>
              <w:t>(первый год реализации)</w:t>
            </w:r>
          </w:p>
        </w:tc>
        <w:tc>
          <w:tcPr>
            <w:tcW w:w="992" w:type="dxa"/>
            <w:gridSpan w:val="2"/>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2021</w:t>
            </w:r>
            <w:r w:rsidRPr="00473BD1">
              <w:rPr>
                <w:rFonts w:cs="Arial"/>
                <w:bCs/>
              </w:rPr>
              <w:br/>
              <w:t>(второй год реализации)</w:t>
            </w:r>
          </w:p>
        </w:tc>
        <w:tc>
          <w:tcPr>
            <w:tcW w:w="993" w:type="dxa"/>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2022</w:t>
            </w:r>
            <w:r w:rsidRPr="00473BD1">
              <w:rPr>
                <w:rFonts w:cs="Arial"/>
                <w:bCs/>
              </w:rPr>
              <w:br/>
              <w:t xml:space="preserve">(третий год реализации) </w:t>
            </w:r>
          </w:p>
        </w:tc>
        <w:tc>
          <w:tcPr>
            <w:tcW w:w="1275" w:type="dxa"/>
            <w:gridSpan w:val="2"/>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2023</w:t>
            </w:r>
            <w:r w:rsidRPr="00473BD1">
              <w:rPr>
                <w:rFonts w:cs="Arial"/>
                <w:bCs/>
              </w:rPr>
              <w:br/>
              <w:t xml:space="preserve">(четвертый год реализации) </w:t>
            </w:r>
          </w:p>
        </w:tc>
        <w:tc>
          <w:tcPr>
            <w:tcW w:w="1276" w:type="dxa"/>
            <w:gridSpan w:val="2"/>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2024</w:t>
            </w:r>
            <w:r w:rsidRPr="00473BD1">
              <w:rPr>
                <w:rFonts w:cs="Arial"/>
                <w:bCs/>
              </w:rPr>
              <w:br/>
              <w:t xml:space="preserve">(пятый год реализации) </w:t>
            </w:r>
          </w:p>
        </w:tc>
        <w:tc>
          <w:tcPr>
            <w:tcW w:w="1485" w:type="dxa"/>
            <w:gridSpan w:val="2"/>
            <w:tcBorders>
              <w:top w:val="nil"/>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2025</w:t>
            </w:r>
            <w:r w:rsidRPr="00473BD1">
              <w:rPr>
                <w:rFonts w:cs="Arial"/>
                <w:bCs/>
              </w:rPr>
              <w:br/>
              <w:t xml:space="preserve">(шестой год реализации) </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tcPr>
          <w:p w:rsidR="0048671F" w:rsidRPr="00473BD1" w:rsidRDefault="0048671F" w:rsidP="00473BD1">
            <w:pPr>
              <w:rPr>
                <w:rFonts w:cs="Arial"/>
                <w:bCs/>
                <w:iCs/>
              </w:rPr>
            </w:pPr>
            <w:r w:rsidRPr="00473BD1">
              <w:rPr>
                <w:rFonts w:cs="Arial"/>
                <w:bCs/>
              </w:rPr>
              <w:t>2026</w:t>
            </w:r>
            <w:r w:rsidRPr="00473BD1">
              <w:rPr>
                <w:rFonts w:cs="Arial"/>
                <w:bCs/>
              </w:rPr>
              <w:br/>
              <w:t xml:space="preserve">(седьмой год реализации) </w:t>
            </w:r>
          </w:p>
        </w:tc>
      </w:tr>
      <w:tr w:rsidR="00410350" w:rsidRPr="00807CF8" w:rsidTr="00410350">
        <w:trPr>
          <w:trHeight w:val="37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10350" w:rsidRPr="00473BD1" w:rsidRDefault="00410350" w:rsidP="00473BD1">
            <w:pPr>
              <w:rPr>
                <w:rFonts w:cs="Arial"/>
                <w:bCs/>
                <w:iCs/>
              </w:rPr>
            </w:pPr>
            <w:r w:rsidRPr="00473BD1">
              <w:rPr>
                <w:rFonts w:cs="Arial"/>
                <w:bCs/>
                <w:iCs/>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410350" w:rsidRPr="00473BD1" w:rsidRDefault="00410350" w:rsidP="00473BD1">
            <w:pPr>
              <w:rPr>
                <w:rFonts w:cs="Arial"/>
                <w:bCs/>
                <w:iCs/>
              </w:rPr>
            </w:pPr>
            <w:r w:rsidRPr="00473BD1">
              <w:rPr>
                <w:rFonts w:cs="Arial"/>
                <w:bCs/>
                <w:iCs/>
              </w:rPr>
              <w:t>2</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6</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7</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8</w:t>
            </w:r>
          </w:p>
        </w:tc>
        <w:tc>
          <w:tcPr>
            <w:tcW w:w="1485" w:type="dxa"/>
            <w:gridSpan w:val="2"/>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iCs/>
              </w:rPr>
            </w:pPr>
            <w:r w:rsidRPr="00473BD1">
              <w:rPr>
                <w:rFonts w:cs="Arial"/>
                <w:bCs/>
                <w:iCs/>
              </w:rPr>
              <w:t>9</w:t>
            </w:r>
          </w:p>
        </w:tc>
        <w:tc>
          <w:tcPr>
            <w:tcW w:w="1775" w:type="dxa"/>
            <w:gridSpan w:val="3"/>
            <w:tcBorders>
              <w:top w:val="nil"/>
              <w:left w:val="nil"/>
              <w:bottom w:val="single" w:sz="4" w:space="0" w:color="auto"/>
              <w:right w:val="single" w:sz="4" w:space="0" w:color="auto"/>
            </w:tcBorders>
            <w:shd w:val="clear" w:color="000000" w:fill="FFFFFF"/>
            <w:noWrap/>
            <w:vAlign w:val="bottom"/>
            <w:hideMark/>
          </w:tcPr>
          <w:p w:rsidR="00410350" w:rsidRPr="00473BD1" w:rsidRDefault="00410350" w:rsidP="00473BD1">
            <w:pPr>
              <w:rPr>
                <w:rFonts w:cs="Arial"/>
                <w:bCs/>
                <w:iCs/>
              </w:rPr>
            </w:pPr>
            <w:r w:rsidRPr="00473BD1">
              <w:rPr>
                <w:rFonts w:cs="Arial"/>
                <w:bCs/>
                <w:iCs/>
              </w:rPr>
              <w:t>10</w:t>
            </w:r>
          </w:p>
        </w:tc>
      </w:tr>
      <w:tr w:rsidR="00410350" w:rsidRPr="00807CF8" w:rsidTr="00410350">
        <w:trPr>
          <w:trHeight w:val="540"/>
          <w:jc w:val="center"/>
        </w:trPr>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410350" w:rsidRPr="00473BD1" w:rsidRDefault="00410350" w:rsidP="00473BD1">
            <w:pPr>
              <w:rPr>
                <w:rFonts w:cs="Arial"/>
                <w:bCs/>
                <w:color w:val="000000"/>
              </w:rPr>
            </w:pPr>
            <w:r w:rsidRPr="00473BD1">
              <w:rPr>
                <w:rFonts w:cs="Arial"/>
                <w:bCs/>
                <w:color w:val="000000"/>
              </w:rPr>
              <w:t>МУНИЦИПАЛЬНАЯ ПРОГРАММА</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hideMark/>
          </w:tcPr>
          <w:p w:rsidR="00410350" w:rsidRPr="00473BD1" w:rsidRDefault="00410350" w:rsidP="00473BD1">
            <w:pPr>
              <w:rPr>
                <w:rFonts w:cs="Arial"/>
                <w:bCs/>
                <w:color w:val="000000"/>
              </w:rPr>
            </w:pPr>
            <w:r w:rsidRPr="00473BD1">
              <w:rPr>
                <w:rFonts w:cs="Arial"/>
                <w:bCs/>
                <w:color w:val="000000"/>
              </w:rPr>
              <w:t>"Развитие культуры и туризма в Калачеевском муниципальном районе на 2020 - 2026 годы."</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116917,05</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49094,40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r>
      <w:tr w:rsidR="00410350" w:rsidRPr="00807CF8" w:rsidTr="00410350">
        <w:trPr>
          <w:trHeight w:val="112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57195,68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113410,13</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43324,40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49094,40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r>
      <w:tr w:rsidR="00410350" w:rsidRPr="00807CF8" w:rsidTr="00E11FFE">
        <w:trPr>
          <w:trHeight w:val="112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 927финансовый отдел</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3506,92</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bCs/>
              </w:rPr>
            </w:pPr>
            <w:r w:rsidRPr="00473BD1">
              <w:rPr>
                <w:rFonts w:cs="Arial"/>
                <w:bCs/>
              </w:rPr>
              <w:t>0,00</w:t>
            </w:r>
          </w:p>
        </w:tc>
      </w:tr>
      <w:tr w:rsidR="00410350" w:rsidRPr="00807CF8" w:rsidTr="00E11FFE">
        <w:trPr>
          <w:trHeight w:val="81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10350" w:rsidRPr="00473BD1" w:rsidRDefault="00410350" w:rsidP="00473BD1">
            <w:pPr>
              <w:rPr>
                <w:rFonts w:cs="Arial"/>
                <w:bCs/>
                <w:color w:val="000000"/>
              </w:rPr>
            </w:pPr>
            <w:r w:rsidRPr="00473BD1">
              <w:rPr>
                <w:rFonts w:cs="Arial"/>
                <w:bCs/>
                <w:color w:val="000000"/>
              </w:rPr>
              <w:lastRenderedPageBreak/>
              <w:t>Подпрограмма муниципальной программы</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350" w:rsidRPr="00473BD1" w:rsidRDefault="00410350" w:rsidP="00473BD1">
            <w:pPr>
              <w:rPr>
                <w:rFonts w:cs="Arial"/>
                <w:bCs/>
                <w:color w:val="000000"/>
              </w:rPr>
            </w:pPr>
            <w:r w:rsidRPr="00473BD1">
              <w:rPr>
                <w:rFonts w:cs="Arial"/>
                <w:bCs/>
                <w:color w:val="000000"/>
              </w:rPr>
              <w:t>"Развитие культуры и туризма в Калачеевском муниципальном районе на 2020 - 2026 годы."</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57195,68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116917,05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43324,40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49094,40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r>
      <w:tr w:rsidR="00410350" w:rsidRPr="00807CF8" w:rsidTr="00E11FFE">
        <w:trPr>
          <w:trHeight w:val="81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 927финансовый отдел</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3506,92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0,00</w:t>
            </w:r>
          </w:p>
        </w:tc>
      </w:tr>
      <w:tr w:rsidR="00410350" w:rsidRPr="00807CF8" w:rsidTr="00E11FFE">
        <w:trPr>
          <w:trHeight w:val="1125"/>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57195,68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113410,13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43324,40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49094,40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39690,00</w:t>
            </w:r>
          </w:p>
        </w:tc>
      </w:tr>
      <w:tr w:rsidR="00410350" w:rsidRPr="00807CF8" w:rsidTr="00410350">
        <w:trPr>
          <w:trHeight w:val="1125"/>
          <w:jc w:val="center"/>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 xml:space="preserve"> Основное мероприятие 1</w:t>
            </w:r>
          </w:p>
        </w:tc>
        <w:tc>
          <w:tcPr>
            <w:tcW w:w="2552" w:type="dxa"/>
            <w:gridSpan w:val="2"/>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14979,20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73359,10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1140,00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1140,00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2190,00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2190,00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rPr>
            </w:pPr>
            <w:r w:rsidRPr="00473BD1">
              <w:rPr>
                <w:rFonts w:cs="Arial"/>
                <w:bCs/>
              </w:rPr>
              <w:t>2190,00</w:t>
            </w:r>
          </w:p>
        </w:tc>
      </w:tr>
      <w:tr w:rsidR="00410350" w:rsidRPr="00807CF8" w:rsidTr="00410350">
        <w:trPr>
          <w:trHeight w:val="1410"/>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14979,20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73359,10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1140,00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2190,00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2190,00</w:t>
            </w:r>
          </w:p>
        </w:tc>
      </w:tr>
      <w:tr w:rsidR="00410350" w:rsidRPr="00807CF8" w:rsidTr="00410350">
        <w:trPr>
          <w:trHeight w:val="600"/>
          <w:jc w:val="center"/>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 xml:space="preserve">Мероприятие 1.1 </w:t>
            </w:r>
          </w:p>
        </w:tc>
        <w:tc>
          <w:tcPr>
            <w:tcW w:w="2552" w:type="dxa"/>
            <w:gridSpan w:val="2"/>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Проведение районных фестивалей, конкурсов, праздников</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387,20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400,00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r>
      <w:tr w:rsidR="00410350" w:rsidRPr="00807CF8" w:rsidTr="00410350">
        <w:trPr>
          <w:trHeight w:val="360"/>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387,20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400,00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500,00</w:t>
            </w:r>
          </w:p>
        </w:tc>
      </w:tr>
      <w:tr w:rsidR="00410350" w:rsidRPr="00807CF8" w:rsidTr="00410350">
        <w:trPr>
          <w:trHeight w:val="1125"/>
          <w:jc w:val="center"/>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lastRenderedPageBreak/>
              <w:t>Мероприятие 1.2</w:t>
            </w:r>
          </w:p>
        </w:tc>
        <w:tc>
          <w:tcPr>
            <w:tcW w:w="2552" w:type="dxa"/>
            <w:gridSpan w:val="2"/>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Содействие участию в зональных, областных, всероссийских, международных фестивалях и конкурсах</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328,00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240,00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r>
      <w:tr w:rsidR="00410350" w:rsidRPr="00807CF8" w:rsidTr="0048671F">
        <w:trPr>
          <w:trHeight w:val="960"/>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328,00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240,00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500,00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500,00</w:t>
            </w:r>
          </w:p>
        </w:tc>
      </w:tr>
      <w:tr w:rsidR="00410350" w:rsidRPr="00807CF8" w:rsidTr="0048671F">
        <w:trPr>
          <w:trHeight w:val="112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Мероприятие 1.3</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350" w:rsidRPr="00473BD1" w:rsidRDefault="00473BD1" w:rsidP="00473BD1">
            <w:pPr>
              <w:rPr>
                <w:rFonts w:cs="Arial"/>
                <w:color w:val="000000"/>
              </w:rPr>
            </w:pPr>
            <w:r>
              <w:rPr>
                <w:rFonts w:cs="Arial"/>
                <w:color w:val="000000"/>
              </w:rPr>
              <w:t xml:space="preserve"> </w:t>
            </w:r>
            <w:r w:rsidR="00410350" w:rsidRPr="00473BD1">
              <w:rPr>
                <w:rFonts w:cs="Arial"/>
                <w:color w:val="000000"/>
              </w:rPr>
              <w:t>Содействие сохранению и развитию учреждений культуры</w:t>
            </w:r>
            <w:r>
              <w:rPr>
                <w:rFonts w:cs="Arial"/>
                <w:color w:val="000000"/>
              </w:rPr>
              <w:t xml:space="preserve"> </w:t>
            </w:r>
            <w:r w:rsidR="00410350" w:rsidRPr="00473BD1">
              <w:rPr>
                <w:rFonts w:cs="Arial"/>
                <w:color w:val="000000"/>
              </w:rPr>
              <w:t>в рамках адресной программы капитального ремонта</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12000,00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53407,40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172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12000,00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53407,40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720"/>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Мероприятие 1.4</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 xml:space="preserve"> Содействие</w:t>
            </w:r>
            <w:r w:rsidR="00473BD1">
              <w:rPr>
                <w:rFonts w:cs="Arial"/>
                <w:color w:val="000000"/>
              </w:rPr>
              <w:t xml:space="preserve"> </w:t>
            </w:r>
            <w:r w:rsidRPr="00473BD1">
              <w:rPr>
                <w:rFonts w:cs="Arial"/>
                <w:color w:val="000000"/>
              </w:rPr>
              <w:t>развитию</w:t>
            </w:r>
            <w:r w:rsidR="00473BD1">
              <w:rPr>
                <w:rFonts w:cs="Arial"/>
                <w:color w:val="000000"/>
              </w:rPr>
              <w:t xml:space="preserve"> </w:t>
            </w:r>
            <w:r w:rsidRPr="00473BD1">
              <w:rPr>
                <w:rFonts w:cs="Arial"/>
                <w:color w:val="000000"/>
              </w:rPr>
              <w:t>социальной, инженерной и коммунальной инфраструктуры в рамках адресной программы</w:t>
            </w:r>
            <w:r w:rsidR="00473BD1">
              <w:rPr>
                <w:rFonts w:cs="Arial"/>
                <w:color w:val="000000"/>
              </w:rPr>
              <w:t xml:space="preserve"> </w:t>
            </w:r>
            <w:r w:rsidRPr="00473BD1">
              <w:rPr>
                <w:rFonts w:cs="Arial"/>
                <w:color w:val="000000"/>
              </w:rPr>
              <w:t xml:space="preserve">капитального ремонта </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15123,70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192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15123,70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3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 Мероприятие </w:t>
            </w:r>
            <w:r w:rsidRPr="00473BD1">
              <w:rPr>
                <w:rFonts w:cs="Arial"/>
                <w:color w:val="000000"/>
              </w:rPr>
              <w:lastRenderedPageBreak/>
              <w:t>1.5</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lastRenderedPageBreak/>
              <w:t xml:space="preserve">Финансовое обеспечение </w:t>
            </w:r>
            <w:r w:rsidRPr="00473BD1">
              <w:rPr>
                <w:rFonts w:cs="Arial"/>
                <w:color w:val="000000"/>
              </w:rPr>
              <w:lastRenderedPageBreak/>
              <w:t xml:space="preserve">деятельности ансамбля "Речица" </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lastRenderedPageBreak/>
              <w:t>в том числе по ГРБС:</w:t>
            </w:r>
            <w:r w:rsidR="00473BD1">
              <w:rPr>
                <w:rFonts w:cs="Arial"/>
                <w:color w:val="000000"/>
              </w:rPr>
              <w:t xml:space="preserve"> </w:t>
            </w:r>
            <w:r w:rsidRPr="00473BD1">
              <w:rPr>
                <w:rFonts w:cs="Arial"/>
                <w:color w:val="000000"/>
              </w:rPr>
              <w:lastRenderedPageBreak/>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1190,00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593,08</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600,00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1190,00</w:t>
            </w:r>
          </w:p>
        </w:tc>
      </w:tr>
      <w:tr w:rsidR="00410350" w:rsidRPr="00807CF8" w:rsidTr="0048671F">
        <w:trPr>
          <w:trHeight w:val="330"/>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593,08</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600,00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1190,00</w:t>
            </w:r>
          </w:p>
        </w:tc>
      </w:tr>
      <w:tr w:rsidR="00410350" w:rsidRPr="00807CF8" w:rsidTr="0048671F">
        <w:trPr>
          <w:trHeight w:val="184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Мероприятие 1.6</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Субсиидии бюджету муниципального образования на реализацию мероприятий</w:t>
            </w:r>
            <w:r w:rsidR="00473BD1">
              <w:rPr>
                <w:rFonts w:cs="Arial"/>
                <w:color w:val="000000"/>
              </w:rPr>
              <w:t xml:space="preserve"> </w:t>
            </w:r>
            <w:r w:rsidRPr="00473BD1">
              <w:rPr>
                <w:rFonts w:cs="Arial"/>
                <w:color w:val="000000"/>
              </w:rPr>
              <w:t>в рамках государственной программы " Доступная среда"</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1800"/>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Мероприятие 1.7</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927 Финансовый отдел администрации Калачеевского муниципального района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rPr>
            </w:pPr>
            <w:r w:rsidRPr="00473BD1">
              <w:rPr>
                <w:rFonts w:cs="Arial"/>
              </w:rPr>
              <w:t>3506,915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1005"/>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3000,00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rPr>
            </w:pPr>
            <w:r w:rsidRPr="00473BD1">
              <w:rPr>
                <w:rFonts w:cs="Arial"/>
              </w:rPr>
              <w:t>3506,915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174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lastRenderedPageBreak/>
              <w:t>Мероприятие 1.8</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На реализацию мероприятий национального проекта "Культура" ( на создание виртуального концертного зала в Калачеевском муниципальном районе</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1102,00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375"/>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1102,00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615"/>
          <w:jc w:val="center"/>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Основное мероприятие 2</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Укрепление материально-технической базы учреждений культуры</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r>
      <w:tr w:rsidR="00410350" w:rsidRPr="00807CF8" w:rsidTr="0048671F">
        <w:trPr>
          <w:trHeight w:val="330"/>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bCs/>
                <w:color w:val="000000"/>
              </w:rPr>
            </w:pPr>
            <w:r w:rsidRPr="00473BD1">
              <w:rPr>
                <w:rFonts w:cs="Arial"/>
                <w:bCs/>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100,00</w:t>
            </w:r>
          </w:p>
        </w:tc>
      </w:tr>
      <w:tr w:rsidR="00410350" w:rsidRPr="00807CF8" w:rsidTr="0048671F">
        <w:trPr>
          <w:trHeight w:val="70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Мероприятие 2.1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Содействие в приобретении современного звукового и светового оборудования, музыкальных инструментов</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r>
      <w:tr w:rsidR="00410350" w:rsidRPr="00807CF8" w:rsidTr="0048671F">
        <w:trPr>
          <w:trHeight w:val="52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645"/>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Мероприятие 2.2</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Содействие модернизации автоматизированной информационной системы</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33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675"/>
          <w:jc w:val="center"/>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lastRenderedPageBreak/>
              <w:t>Основное мероприятие 3</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Развитие туризма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250,00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250,00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250,00</w:t>
            </w:r>
          </w:p>
        </w:tc>
      </w:tr>
      <w:tr w:rsidR="00410350" w:rsidRPr="00807CF8" w:rsidTr="00410350">
        <w:trPr>
          <w:trHeight w:val="33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bCs/>
                <w:color w:val="000000"/>
              </w:rPr>
            </w:pPr>
            <w:r w:rsidRPr="00473BD1">
              <w:rPr>
                <w:rFonts w:cs="Arial"/>
                <w:bCs/>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250,00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250,00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250,00</w:t>
            </w:r>
          </w:p>
        </w:tc>
      </w:tr>
      <w:tr w:rsidR="00410350" w:rsidRPr="00807CF8" w:rsidTr="00410350">
        <w:trPr>
          <w:trHeight w:val="630"/>
          <w:jc w:val="center"/>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Мроприятие 3.1</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Открытие туристических маршрутов</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150,00</w:t>
            </w:r>
          </w:p>
        </w:tc>
      </w:tr>
      <w:tr w:rsidR="00410350" w:rsidRPr="00807CF8" w:rsidTr="00410350">
        <w:trPr>
          <w:trHeight w:val="33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150,00</w:t>
            </w:r>
          </w:p>
        </w:tc>
      </w:tr>
      <w:tr w:rsidR="00410350" w:rsidRPr="00807CF8" w:rsidTr="00410350">
        <w:trPr>
          <w:trHeight w:val="675"/>
          <w:jc w:val="center"/>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Мероприятие 3.2</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color w:val="000000"/>
              </w:rPr>
            </w:pPr>
            <w:r w:rsidRPr="00473BD1">
              <w:rPr>
                <w:rFonts w:cs="Arial"/>
                <w:color w:val="000000"/>
              </w:rPr>
              <w:t>Изготовление рекламных материалов</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r>
      <w:tr w:rsidR="00410350" w:rsidRPr="00807CF8" w:rsidTr="00410350">
        <w:trPr>
          <w:trHeight w:val="33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r>
      <w:tr w:rsidR="00410350" w:rsidRPr="00807CF8" w:rsidTr="00410350">
        <w:trPr>
          <w:trHeight w:val="660"/>
          <w:jc w:val="center"/>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Основное мероприятие 4</w:t>
            </w:r>
          </w:p>
        </w:tc>
        <w:tc>
          <w:tcPr>
            <w:tcW w:w="255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Развитие дополнительного образования в сфере культуры</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22796,60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28853,00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20300,00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20300,00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20300,00</w:t>
            </w:r>
          </w:p>
        </w:tc>
      </w:tr>
      <w:tr w:rsidR="00410350" w:rsidRPr="00807CF8" w:rsidTr="0048671F">
        <w:trPr>
          <w:trHeight w:val="37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22796,60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28853,00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r>
      <w:tr w:rsidR="00410350" w:rsidRPr="00807CF8" w:rsidTr="0048671F">
        <w:trPr>
          <w:trHeight w:val="67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Мероприятие 4.1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Укрепление материально-технической базы МКУ ДО "Калачеевская ДШИ"</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75"/>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w:t>
            </w:r>
            <w:r w:rsidRPr="00473BD1">
              <w:rPr>
                <w:rFonts w:cs="Arial"/>
                <w:color w:val="000000"/>
              </w:rPr>
              <w:lastRenderedPageBreak/>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0</w:t>
            </w:r>
            <w:r w:rsidRPr="00473BD1">
              <w:rPr>
                <w:rFonts w:cs="Arial"/>
                <w:color w:val="000000"/>
              </w:rPr>
              <w:lastRenderedPageBreak/>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0</w:t>
            </w:r>
            <w:r w:rsidRPr="00473BD1">
              <w:rPr>
                <w:rFonts w:cs="Arial"/>
                <w:color w:val="000000"/>
              </w:rPr>
              <w:lastRenderedPageBreak/>
              <w:t>,00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w:t>
            </w:r>
            <w:r w:rsidRPr="00473BD1">
              <w:rPr>
                <w:rFonts w:cs="Arial"/>
                <w:color w:val="000000"/>
              </w:rPr>
              <w:lastRenderedPageBreak/>
              <w:t>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1125"/>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lastRenderedPageBreak/>
              <w:t>Мероприятие 4.2</w:t>
            </w:r>
          </w:p>
        </w:tc>
        <w:tc>
          <w:tcPr>
            <w:tcW w:w="255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Реализация дополнительных предпрофессиональных общеобразовательных программ в области искусства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99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990"/>
          <w:jc w:val="center"/>
        </w:trPr>
        <w:tc>
          <w:tcPr>
            <w:tcW w:w="1843" w:type="dxa"/>
            <w:tcBorders>
              <w:top w:val="nil"/>
              <w:left w:val="single" w:sz="4" w:space="0" w:color="auto"/>
              <w:bottom w:val="nil"/>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Мероприятие 4.3</w:t>
            </w:r>
          </w:p>
        </w:tc>
        <w:tc>
          <w:tcPr>
            <w:tcW w:w="2552" w:type="dxa"/>
            <w:gridSpan w:val="2"/>
            <w:tcBorders>
              <w:top w:val="nil"/>
              <w:left w:val="nil"/>
              <w:bottom w:val="nil"/>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Финансовое обеспечение деятельности МКУ ДО "Калачеевская ДШИ"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22796,60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28853,00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rPr>
            </w:pPr>
            <w:r w:rsidRPr="00473BD1">
              <w:rPr>
                <w:rFonts w:cs="Arial"/>
              </w:rPr>
              <w:t>20300,00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rPr>
            </w:pPr>
            <w:r w:rsidRPr="00473BD1">
              <w:rPr>
                <w:rFonts w:cs="Arial"/>
              </w:rPr>
              <w:t>20300,00</w:t>
            </w:r>
          </w:p>
        </w:tc>
      </w:tr>
      <w:tr w:rsidR="00410350" w:rsidRPr="00807CF8" w:rsidTr="00410350">
        <w:trPr>
          <w:trHeight w:val="990"/>
          <w:jc w:val="center"/>
        </w:trPr>
        <w:tc>
          <w:tcPr>
            <w:tcW w:w="1843" w:type="dxa"/>
            <w:tcBorders>
              <w:top w:val="nil"/>
              <w:left w:val="single" w:sz="4" w:space="0" w:color="auto"/>
              <w:bottom w:val="nil"/>
              <w:right w:val="single" w:sz="4" w:space="0" w:color="auto"/>
            </w:tcBorders>
            <w:shd w:val="clear" w:color="auto" w:fill="auto"/>
            <w:vAlign w:val="center"/>
            <w:hideMark/>
          </w:tcPr>
          <w:p w:rsidR="00410350" w:rsidRPr="00473BD1" w:rsidRDefault="00410350" w:rsidP="00473BD1">
            <w:pPr>
              <w:rPr>
                <w:rFonts w:cs="Arial"/>
                <w:color w:val="000000"/>
              </w:rPr>
            </w:pPr>
          </w:p>
        </w:tc>
        <w:tc>
          <w:tcPr>
            <w:tcW w:w="2552" w:type="dxa"/>
            <w:gridSpan w:val="2"/>
            <w:tcBorders>
              <w:top w:val="nil"/>
              <w:left w:val="nil"/>
              <w:bottom w:val="nil"/>
              <w:right w:val="single" w:sz="4" w:space="0" w:color="auto"/>
            </w:tcBorders>
            <w:shd w:val="clear" w:color="auto" w:fill="auto"/>
            <w:vAlign w:val="bottom"/>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21857,60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22796,60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23252,00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28853,00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20300,00</w:t>
            </w:r>
          </w:p>
        </w:tc>
      </w:tr>
      <w:tr w:rsidR="00410350" w:rsidRPr="00807CF8" w:rsidTr="00410350">
        <w:trPr>
          <w:trHeight w:val="1125"/>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bCs/>
                <w:color w:val="000000"/>
              </w:rPr>
            </w:pPr>
            <w:r w:rsidRPr="00473BD1">
              <w:rPr>
                <w:rFonts w:cs="Arial"/>
                <w:bCs/>
                <w:color w:val="000000"/>
              </w:rPr>
              <w:t>Основное мероприятие 5</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Развитие музейной деятельности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2016,00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2116,00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1660,00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1660,00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1660,00</w:t>
            </w:r>
          </w:p>
        </w:tc>
      </w:tr>
      <w:tr w:rsidR="00410350" w:rsidRPr="00807CF8" w:rsidTr="00410350">
        <w:trPr>
          <w:trHeight w:val="375"/>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2016,00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2116,00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r>
      <w:tr w:rsidR="00410350" w:rsidRPr="00807CF8" w:rsidTr="00410350">
        <w:trPr>
          <w:trHeight w:val="1125"/>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Мероприятие 5.1</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Укрепление материально-технической базы МКУ "Калачеевский краеведческий музей"</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7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112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lastRenderedPageBreak/>
              <w:t>Мероприятие 5.2</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Приобретение музейных предметов основного фонда</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75"/>
          <w:jc w:val="cent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1125"/>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 Мероприятие 5.3</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 xml:space="preserve">Финансовое обеспечение деятельности МКУ «Калачеевский краеведческий музей» </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2016,00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2116,00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775" w:type="dxa"/>
            <w:gridSpan w:val="3"/>
            <w:tcBorders>
              <w:top w:val="nil"/>
              <w:left w:val="nil"/>
              <w:bottom w:val="single" w:sz="4" w:space="0" w:color="auto"/>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1660,00</w:t>
            </w:r>
          </w:p>
        </w:tc>
      </w:tr>
      <w:tr w:rsidR="00410350" w:rsidRPr="00807CF8" w:rsidTr="00410350">
        <w:trPr>
          <w:trHeight w:val="390"/>
          <w:jc w:val="center"/>
        </w:trPr>
        <w:tc>
          <w:tcPr>
            <w:tcW w:w="1843" w:type="dxa"/>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2073,00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2016,00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2065,00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2116,00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1660,00</w:t>
            </w:r>
          </w:p>
        </w:tc>
      </w:tr>
      <w:tr w:rsidR="00410350" w:rsidRPr="00807CF8" w:rsidTr="00410350">
        <w:trPr>
          <w:trHeight w:val="1125"/>
          <w:jc w:val="center"/>
        </w:trPr>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Основное мероприятие 6</w:t>
            </w:r>
          </w:p>
        </w:tc>
        <w:tc>
          <w:tcPr>
            <w:tcW w:w="255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bCs/>
                <w:color w:val="000000"/>
              </w:rPr>
            </w:pPr>
            <w:r w:rsidRPr="00473BD1">
              <w:rPr>
                <w:rFonts w:cs="Arial"/>
                <w:bCs/>
                <w:color w:val="000000"/>
              </w:rPr>
              <w:t>Организация библиотечного обслуживания населения Калачеевского района</w:t>
            </w:r>
          </w:p>
        </w:tc>
        <w:tc>
          <w:tcPr>
            <w:tcW w:w="1984" w:type="dxa"/>
            <w:gridSpan w:val="2"/>
            <w:tcBorders>
              <w:top w:val="nil"/>
              <w:left w:val="single" w:sz="4" w:space="0" w:color="auto"/>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13981,18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17375,359</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15507,40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13710,00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13710,00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13710,00</w:t>
            </w:r>
          </w:p>
        </w:tc>
      </w:tr>
      <w:tr w:rsidR="00410350" w:rsidRPr="00807CF8" w:rsidTr="00410350">
        <w:trPr>
          <w:trHeight w:val="375"/>
          <w:jc w:val="center"/>
        </w:trPr>
        <w:tc>
          <w:tcPr>
            <w:tcW w:w="1843" w:type="dxa"/>
            <w:vMerge/>
            <w:tcBorders>
              <w:top w:val="nil"/>
              <w:left w:val="single" w:sz="4" w:space="0" w:color="auto"/>
              <w:bottom w:val="single" w:sz="8"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8"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13981,18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17375,359</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15507,40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r>
      <w:tr w:rsidR="00410350" w:rsidRPr="00807CF8" w:rsidTr="00410350">
        <w:trPr>
          <w:trHeight w:val="1125"/>
          <w:jc w:val="center"/>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0350" w:rsidRPr="00473BD1" w:rsidRDefault="00410350" w:rsidP="00473BD1">
            <w:pPr>
              <w:rPr>
                <w:rFonts w:cs="Arial"/>
                <w:color w:val="000000"/>
              </w:rPr>
            </w:pPr>
            <w:r w:rsidRPr="00473BD1">
              <w:rPr>
                <w:rFonts w:cs="Arial"/>
                <w:color w:val="000000"/>
              </w:rPr>
              <w:t xml:space="preserve"> Мероприятие 6.1 </w:t>
            </w:r>
          </w:p>
        </w:tc>
        <w:tc>
          <w:tcPr>
            <w:tcW w:w="2552"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410350" w:rsidRPr="00473BD1" w:rsidRDefault="00410350" w:rsidP="00473BD1">
            <w:pPr>
              <w:rPr>
                <w:rFonts w:cs="Arial"/>
                <w:color w:val="000000"/>
              </w:rPr>
            </w:pPr>
            <w:r w:rsidRPr="00473BD1">
              <w:rPr>
                <w:rFonts w:cs="Arial"/>
                <w:color w:val="000000"/>
              </w:rPr>
              <w:t>Организация библиотечного обслуживания населения Калачеевского района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13767,00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17375,359</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15441,40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15507,40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r>
      <w:tr w:rsidR="00410350" w:rsidRPr="00807CF8" w:rsidTr="0048671F">
        <w:trPr>
          <w:trHeight w:val="37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8" w:space="0" w:color="auto"/>
              <w:left w:val="single" w:sz="4" w:space="0" w:color="auto"/>
              <w:bottom w:val="single" w:sz="4" w:space="0" w:color="000000"/>
              <w:right w:val="single" w:sz="4" w:space="0" w:color="000000"/>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13767,00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13257,471</w:t>
            </w:r>
          </w:p>
        </w:tc>
        <w:tc>
          <w:tcPr>
            <w:tcW w:w="993" w:type="dxa"/>
            <w:tcBorders>
              <w:top w:val="nil"/>
              <w:left w:val="nil"/>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15441,40</w:t>
            </w:r>
          </w:p>
        </w:tc>
        <w:tc>
          <w:tcPr>
            <w:tcW w:w="1275"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15507,40</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13710,00</w:t>
            </w:r>
          </w:p>
        </w:tc>
        <w:tc>
          <w:tcPr>
            <w:tcW w:w="1485"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rPr>
            </w:pPr>
            <w:r w:rsidRPr="00473BD1">
              <w:rPr>
                <w:rFonts w:cs="Arial"/>
              </w:rPr>
              <w:t>13710,00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13710,00</w:t>
            </w:r>
          </w:p>
        </w:tc>
      </w:tr>
      <w:tr w:rsidR="00410350" w:rsidRPr="00807CF8" w:rsidTr="0048671F">
        <w:trPr>
          <w:trHeight w:val="3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350" w:rsidRPr="00473BD1" w:rsidRDefault="00410350" w:rsidP="00473BD1">
            <w:pPr>
              <w:rPr>
                <w:rFonts w:cs="Arial"/>
                <w:color w:val="000000"/>
              </w:rPr>
            </w:pP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Государственная поддержка лучших работников </w:t>
            </w:r>
            <w:r w:rsidRPr="00473BD1">
              <w:rPr>
                <w:rFonts w:cs="Arial"/>
                <w:color w:val="000000"/>
              </w:rPr>
              <w:lastRenderedPageBreak/>
              <w:t xml:space="preserve">муниципальных учреждений культуры находящихся на территории сельских поселений </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lastRenderedPageBreak/>
              <w:t>в том числе по ГРБС:</w:t>
            </w:r>
            <w:r w:rsidR="00473BD1">
              <w:rPr>
                <w:rFonts w:cs="Arial"/>
                <w:color w:val="000000"/>
              </w:rPr>
              <w:t xml:space="preserve"> </w:t>
            </w:r>
            <w:r w:rsidRPr="00473BD1">
              <w:rPr>
                <w:rFonts w:cs="Arial"/>
                <w:color w:val="000000"/>
              </w:rPr>
              <w:t xml:space="preserve">922 Отдел по </w:t>
            </w:r>
            <w:r w:rsidRPr="00473BD1">
              <w:rPr>
                <w:rFonts w:cs="Arial"/>
                <w:color w:val="000000"/>
              </w:rPr>
              <w:lastRenderedPageBreak/>
              <w:t xml:space="preserve">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lastRenderedPageBreak/>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75"/>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350" w:rsidRPr="00473BD1" w:rsidRDefault="00410350" w:rsidP="00473BD1">
            <w:pPr>
              <w:rPr>
                <w:rFonts w:cs="Arial"/>
                <w:color w:val="000000"/>
              </w:rPr>
            </w:pPr>
            <w:r w:rsidRPr="00473BD1">
              <w:rPr>
                <w:rFonts w:cs="Arial"/>
                <w:color w:val="000000"/>
              </w:rPr>
              <w:lastRenderedPageBreak/>
              <w:t>Мероприятие 6,2</w:t>
            </w: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1125"/>
          <w:jc w:val="cent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0350" w:rsidRPr="00473BD1" w:rsidRDefault="00410350" w:rsidP="00473BD1">
            <w:pPr>
              <w:rPr>
                <w:rFonts w:cs="Arial"/>
                <w:color w:val="000000"/>
              </w:rPr>
            </w:pPr>
            <w:r w:rsidRPr="00473BD1">
              <w:rPr>
                <w:rFonts w:cs="Arial"/>
                <w:color w:val="000000"/>
              </w:rPr>
              <w:t xml:space="preserve"> Мероприятие 6.3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 Комплектование книжных фондов муниципальных общедоступных библиотек Калачеевского муниципального района. </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97,77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8671F">
        <w:trPr>
          <w:trHeight w:val="375"/>
          <w:jc w:val="center"/>
        </w:trPr>
        <w:tc>
          <w:tcPr>
            <w:tcW w:w="1843" w:type="dxa"/>
            <w:vMerge/>
            <w:tcBorders>
              <w:top w:val="single" w:sz="8"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single" w:sz="4" w:space="0" w:color="auto"/>
              <w:left w:val="nil"/>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97,77</w:t>
            </w:r>
          </w:p>
        </w:tc>
        <w:tc>
          <w:tcPr>
            <w:tcW w:w="9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0,00</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100,00</w:t>
            </w:r>
          </w:p>
        </w:tc>
        <w:tc>
          <w:tcPr>
            <w:tcW w:w="1485"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rPr>
            </w:pPr>
            <w:r w:rsidRPr="00473BD1">
              <w:rPr>
                <w:rFonts w:cs="Arial"/>
                <w:bCs/>
              </w:rPr>
              <w:t>100,00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100,00</w:t>
            </w:r>
          </w:p>
        </w:tc>
      </w:tr>
      <w:tr w:rsidR="00410350" w:rsidRPr="00807CF8" w:rsidTr="00410350">
        <w:trPr>
          <w:trHeight w:val="780"/>
          <w:jc w:val="center"/>
        </w:trPr>
        <w:tc>
          <w:tcPr>
            <w:tcW w:w="1843" w:type="dxa"/>
            <w:vMerge w:val="restart"/>
            <w:tcBorders>
              <w:top w:val="nil"/>
              <w:left w:val="single" w:sz="4" w:space="0" w:color="auto"/>
              <w:bottom w:val="nil"/>
              <w:right w:val="single" w:sz="4" w:space="0" w:color="auto"/>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Мероприятие 6.4</w:t>
            </w:r>
          </w:p>
        </w:tc>
        <w:tc>
          <w:tcPr>
            <w:tcW w:w="255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0350" w:rsidRPr="00473BD1" w:rsidRDefault="00473BD1" w:rsidP="00473BD1">
            <w:pPr>
              <w:rPr>
                <w:rFonts w:cs="Arial"/>
                <w:color w:val="000000"/>
              </w:rPr>
            </w:pPr>
            <w:r>
              <w:rPr>
                <w:rFonts w:cs="Arial"/>
                <w:color w:val="000000"/>
              </w:rPr>
              <w:t xml:space="preserve"> </w:t>
            </w:r>
            <w:r w:rsidR="00410350" w:rsidRPr="00473BD1">
              <w:rPr>
                <w:rFonts w:cs="Arial"/>
                <w:color w:val="000000"/>
              </w:rPr>
              <w:t>Содействие сохранению и развитию учреждений культуры</w:t>
            </w:r>
            <w:r>
              <w:rPr>
                <w:rFonts w:cs="Arial"/>
                <w:color w:val="000000"/>
              </w:rPr>
              <w:t xml:space="preserve"> </w:t>
            </w:r>
            <w:r w:rsidR="00410350" w:rsidRPr="00473BD1">
              <w:rPr>
                <w:rFonts w:cs="Arial"/>
                <w:color w:val="000000"/>
              </w:rPr>
              <w:t>в рамках адресной программы капитального ремонта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4000,00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525"/>
          <w:jc w:val="center"/>
        </w:trPr>
        <w:tc>
          <w:tcPr>
            <w:tcW w:w="1843" w:type="dxa"/>
            <w:vMerge/>
            <w:tcBorders>
              <w:top w:val="nil"/>
              <w:left w:val="single" w:sz="4" w:space="0" w:color="auto"/>
              <w:bottom w:val="nil"/>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4000,00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645"/>
          <w:jc w:val="center"/>
        </w:trPr>
        <w:tc>
          <w:tcPr>
            <w:tcW w:w="184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10350" w:rsidRPr="00473BD1" w:rsidRDefault="00410350" w:rsidP="00473BD1">
            <w:pPr>
              <w:rPr>
                <w:rFonts w:cs="Arial"/>
                <w:color w:val="000000"/>
              </w:rPr>
            </w:pPr>
            <w:r w:rsidRPr="00473BD1">
              <w:rPr>
                <w:rFonts w:cs="Arial"/>
                <w:color w:val="000000"/>
              </w:rPr>
              <w:t xml:space="preserve"> Мероприятие 6.5 </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"Подключение библиотек к информационно телекоммуникационной сети"Интернет" и развитие библиотечного дела</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116,41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375"/>
          <w:jc w:val="center"/>
        </w:trPr>
        <w:tc>
          <w:tcPr>
            <w:tcW w:w="1843" w:type="dxa"/>
            <w:vMerge/>
            <w:tcBorders>
              <w:top w:val="single" w:sz="8"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116,41</w:t>
            </w:r>
          </w:p>
        </w:tc>
        <w:tc>
          <w:tcPr>
            <w:tcW w:w="992"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color w:val="000000"/>
              </w:rPr>
            </w:pPr>
            <w:r w:rsidRPr="00473BD1">
              <w:rPr>
                <w:rFonts w:cs="Arial"/>
                <w:color w:val="00000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0,00</w:t>
            </w:r>
          </w:p>
        </w:tc>
        <w:tc>
          <w:tcPr>
            <w:tcW w:w="1275"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0,00</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color w:val="000000"/>
              </w:rPr>
            </w:pPr>
            <w:r w:rsidRPr="00473BD1">
              <w:rPr>
                <w:rFonts w:cs="Arial"/>
                <w:bCs/>
                <w:color w:val="000000"/>
              </w:rPr>
              <w:t>0,00</w:t>
            </w:r>
          </w:p>
        </w:tc>
        <w:tc>
          <w:tcPr>
            <w:tcW w:w="1485" w:type="dxa"/>
            <w:gridSpan w:val="2"/>
            <w:tcBorders>
              <w:top w:val="nil"/>
              <w:left w:val="single" w:sz="4" w:space="0" w:color="auto"/>
              <w:bottom w:val="single" w:sz="4" w:space="0" w:color="auto"/>
              <w:right w:val="nil"/>
            </w:tcBorders>
            <w:shd w:val="clear" w:color="000000" w:fill="FFFFFF"/>
            <w:noWrap/>
            <w:vAlign w:val="center"/>
            <w:hideMark/>
          </w:tcPr>
          <w:p w:rsidR="00410350" w:rsidRPr="00473BD1" w:rsidRDefault="00410350" w:rsidP="00473BD1">
            <w:pPr>
              <w:rPr>
                <w:rFonts w:cs="Arial"/>
                <w:bCs/>
              </w:rPr>
            </w:pPr>
            <w:r w:rsidRPr="00473BD1">
              <w:rPr>
                <w:rFonts w:cs="Arial"/>
                <w:bCs/>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735"/>
          <w:jc w:val="center"/>
        </w:trPr>
        <w:tc>
          <w:tcPr>
            <w:tcW w:w="184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10350" w:rsidRPr="00473BD1" w:rsidRDefault="00410350" w:rsidP="00473BD1">
            <w:pPr>
              <w:rPr>
                <w:rFonts w:cs="Arial"/>
                <w:color w:val="000000"/>
              </w:rPr>
            </w:pPr>
            <w:r w:rsidRPr="00473BD1">
              <w:rPr>
                <w:rFonts w:cs="Arial"/>
                <w:color w:val="000000"/>
              </w:rPr>
              <w:t xml:space="preserve"> Мероприятие 6.6 </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"Создание</w:t>
            </w:r>
            <w:r w:rsidR="00473BD1">
              <w:rPr>
                <w:rFonts w:cs="Arial"/>
                <w:color w:val="000000"/>
              </w:rPr>
              <w:t xml:space="preserve"> </w:t>
            </w:r>
            <w:r w:rsidRPr="00473BD1">
              <w:rPr>
                <w:rFonts w:cs="Arial"/>
                <w:color w:val="000000"/>
              </w:rPr>
              <w:t xml:space="preserve">условий для реализации творческого </w:t>
            </w:r>
            <w:r w:rsidRPr="00473BD1">
              <w:rPr>
                <w:rFonts w:cs="Arial"/>
                <w:color w:val="000000"/>
              </w:rPr>
              <w:lastRenderedPageBreak/>
              <w:t>потенциала нации" (Творческие люди")</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lastRenderedPageBreak/>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117,892</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495"/>
          <w:jc w:val="center"/>
        </w:trPr>
        <w:tc>
          <w:tcPr>
            <w:tcW w:w="1843" w:type="dxa"/>
            <w:vMerge/>
            <w:tcBorders>
              <w:top w:val="single" w:sz="8" w:space="0" w:color="auto"/>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117,892</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0,00</w:t>
            </w:r>
          </w:p>
        </w:tc>
      </w:tr>
      <w:tr w:rsidR="00410350" w:rsidRPr="00807CF8" w:rsidTr="00410350">
        <w:trPr>
          <w:trHeight w:val="1125"/>
          <w:jc w:val="center"/>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lastRenderedPageBreak/>
              <w:t>Основное мероприятие 7</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hideMark/>
          </w:tcPr>
          <w:p w:rsidR="00410350" w:rsidRPr="00473BD1" w:rsidRDefault="00410350" w:rsidP="00473BD1">
            <w:pPr>
              <w:rPr>
                <w:rFonts w:cs="Arial"/>
                <w:bCs/>
                <w:color w:val="000000"/>
              </w:rPr>
            </w:pPr>
            <w:r w:rsidRPr="00473BD1">
              <w:rPr>
                <w:rFonts w:cs="Arial"/>
                <w:bCs/>
                <w:color w:val="000000"/>
              </w:rPr>
              <w:t>Обеспечение реализации муниципальной программы</w:t>
            </w:r>
          </w:p>
        </w:tc>
        <w:tc>
          <w:tcPr>
            <w:tcW w:w="1984" w:type="dxa"/>
            <w:gridSpan w:val="2"/>
            <w:tcBorders>
              <w:top w:val="nil"/>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1370,00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1478,00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1480,00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1480,00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bCs/>
                <w:color w:val="000000"/>
              </w:rPr>
            </w:pPr>
            <w:r w:rsidRPr="00473BD1">
              <w:rPr>
                <w:rFonts w:cs="Arial"/>
                <w:bCs/>
                <w:color w:val="000000"/>
              </w:rPr>
              <w:t>1480,00</w:t>
            </w:r>
          </w:p>
        </w:tc>
      </w:tr>
      <w:tr w:rsidR="00410350" w:rsidRPr="00807CF8" w:rsidTr="0048671F">
        <w:trPr>
          <w:trHeight w:val="375"/>
          <w:jc w:val="center"/>
        </w:trPr>
        <w:tc>
          <w:tcPr>
            <w:tcW w:w="1843" w:type="dxa"/>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410350" w:rsidRPr="00473BD1" w:rsidRDefault="00410350" w:rsidP="00473BD1">
            <w:pPr>
              <w:rPr>
                <w:rFonts w:cs="Arial"/>
                <w:bCs/>
                <w:color w:val="000000"/>
              </w:rPr>
            </w:pPr>
          </w:p>
        </w:tc>
        <w:tc>
          <w:tcPr>
            <w:tcW w:w="198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1304,70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1370,00</w:t>
            </w:r>
          </w:p>
        </w:tc>
        <w:tc>
          <w:tcPr>
            <w:tcW w:w="993" w:type="dxa"/>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1426,00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1478,00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485" w:type="dxa"/>
            <w:gridSpan w:val="2"/>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775" w:type="dxa"/>
            <w:gridSpan w:val="3"/>
            <w:tcBorders>
              <w:top w:val="nil"/>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r>
      <w:tr w:rsidR="00410350" w:rsidRPr="00807CF8" w:rsidTr="0048671F">
        <w:trPr>
          <w:trHeight w:val="118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350" w:rsidRPr="00473BD1" w:rsidRDefault="00410350" w:rsidP="00473BD1">
            <w:pPr>
              <w:rPr>
                <w:rFonts w:cs="Arial"/>
                <w:color w:val="000000"/>
              </w:rPr>
            </w:pPr>
            <w:r w:rsidRPr="00473BD1">
              <w:rPr>
                <w:rFonts w:cs="Arial"/>
                <w:color w:val="000000"/>
              </w:rPr>
              <w:t xml:space="preserve"> Мероприятие 7.1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0350" w:rsidRPr="00473BD1" w:rsidRDefault="00410350" w:rsidP="00473BD1">
            <w:pPr>
              <w:rPr>
                <w:rFonts w:cs="Arial"/>
                <w:color w:val="000000"/>
              </w:rPr>
            </w:pPr>
            <w:r w:rsidRPr="00473BD1">
              <w:rPr>
                <w:rFonts w:cs="Arial"/>
                <w:color w:val="000000"/>
              </w:rPr>
              <w:t>Финансовое обеспечение деятельности отдела по культуре администрации Калачеевского муниципального района Воронежской области</w:t>
            </w:r>
          </w:p>
        </w:tc>
        <w:tc>
          <w:tcPr>
            <w:tcW w:w="1984" w:type="dxa"/>
            <w:gridSpan w:val="2"/>
            <w:tcBorders>
              <w:top w:val="single" w:sz="4" w:space="0" w:color="auto"/>
              <w:left w:val="nil"/>
              <w:bottom w:val="single" w:sz="4" w:space="0" w:color="auto"/>
              <w:right w:val="single" w:sz="4" w:space="0" w:color="auto"/>
            </w:tcBorders>
            <w:shd w:val="clear" w:color="000000" w:fill="FFFFFF"/>
            <w:vAlign w:val="bottom"/>
            <w:hideMark/>
          </w:tcPr>
          <w:p w:rsidR="00410350" w:rsidRPr="00473BD1" w:rsidRDefault="00410350" w:rsidP="00473BD1">
            <w:pPr>
              <w:rPr>
                <w:rFonts w:cs="Arial"/>
                <w:color w:val="000000"/>
              </w:rPr>
            </w:pPr>
            <w:r w:rsidRPr="00473BD1">
              <w:rPr>
                <w:rFonts w:cs="Arial"/>
                <w:color w:val="000000"/>
              </w:rPr>
              <w:t>в том числе по ГРБС:</w:t>
            </w:r>
            <w:r w:rsidR="00473BD1">
              <w:rPr>
                <w:rFonts w:cs="Arial"/>
                <w:color w:val="000000"/>
              </w:rPr>
              <w:t xml:space="preserve"> </w:t>
            </w:r>
            <w:r w:rsidRPr="00473BD1">
              <w:rPr>
                <w:rFonts w:cs="Arial"/>
                <w:color w:val="000000"/>
              </w:rPr>
              <w:t xml:space="preserve">922 Отдел по культуре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1304,70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1299,00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1426,00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1478,00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r>
      <w:tr w:rsidR="00410350" w:rsidRPr="00807CF8" w:rsidTr="0048671F">
        <w:trPr>
          <w:trHeight w:val="375"/>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10350" w:rsidRPr="00473BD1" w:rsidRDefault="00410350" w:rsidP="00473BD1">
            <w:pPr>
              <w:rPr>
                <w:rFonts w:cs="Arial"/>
                <w:color w:val="00000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всего</w:t>
            </w:r>
            <w:r w:rsidR="00473BD1">
              <w:rPr>
                <w:rFonts w:cs="Arial"/>
                <w:color w:val="00000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1304,70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1370,00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1426,00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1478,00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485" w:type="dxa"/>
            <w:gridSpan w:val="2"/>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c>
          <w:tcPr>
            <w:tcW w:w="1775" w:type="dxa"/>
            <w:gridSpan w:val="3"/>
            <w:tcBorders>
              <w:top w:val="single" w:sz="4" w:space="0" w:color="auto"/>
              <w:left w:val="nil"/>
              <w:bottom w:val="single" w:sz="4" w:space="0" w:color="auto"/>
              <w:right w:val="single" w:sz="4" w:space="0" w:color="auto"/>
            </w:tcBorders>
            <w:shd w:val="clear" w:color="000000" w:fill="FFFFFF"/>
            <w:vAlign w:val="center"/>
            <w:hideMark/>
          </w:tcPr>
          <w:p w:rsidR="00410350" w:rsidRPr="00473BD1" w:rsidRDefault="00410350" w:rsidP="00473BD1">
            <w:pPr>
              <w:rPr>
                <w:rFonts w:cs="Arial"/>
                <w:color w:val="000000"/>
              </w:rPr>
            </w:pPr>
            <w:r w:rsidRPr="00473BD1">
              <w:rPr>
                <w:rFonts w:cs="Arial"/>
                <w:color w:val="000000"/>
              </w:rPr>
              <w:t>1480,00</w:t>
            </w:r>
          </w:p>
        </w:tc>
      </w:tr>
      <w:tr w:rsidR="00410350" w:rsidRPr="00807CF8" w:rsidTr="0048671F">
        <w:trPr>
          <w:trHeight w:val="375"/>
          <w:jc w:val="center"/>
        </w:trPr>
        <w:tc>
          <w:tcPr>
            <w:tcW w:w="1843" w:type="dxa"/>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color w:val="000000"/>
              </w:rPr>
            </w:pPr>
          </w:p>
        </w:tc>
        <w:tc>
          <w:tcPr>
            <w:tcW w:w="2552"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984"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134"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992"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993" w:type="dxa"/>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275"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276"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485" w:type="dxa"/>
            <w:gridSpan w:val="2"/>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c>
          <w:tcPr>
            <w:tcW w:w="1775" w:type="dxa"/>
            <w:gridSpan w:val="3"/>
            <w:tcBorders>
              <w:top w:val="single" w:sz="4" w:space="0" w:color="auto"/>
              <w:left w:val="nil"/>
              <w:bottom w:val="nil"/>
              <w:right w:val="nil"/>
            </w:tcBorders>
            <w:shd w:val="clear" w:color="auto" w:fill="auto"/>
            <w:noWrap/>
            <w:vAlign w:val="bottom"/>
            <w:hideMark/>
          </w:tcPr>
          <w:p w:rsidR="00410350" w:rsidRPr="00473BD1" w:rsidRDefault="00410350" w:rsidP="00473BD1">
            <w:pPr>
              <w:rPr>
                <w:rFonts w:cs="Arial"/>
              </w:rPr>
            </w:pP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975"/>
        </w:trPr>
        <w:tc>
          <w:tcPr>
            <w:tcW w:w="2320" w:type="dxa"/>
            <w:gridSpan w:val="2"/>
            <w:tcBorders>
              <w:top w:val="nil"/>
              <w:left w:val="nil"/>
              <w:bottom w:val="nil"/>
              <w:right w:val="nil"/>
            </w:tcBorders>
            <w:shd w:val="clear" w:color="auto" w:fill="auto"/>
            <w:hideMark/>
          </w:tcPr>
          <w:p w:rsidR="0048671F" w:rsidRPr="00807CF8" w:rsidRDefault="0048671F" w:rsidP="00807CF8">
            <w:pPr>
              <w:rPr>
                <w:rFonts w:cs="Arial"/>
              </w:rPr>
            </w:pPr>
          </w:p>
        </w:tc>
        <w:tc>
          <w:tcPr>
            <w:tcW w:w="2442" w:type="dxa"/>
            <w:tcBorders>
              <w:top w:val="nil"/>
              <w:left w:val="nil"/>
              <w:bottom w:val="nil"/>
              <w:right w:val="nil"/>
            </w:tcBorders>
            <w:shd w:val="clear" w:color="auto" w:fill="auto"/>
            <w:noWrap/>
            <w:hideMark/>
          </w:tcPr>
          <w:p w:rsidR="0048671F" w:rsidRPr="00807CF8" w:rsidRDefault="0048671F" w:rsidP="00807CF8">
            <w:pPr>
              <w:rPr>
                <w:rFonts w:cs="Arial"/>
              </w:rPr>
            </w:pPr>
          </w:p>
        </w:tc>
        <w:tc>
          <w:tcPr>
            <w:tcW w:w="1583" w:type="dxa"/>
            <w:tcBorders>
              <w:top w:val="nil"/>
              <w:left w:val="nil"/>
              <w:bottom w:val="nil"/>
              <w:right w:val="nil"/>
            </w:tcBorders>
            <w:shd w:val="clear" w:color="auto" w:fill="auto"/>
            <w:noWrap/>
            <w:hideMark/>
          </w:tcPr>
          <w:p w:rsidR="0048671F" w:rsidRPr="00807CF8" w:rsidRDefault="0048671F" w:rsidP="00807CF8">
            <w:pPr>
              <w:rPr>
                <w:rFonts w:cs="Arial"/>
              </w:rPr>
            </w:pPr>
          </w:p>
        </w:tc>
        <w:tc>
          <w:tcPr>
            <w:tcW w:w="1320" w:type="dxa"/>
            <w:gridSpan w:val="2"/>
            <w:tcBorders>
              <w:top w:val="nil"/>
              <w:left w:val="nil"/>
              <w:bottom w:val="nil"/>
              <w:right w:val="nil"/>
            </w:tcBorders>
            <w:shd w:val="clear" w:color="auto" w:fill="auto"/>
            <w:noWrap/>
            <w:hideMark/>
          </w:tcPr>
          <w:p w:rsidR="0048671F" w:rsidRPr="00807CF8" w:rsidRDefault="0048671F" w:rsidP="00807CF8">
            <w:pPr>
              <w:rPr>
                <w:rFonts w:cs="Arial"/>
              </w:rPr>
            </w:pPr>
          </w:p>
        </w:tc>
        <w:tc>
          <w:tcPr>
            <w:tcW w:w="1320" w:type="dxa"/>
            <w:gridSpan w:val="2"/>
            <w:tcBorders>
              <w:top w:val="nil"/>
              <w:left w:val="nil"/>
              <w:bottom w:val="nil"/>
              <w:right w:val="nil"/>
            </w:tcBorders>
            <w:shd w:val="clear" w:color="auto" w:fill="auto"/>
            <w:noWrap/>
            <w:hideMark/>
          </w:tcPr>
          <w:p w:rsidR="0048671F" w:rsidRPr="00807CF8" w:rsidRDefault="0048671F" w:rsidP="00807CF8">
            <w:pPr>
              <w:rPr>
                <w:rFonts w:cs="Arial"/>
              </w:rPr>
            </w:pPr>
          </w:p>
        </w:tc>
        <w:tc>
          <w:tcPr>
            <w:tcW w:w="1320" w:type="dxa"/>
            <w:gridSpan w:val="3"/>
            <w:tcBorders>
              <w:top w:val="nil"/>
              <w:left w:val="nil"/>
              <w:bottom w:val="nil"/>
              <w:right w:val="nil"/>
            </w:tcBorders>
            <w:shd w:val="clear" w:color="auto" w:fill="auto"/>
            <w:noWrap/>
            <w:hideMark/>
          </w:tcPr>
          <w:p w:rsidR="0048671F" w:rsidRPr="00807CF8" w:rsidRDefault="0048671F" w:rsidP="00807CF8">
            <w:pPr>
              <w:rPr>
                <w:rFonts w:cs="Arial"/>
              </w:rPr>
            </w:pPr>
          </w:p>
        </w:tc>
        <w:tc>
          <w:tcPr>
            <w:tcW w:w="1204" w:type="dxa"/>
            <w:tcBorders>
              <w:top w:val="nil"/>
              <w:left w:val="nil"/>
              <w:bottom w:val="nil"/>
              <w:right w:val="nil"/>
            </w:tcBorders>
            <w:shd w:val="clear" w:color="auto" w:fill="auto"/>
            <w:noWrap/>
            <w:hideMark/>
          </w:tcPr>
          <w:p w:rsidR="0048671F" w:rsidRPr="00807CF8" w:rsidRDefault="0048671F" w:rsidP="00807CF8">
            <w:pPr>
              <w:rPr>
                <w:rFonts w:cs="Arial"/>
              </w:rPr>
            </w:pPr>
          </w:p>
        </w:tc>
        <w:tc>
          <w:tcPr>
            <w:tcW w:w="2976" w:type="dxa"/>
            <w:gridSpan w:val="5"/>
            <w:tcBorders>
              <w:top w:val="nil"/>
              <w:left w:val="nil"/>
              <w:bottom w:val="nil"/>
              <w:right w:val="nil"/>
            </w:tcBorders>
            <w:shd w:val="clear" w:color="auto" w:fill="auto"/>
            <w:hideMark/>
          </w:tcPr>
          <w:p w:rsidR="0048671F" w:rsidRPr="00807CF8" w:rsidRDefault="00473BD1" w:rsidP="00807CF8">
            <w:pPr>
              <w:rPr>
                <w:rFonts w:cs="Arial"/>
              </w:rPr>
            </w:pPr>
            <w:r w:rsidRPr="00807CF8">
              <w:rPr>
                <w:rFonts w:cs="Arial"/>
              </w:rPr>
              <w:t xml:space="preserve"> </w:t>
            </w:r>
            <w:r w:rsidR="0048671F" w:rsidRPr="00807CF8">
              <w:rPr>
                <w:rFonts w:cs="Arial"/>
              </w:rPr>
              <w:t>Приложение №2</w:t>
            </w:r>
            <w:r w:rsidRPr="00807CF8">
              <w:rPr>
                <w:rFonts w:cs="Arial"/>
              </w:rPr>
              <w:t xml:space="preserve"> </w:t>
            </w:r>
            <w:r w:rsidR="0048671F" w:rsidRPr="00807CF8">
              <w:rPr>
                <w:rFonts w:cs="Arial"/>
              </w:rPr>
              <w:t>к постановлению администрации Калачеевского муниципального района от "</w:t>
            </w:r>
            <w:r w:rsidRPr="00807CF8">
              <w:rPr>
                <w:rFonts w:cs="Arial"/>
              </w:rPr>
              <w:t>07</w:t>
            </w:r>
            <w:r w:rsidR="0048671F" w:rsidRPr="00807CF8">
              <w:rPr>
                <w:rFonts w:cs="Arial"/>
              </w:rPr>
              <w:t>"</w:t>
            </w:r>
            <w:r w:rsidRPr="00807CF8">
              <w:rPr>
                <w:rFonts w:cs="Arial"/>
              </w:rPr>
              <w:t xml:space="preserve">апреля 2021 г. </w:t>
            </w:r>
            <w:r w:rsidR="0048671F" w:rsidRPr="00807CF8">
              <w:rPr>
                <w:rFonts w:cs="Arial"/>
              </w:rPr>
              <w:t>№</w:t>
            </w:r>
            <w:r w:rsidRPr="00807CF8">
              <w:rPr>
                <w:rFonts w:cs="Arial"/>
              </w:rPr>
              <w:t xml:space="preserve">399 </w:t>
            </w:r>
          </w:p>
        </w:tc>
        <w:tc>
          <w:tcPr>
            <w:tcW w:w="1203" w:type="dxa"/>
            <w:tcBorders>
              <w:top w:val="nil"/>
              <w:left w:val="nil"/>
              <w:bottom w:val="nil"/>
              <w:right w:val="nil"/>
            </w:tcBorders>
            <w:shd w:val="clear" w:color="auto" w:fill="auto"/>
            <w:noWrap/>
            <w:hideMark/>
          </w:tcPr>
          <w:p w:rsidR="0048671F" w:rsidRPr="00807CF8" w:rsidRDefault="0048671F" w:rsidP="00807CF8">
            <w:pPr>
              <w:rPr>
                <w:rFonts w:cs="Arial"/>
              </w:rPr>
            </w:pPr>
          </w:p>
        </w:tc>
      </w:tr>
      <w:tr w:rsidR="0048671F"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1513"/>
        </w:trPr>
        <w:tc>
          <w:tcPr>
            <w:tcW w:w="14316" w:type="dxa"/>
            <w:gridSpan w:val="16"/>
            <w:tcBorders>
              <w:top w:val="nil"/>
              <w:left w:val="nil"/>
              <w:bottom w:val="nil"/>
              <w:right w:val="nil"/>
            </w:tcBorders>
            <w:shd w:val="clear" w:color="auto" w:fill="auto"/>
            <w:hideMark/>
          </w:tcPr>
          <w:p w:rsidR="0048671F" w:rsidRPr="00807CF8" w:rsidRDefault="0048671F" w:rsidP="00807CF8">
            <w:pPr>
              <w:rPr>
                <w:rFonts w:cs="Arial"/>
                <w:bCs/>
              </w:rPr>
            </w:pPr>
            <w:r w:rsidRPr="00807CF8">
              <w:rPr>
                <w:rFonts w:cs="Arial"/>
                <w:bCs/>
              </w:rPr>
              <w:lastRenderedPageBreak/>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w:t>
            </w:r>
            <w:r w:rsidR="00473BD1" w:rsidRPr="00807CF8">
              <w:rPr>
                <w:rFonts w:cs="Arial"/>
                <w:bCs/>
              </w:rPr>
              <w:t xml:space="preserve"> </w:t>
            </w:r>
            <w:r w:rsidRPr="00807CF8">
              <w:rPr>
                <w:rFonts w:cs="Arial"/>
                <w:bCs/>
              </w:rPr>
              <w:t>муниципального района</w:t>
            </w:r>
            <w:r w:rsidRPr="00807CF8">
              <w:rPr>
                <w:rFonts w:cs="Arial"/>
                <w:bCs/>
              </w:rPr>
              <w:br/>
              <w:t>"Развитие культуры и туризма в Калачеевском муниципальном районе на 2020-2026 годы"</w:t>
            </w:r>
          </w:p>
        </w:tc>
        <w:tc>
          <w:tcPr>
            <w:tcW w:w="1372" w:type="dxa"/>
            <w:gridSpan w:val="2"/>
            <w:tcBorders>
              <w:top w:val="nil"/>
              <w:left w:val="nil"/>
              <w:bottom w:val="nil"/>
              <w:right w:val="nil"/>
            </w:tcBorders>
            <w:shd w:val="clear" w:color="auto" w:fill="auto"/>
            <w:hideMark/>
          </w:tcPr>
          <w:p w:rsidR="0048671F" w:rsidRPr="00807CF8" w:rsidRDefault="0048671F" w:rsidP="00807CF8">
            <w:pPr>
              <w:rPr>
                <w:rFonts w:cs="Arial"/>
                <w:bCs/>
              </w:rPr>
            </w:pP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900"/>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Статус</w:t>
            </w:r>
          </w:p>
        </w:tc>
        <w:tc>
          <w:tcPr>
            <w:tcW w:w="2442" w:type="dxa"/>
            <w:vMerge w:val="restart"/>
            <w:shd w:val="clear" w:color="auto" w:fill="auto"/>
            <w:hideMark/>
          </w:tcPr>
          <w:p w:rsidR="0048671F" w:rsidRPr="00807CF8" w:rsidRDefault="0048671F" w:rsidP="00807CF8">
            <w:pPr>
              <w:rPr>
                <w:rFonts w:cs="Arial"/>
              </w:rPr>
            </w:pPr>
            <w:r w:rsidRPr="00807CF8">
              <w:rPr>
                <w:rFonts w:cs="Arial"/>
              </w:rPr>
              <w:t xml:space="preserve">Наименование муниципальной программы, подпрограммы, основного мероприятия </w:t>
            </w:r>
          </w:p>
        </w:tc>
        <w:tc>
          <w:tcPr>
            <w:tcW w:w="1583" w:type="dxa"/>
            <w:vMerge w:val="restart"/>
            <w:shd w:val="clear" w:color="auto" w:fill="auto"/>
            <w:hideMark/>
          </w:tcPr>
          <w:p w:rsidR="0048671F" w:rsidRPr="00807CF8" w:rsidRDefault="0048671F" w:rsidP="00807CF8">
            <w:pPr>
              <w:rPr>
                <w:rFonts w:cs="Arial"/>
              </w:rPr>
            </w:pPr>
            <w:r w:rsidRPr="00807CF8">
              <w:rPr>
                <w:rFonts w:cs="Arial"/>
              </w:rPr>
              <w:t>Источники ресурсного обеспечения</w:t>
            </w:r>
          </w:p>
        </w:tc>
        <w:tc>
          <w:tcPr>
            <w:tcW w:w="9343" w:type="dxa"/>
            <w:gridSpan w:val="14"/>
            <w:shd w:val="clear" w:color="auto" w:fill="auto"/>
            <w:hideMark/>
          </w:tcPr>
          <w:p w:rsidR="0048671F" w:rsidRPr="00807CF8" w:rsidRDefault="0048671F" w:rsidP="00807CF8">
            <w:pPr>
              <w:rPr>
                <w:rFonts w:cs="Arial"/>
                <w:bCs/>
              </w:rPr>
            </w:pPr>
            <w:r w:rsidRPr="00807CF8">
              <w:rPr>
                <w:rFonts w:cs="Arial"/>
                <w:bCs/>
              </w:rPr>
              <w:t>Оценка расходов</w:t>
            </w:r>
            <w:r w:rsidR="00473BD1" w:rsidRPr="00807CF8">
              <w:rPr>
                <w:rFonts w:cs="Arial"/>
                <w:bCs/>
              </w:rPr>
              <w:t xml:space="preserve"> </w:t>
            </w:r>
            <w:r w:rsidRPr="00807CF8">
              <w:rPr>
                <w:rFonts w:cs="Arial"/>
                <w:bCs/>
              </w:rPr>
              <w:t>по годам реализации муниципальной программы, тыс. руб.</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94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vMerge/>
            <w:shd w:val="clear" w:color="auto" w:fill="auto"/>
            <w:hideMark/>
          </w:tcPr>
          <w:p w:rsidR="0048671F" w:rsidRPr="00807CF8" w:rsidRDefault="0048671F" w:rsidP="00807CF8">
            <w:pPr>
              <w:rPr>
                <w:rFonts w:cs="Arial"/>
              </w:rPr>
            </w:pPr>
          </w:p>
        </w:tc>
        <w:tc>
          <w:tcPr>
            <w:tcW w:w="1320" w:type="dxa"/>
            <w:gridSpan w:val="2"/>
            <w:shd w:val="clear" w:color="auto" w:fill="auto"/>
            <w:hideMark/>
          </w:tcPr>
          <w:p w:rsidR="0048671F" w:rsidRPr="00807CF8" w:rsidRDefault="0048671F" w:rsidP="00807CF8">
            <w:pPr>
              <w:rPr>
                <w:rFonts w:cs="Arial"/>
              </w:rPr>
            </w:pPr>
            <w:r w:rsidRPr="00807CF8">
              <w:rPr>
                <w:rFonts w:cs="Arial"/>
              </w:rPr>
              <w:t>2020</w:t>
            </w:r>
            <w:r w:rsidRPr="00807CF8">
              <w:rPr>
                <w:rFonts w:cs="Arial"/>
              </w:rPr>
              <w:br/>
              <w:t>(первый год реализации)</w:t>
            </w:r>
          </w:p>
        </w:tc>
        <w:tc>
          <w:tcPr>
            <w:tcW w:w="1320" w:type="dxa"/>
            <w:gridSpan w:val="2"/>
            <w:shd w:val="clear" w:color="auto" w:fill="auto"/>
            <w:hideMark/>
          </w:tcPr>
          <w:p w:rsidR="0048671F" w:rsidRPr="00807CF8" w:rsidRDefault="0048671F" w:rsidP="00807CF8">
            <w:pPr>
              <w:rPr>
                <w:rFonts w:cs="Arial"/>
              </w:rPr>
            </w:pPr>
            <w:r w:rsidRPr="00807CF8">
              <w:rPr>
                <w:rFonts w:cs="Arial"/>
              </w:rPr>
              <w:t>2021</w:t>
            </w:r>
            <w:r w:rsidRPr="00807CF8">
              <w:rPr>
                <w:rFonts w:cs="Arial"/>
              </w:rPr>
              <w:br/>
              <w:t>(второй год реализации)</w:t>
            </w:r>
          </w:p>
        </w:tc>
        <w:tc>
          <w:tcPr>
            <w:tcW w:w="1320" w:type="dxa"/>
            <w:gridSpan w:val="3"/>
            <w:shd w:val="clear" w:color="auto" w:fill="auto"/>
            <w:hideMark/>
          </w:tcPr>
          <w:p w:rsidR="0048671F" w:rsidRPr="00807CF8" w:rsidRDefault="0048671F" w:rsidP="00807CF8">
            <w:pPr>
              <w:rPr>
                <w:rFonts w:cs="Arial"/>
              </w:rPr>
            </w:pPr>
            <w:r w:rsidRPr="00807CF8">
              <w:rPr>
                <w:rFonts w:cs="Arial"/>
              </w:rPr>
              <w:t>2022</w:t>
            </w:r>
            <w:r w:rsidRPr="00807CF8">
              <w:rPr>
                <w:rFonts w:cs="Arial"/>
              </w:rPr>
              <w:br/>
              <w:t xml:space="preserve">(третий год реализации) </w:t>
            </w:r>
          </w:p>
        </w:tc>
        <w:tc>
          <w:tcPr>
            <w:tcW w:w="1371" w:type="dxa"/>
            <w:gridSpan w:val="2"/>
            <w:shd w:val="clear" w:color="auto" w:fill="auto"/>
            <w:hideMark/>
          </w:tcPr>
          <w:p w:rsidR="0048671F" w:rsidRPr="00807CF8" w:rsidRDefault="0048671F" w:rsidP="00807CF8">
            <w:pPr>
              <w:rPr>
                <w:rFonts w:cs="Arial"/>
              </w:rPr>
            </w:pPr>
            <w:r w:rsidRPr="00807CF8">
              <w:rPr>
                <w:rFonts w:cs="Arial"/>
              </w:rPr>
              <w:t>2023</w:t>
            </w:r>
            <w:r w:rsidRPr="00807CF8">
              <w:rPr>
                <w:rFonts w:cs="Arial"/>
              </w:rPr>
              <w:br/>
              <w:t xml:space="preserve">(четвертый год реализации) </w:t>
            </w:r>
          </w:p>
        </w:tc>
        <w:tc>
          <w:tcPr>
            <w:tcW w:w="1320" w:type="dxa"/>
            <w:gridSpan w:val="2"/>
            <w:shd w:val="clear" w:color="auto" w:fill="auto"/>
            <w:hideMark/>
          </w:tcPr>
          <w:p w:rsidR="0048671F" w:rsidRPr="00807CF8" w:rsidRDefault="0048671F" w:rsidP="00807CF8">
            <w:pPr>
              <w:rPr>
                <w:rFonts w:cs="Arial"/>
              </w:rPr>
            </w:pPr>
            <w:r w:rsidRPr="00807CF8">
              <w:rPr>
                <w:rFonts w:cs="Arial"/>
              </w:rPr>
              <w:t>2024</w:t>
            </w:r>
            <w:r w:rsidRPr="00807CF8">
              <w:rPr>
                <w:rFonts w:cs="Arial"/>
              </w:rPr>
              <w:br/>
              <w:t xml:space="preserve">(пятый год реализации) </w:t>
            </w:r>
          </w:p>
        </w:tc>
        <w:tc>
          <w:tcPr>
            <w:tcW w:w="1320" w:type="dxa"/>
            <w:shd w:val="clear" w:color="auto" w:fill="auto"/>
            <w:hideMark/>
          </w:tcPr>
          <w:p w:rsidR="0048671F" w:rsidRPr="00807CF8" w:rsidRDefault="0048671F" w:rsidP="00807CF8">
            <w:pPr>
              <w:rPr>
                <w:rFonts w:cs="Arial"/>
              </w:rPr>
            </w:pPr>
            <w:r w:rsidRPr="00807CF8">
              <w:rPr>
                <w:rFonts w:cs="Arial"/>
              </w:rPr>
              <w:t>2025</w:t>
            </w:r>
            <w:r w:rsidRPr="00807CF8">
              <w:rPr>
                <w:rFonts w:cs="Arial"/>
              </w:rPr>
              <w:br/>
              <w:t xml:space="preserve">(шестой год реализации) </w:t>
            </w:r>
          </w:p>
        </w:tc>
        <w:tc>
          <w:tcPr>
            <w:tcW w:w="1372" w:type="dxa"/>
            <w:gridSpan w:val="2"/>
            <w:shd w:val="clear" w:color="auto" w:fill="auto"/>
            <w:hideMark/>
          </w:tcPr>
          <w:p w:rsidR="0048671F" w:rsidRPr="00807CF8" w:rsidRDefault="0048671F" w:rsidP="00807CF8">
            <w:pPr>
              <w:rPr>
                <w:rFonts w:cs="Arial"/>
              </w:rPr>
            </w:pPr>
            <w:r w:rsidRPr="00807CF8">
              <w:rPr>
                <w:rFonts w:cs="Arial"/>
              </w:rPr>
              <w:t>2026</w:t>
            </w:r>
            <w:r w:rsidRPr="00807CF8">
              <w:rPr>
                <w:rFonts w:cs="Arial"/>
              </w:rPr>
              <w:br/>
              <w:t xml:space="preserve">(седьмой год реализации) </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shd w:val="clear" w:color="auto" w:fill="auto"/>
            <w:hideMark/>
          </w:tcPr>
          <w:p w:rsidR="0048671F" w:rsidRPr="00807CF8" w:rsidRDefault="0048671F" w:rsidP="00807CF8">
            <w:pPr>
              <w:rPr>
                <w:rFonts w:cs="Arial"/>
              </w:rPr>
            </w:pPr>
            <w:r w:rsidRPr="00807CF8">
              <w:rPr>
                <w:rFonts w:cs="Arial"/>
              </w:rPr>
              <w:t>1</w:t>
            </w:r>
          </w:p>
        </w:tc>
        <w:tc>
          <w:tcPr>
            <w:tcW w:w="2442" w:type="dxa"/>
            <w:shd w:val="clear" w:color="auto" w:fill="auto"/>
            <w:hideMark/>
          </w:tcPr>
          <w:p w:rsidR="0048671F" w:rsidRPr="00807CF8" w:rsidRDefault="0048671F" w:rsidP="00807CF8">
            <w:pPr>
              <w:rPr>
                <w:rFonts w:cs="Arial"/>
              </w:rPr>
            </w:pPr>
            <w:r w:rsidRPr="00807CF8">
              <w:rPr>
                <w:rFonts w:cs="Arial"/>
              </w:rPr>
              <w:t>2</w:t>
            </w:r>
          </w:p>
        </w:tc>
        <w:tc>
          <w:tcPr>
            <w:tcW w:w="1583" w:type="dxa"/>
            <w:shd w:val="clear" w:color="auto" w:fill="auto"/>
            <w:hideMark/>
          </w:tcPr>
          <w:p w:rsidR="0048671F" w:rsidRPr="00807CF8" w:rsidRDefault="0048671F" w:rsidP="00807CF8">
            <w:pPr>
              <w:rPr>
                <w:rFonts w:cs="Arial"/>
              </w:rPr>
            </w:pPr>
            <w:r w:rsidRPr="00807CF8">
              <w:rPr>
                <w:rFonts w:cs="Arial"/>
              </w:rPr>
              <w:t>3</w:t>
            </w:r>
          </w:p>
        </w:tc>
        <w:tc>
          <w:tcPr>
            <w:tcW w:w="1320" w:type="dxa"/>
            <w:gridSpan w:val="2"/>
            <w:shd w:val="clear" w:color="auto" w:fill="auto"/>
            <w:hideMark/>
          </w:tcPr>
          <w:p w:rsidR="0048671F" w:rsidRPr="00807CF8" w:rsidRDefault="0048671F" w:rsidP="00807CF8">
            <w:pPr>
              <w:rPr>
                <w:rFonts w:cs="Arial"/>
              </w:rPr>
            </w:pPr>
            <w:r w:rsidRPr="00807CF8">
              <w:rPr>
                <w:rFonts w:cs="Arial"/>
              </w:rPr>
              <w:t>4</w:t>
            </w:r>
          </w:p>
        </w:tc>
        <w:tc>
          <w:tcPr>
            <w:tcW w:w="1320" w:type="dxa"/>
            <w:gridSpan w:val="2"/>
            <w:shd w:val="clear" w:color="auto" w:fill="auto"/>
            <w:hideMark/>
          </w:tcPr>
          <w:p w:rsidR="0048671F" w:rsidRPr="00807CF8" w:rsidRDefault="0048671F" w:rsidP="00807CF8">
            <w:pPr>
              <w:rPr>
                <w:rFonts w:cs="Arial"/>
              </w:rPr>
            </w:pPr>
            <w:r w:rsidRPr="00807CF8">
              <w:rPr>
                <w:rFonts w:cs="Arial"/>
              </w:rPr>
              <w:t>5</w:t>
            </w:r>
          </w:p>
        </w:tc>
        <w:tc>
          <w:tcPr>
            <w:tcW w:w="1320" w:type="dxa"/>
            <w:gridSpan w:val="3"/>
            <w:shd w:val="clear" w:color="auto" w:fill="auto"/>
            <w:hideMark/>
          </w:tcPr>
          <w:p w:rsidR="0048671F" w:rsidRPr="00807CF8" w:rsidRDefault="0048671F" w:rsidP="00807CF8">
            <w:pPr>
              <w:rPr>
                <w:rFonts w:cs="Arial"/>
              </w:rPr>
            </w:pPr>
            <w:r w:rsidRPr="00807CF8">
              <w:rPr>
                <w:rFonts w:cs="Arial"/>
              </w:rPr>
              <w:t>6</w:t>
            </w:r>
          </w:p>
        </w:tc>
        <w:tc>
          <w:tcPr>
            <w:tcW w:w="1371" w:type="dxa"/>
            <w:gridSpan w:val="2"/>
            <w:shd w:val="clear" w:color="auto" w:fill="auto"/>
            <w:hideMark/>
          </w:tcPr>
          <w:p w:rsidR="0048671F" w:rsidRPr="00807CF8" w:rsidRDefault="0048671F" w:rsidP="00807CF8">
            <w:pPr>
              <w:rPr>
                <w:rFonts w:cs="Arial"/>
              </w:rPr>
            </w:pPr>
            <w:r w:rsidRPr="00807CF8">
              <w:rPr>
                <w:rFonts w:cs="Arial"/>
              </w:rPr>
              <w:t>7</w:t>
            </w:r>
          </w:p>
        </w:tc>
        <w:tc>
          <w:tcPr>
            <w:tcW w:w="1320" w:type="dxa"/>
            <w:gridSpan w:val="2"/>
            <w:shd w:val="clear" w:color="auto" w:fill="auto"/>
            <w:hideMark/>
          </w:tcPr>
          <w:p w:rsidR="0048671F" w:rsidRPr="00807CF8" w:rsidRDefault="0048671F" w:rsidP="00807CF8">
            <w:pPr>
              <w:rPr>
                <w:rFonts w:cs="Arial"/>
              </w:rPr>
            </w:pPr>
            <w:r w:rsidRPr="00807CF8">
              <w:rPr>
                <w:rFonts w:cs="Arial"/>
              </w:rPr>
              <w:t>8</w:t>
            </w:r>
          </w:p>
        </w:tc>
        <w:tc>
          <w:tcPr>
            <w:tcW w:w="1320" w:type="dxa"/>
            <w:shd w:val="clear" w:color="auto" w:fill="auto"/>
            <w:hideMark/>
          </w:tcPr>
          <w:p w:rsidR="0048671F" w:rsidRPr="00807CF8" w:rsidRDefault="0048671F" w:rsidP="00807CF8">
            <w:pPr>
              <w:rPr>
                <w:rFonts w:cs="Arial"/>
              </w:rPr>
            </w:pPr>
            <w:r w:rsidRPr="00807CF8">
              <w:rPr>
                <w:rFonts w:cs="Arial"/>
              </w:rPr>
              <w:t>9</w:t>
            </w:r>
          </w:p>
        </w:tc>
        <w:tc>
          <w:tcPr>
            <w:tcW w:w="1372" w:type="dxa"/>
            <w:gridSpan w:val="2"/>
            <w:shd w:val="clear" w:color="auto" w:fill="auto"/>
            <w:hideMark/>
          </w:tcPr>
          <w:p w:rsidR="0048671F" w:rsidRPr="00807CF8" w:rsidRDefault="0048671F" w:rsidP="00807CF8">
            <w:pPr>
              <w:rPr>
                <w:rFonts w:cs="Arial"/>
              </w:rPr>
            </w:pPr>
            <w:r w:rsidRPr="00807CF8">
              <w:rPr>
                <w:rFonts w:cs="Arial"/>
              </w:rPr>
              <w:t>10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МУНИЦИПАЛЬНАЯ ПРОГРАММА</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"Развитие культуры и туризма в Калачеевском</w:t>
            </w:r>
            <w:r w:rsidR="00473BD1" w:rsidRPr="00807CF8">
              <w:rPr>
                <w:rFonts w:cs="Arial"/>
                <w:bCs/>
              </w:rPr>
              <w:t xml:space="preserve"> </w:t>
            </w:r>
            <w:r w:rsidRPr="00807CF8">
              <w:rPr>
                <w:rFonts w:cs="Arial"/>
                <w:bCs/>
              </w:rPr>
              <w:t xml:space="preserve">муниципальном районе на 2020 - 2026 годы" </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57195,68</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116917,05</w:t>
            </w:r>
          </w:p>
        </w:tc>
        <w:tc>
          <w:tcPr>
            <w:tcW w:w="1320" w:type="dxa"/>
            <w:gridSpan w:val="3"/>
            <w:shd w:val="clear" w:color="auto" w:fill="auto"/>
            <w:hideMark/>
          </w:tcPr>
          <w:p w:rsidR="0048671F" w:rsidRPr="00807CF8" w:rsidRDefault="0048671F" w:rsidP="00807CF8">
            <w:pPr>
              <w:rPr>
                <w:rFonts w:cs="Arial"/>
                <w:bCs/>
              </w:rPr>
            </w:pPr>
            <w:r w:rsidRPr="00807CF8">
              <w:rPr>
                <w:rFonts w:cs="Arial"/>
                <w:bCs/>
              </w:rPr>
              <w:t>43324,40</w:t>
            </w:r>
          </w:p>
        </w:tc>
        <w:tc>
          <w:tcPr>
            <w:tcW w:w="1371" w:type="dxa"/>
            <w:gridSpan w:val="2"/>
            <w:shd w:val="clear" w:color="auto" w:fill="auto"/>
            <w:hideMark/>
          </w:tcPr>
          <w:p w:rsidR="0048671F" w:rsidRPr="00807CF8" w:rsidRDefault="0048671F" w:rsidP="00807CF8">
            <w:pPr>
              <w:rPr>
                <w:rFonts w:cs="Arial"/>
                <w:bCs/>
              </w:rPr>
            </w:pPr>
            <w:r w:rsidRPr="00807CF8">
              <w:rPr>
                <w:rFonts w:cs="Arial"/>
                <w:bCs/>
              </w:rPr>
              <w:t>49094,40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39690,00</w:t>
            </w:r>
          </w:p>
        </w:tc>
        <w:tc>
          <w:tcPr>
            <w:tcW w:w="1320" w:type="dxa"/>
            <w:shd w:val="clear" w:color="auto" w:fill="auto"/>
            <w:hideMark/>
          </w:tcPr>
          <w:p w:rsidR="0048671F" w:rsidRPr="00807CF8" w:rsidRDefault="0048671F" w:rsidP="00807CF8">
            <w:pPr>
              <w:rPr>
                <w:rFonts w:cs="Arial"/>
                <w:bCs/>
              </w:rPr>
            </w:pPr>
            <w:r w:rsidRPr="00807CF8">
              <w:rPr>
                <w:rFonts w:cs="Arial"/>
                <w:bCs/>
              </w:rPr>
              <w:t>38210,00</w:t>
            </w:r>
          </w:p>
        </w:tc>
        <w:tc>
          <w:tcPr>
            <w:tcW w:w="1372" w:type="dxa"/>
            <w:gridSpan w:val="2"/>
            <w:shd w:val="clear" w:color="auto" w:fill="auto"/>
            <w:hideMark/>
          </w:tcPr>
          <w:p w:rsidR="0048671F" w:rsidRPr="00807CF8" w:rsidRDefault="0048671F" w:rsidP="00807CF8">
            <w:pPr>
              <w:rPr>
                <w:rFonts w:cs="Arial"/>
                <w:bCs/>
              </w:rPr>
            </w:pPr>
            <w:r w:rsidRPr="00807CF8">
              <w:rPr>
                <w:rFonts w:cs="Arial"/>
                <w:bCs/>
              </w:rPr>
              <w:t>39690,00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3641,18</w:t>
            </w:r>
          </w:p>
        </w:tc>
        <w:tc>
          <w:tcPr>
            <w:tcW w:w="1320" w:type="dxa"/>
            <w:gridSpan w:val="2"/>
            <w:shd w:val="clear" w:color="auto" w:fill="auto"/>
            <w:hideMark/>
          </w:tcPr>
          <w:p w:rsidR="0048671F" w:rsidRPr="00807CF8" w:rsidRDefault="0048671F" w:rsidP="00807CF8">
            <w:pPr>
              <w:rPr>
                <w:rFonts w:cs="Arial"/>
              </w:rPr>
            </w:pPr>
            <w:r w:rsidRPr="00807CF8">
              <w:rPr>
                <w:rFonts w:cs="Arial"/>
              </w:rPr>
              <w:t>3075,01</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12575,00</w:t>
            </w:r>
          </w:p>
        </w:tc>
        <w:tc>
          <w:tcPr>
            <w:tcW w:w="1320" w:type="dxa"/>
            <w:gridSpan w:val="2"/>
            <w:shd w:val="clear" w:color="auto" w:fill="auto"/>
            <w:hideMark/>
          </w:tcPr>
          <w:p w:rsidR="0048671F" w:rsidRPr="00807CF8" w:rsidRDefault="0048671F" w:rsidP="00807CF8">
            <w:pPr>
              <w:rPr>
                <w:rFonts w:cs="Arial"/>
              </w:rPr>
            </w:pPr>
            <w:r w:rsidRPr="00807CF8">
              <w:rPr>
                <w:rFonts w:cs="Arial"/>
              </w:rPr>
              <w:t>73021,05</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40979,50</w:t>
            </w:r>
          </w:p>
        </w:tc>
        <w:tc>
          <w:tcPr>
            <w:tcW w:w="1320" w:type="dxa"/>
            <w:gridSpan w:val="2"/>
            <w:shd w:val="clear" w:color="auto" w:fill="auto"/>
            <w:hideMark/>
          </w:tcPr>
          <w:p w:rsidR="0048671F" w:rsidRPr="00807CF8" w:rsidRDefault="0048671F" w:rsidP="00807CF8">
            <w:pPr>
              <w:rPr>
                <w:rFonts w:cs="Arial"/>
              </w:rPr>
            </w:pPr>
            <w:r w:rsidRPr="00807CF8">
              <w:rPr>
                <w:rFonts w:cs="Arial"/>
              </w:rPr>
              <w:t>40821,00</w:t>
            </w:r>
          </w:p>
        </w:tc>
        <w:tc>
          <w:tcPr>
            <w:tcW w:w="1320" w:type="dxa"/>
            <w:gridSpan w:val="3"/>
            <w:shd w:val="clear" w:color="auto" w:fill="auto"/>
            <w:hideMark/>
          </w:tcPr>
          <w:p w:rsidR="0048671F" w:rsidRPr="00807CF8" w:rsidRDefault="0048671F" w:rsidP="00807CF8">
            <w:pPr>
              <w:rPr>
                <w:rFonts w:cs="Arial"/>
              </w:rPr>
            </w:pPr>
            <w:r w:rsidRPr="00807CF8">
              <w:rPr>
                <w:rFonts w:cs="Arial"/>
              </w:rPr>
              <w:t>43324,40</w:t>
            </w:r>
          </w:p>
        </w:tc>
        <w:tc>
          <w:tcPr>
            <w:tcW w:w="1371" w:type="dxa"/>
            <w:gridSpan w:val="2"/>
            <w:shd w:val="clear" w:color="auto" w:fill="auto"/>
            <w:hideMark/>
          </w:tcPr>
          <w:p w:rsidR="0048671F" w:rsidRPr="00807CF8" w:rsidRDefault="0048671F" w:rsidP="00807CF8">
            <w:pPr>
              <w:rPr>
                <w:rFonts w:cs="Arial"/>
              </w:rPr>
            </w:pPr>
            <w:r w:rsidRPr="00807CF8">
              <w:rPr>
                <w:rFonts w:cs="Arial"/>
              </w:rPr>
              <w:t>49094,40</w:t>
            </w:r>
          </w:p>
        </w:tc>
        <w:tc>
          <w:tcPr>
            <w:tcW w:w="1320" w:type="dxa"/>
            <w:gridSpan w:val="2"/>
            <w:shd w:val="clear" w:color="auto" w:fill="auto"/>
            <w:hideMark/>
          </w:tcPr>
          <w:p w:rsidR="0048671F" w:rsidRPr="00807CF8" w:rsidRDefault="0048671F" w:rsidP="00807CF8">
            <w:pPr>
              <w:rPr>
                <w:rFonts w:cs="Arial"/>
              </w:rPr>
            </w:pPr>
            <w:r w:rsidRPr="00807CF8">
              <w:rPr>
                <w:rFonts w:cs="Arial"/>
              </w:rPr>
              <w:t>39690,00</w:t>
            </w:r>
          </w:p>
        </w:tc>
        <w:tc>
          <w:tcPr>
            <w:tcW w:w="1320" w:type="dxa"/>
            <w:shd w:val="clear" w:color="auto" w:fill="auto"/>
            <w:hideMark/>
          </w:tcPr>
          <w:p w:rsidR="0048671F" w:rsidRPr="00807CF8" w:rsidRDefault="0048671F" w:rsidP="00807CF8">
            <w:pPr>
              <w:rPr>
                <w:rFonts w:cs="Arial"/>
              </w:rPr>
            </w:pPr>
            <w:r w:rsidRPr="00807CF8">
              <w:rPr>
                <w:rFonts w:cs="Arial"/>
              </w:rPr>
              <w:t>38210,00</w:t>
            </w:r>
          </w:p>
        </w:tc>
        <w:tc>
          <w:tcPr>
            <w:tcW w:w="1372" w:type="dxa"/>
            <w:gridSpan w:val="2"/>
            <w:shd w:val="clear" w:color="auto" w:fill="auto"/>
            <w:hideMark/>
          </w:tcPr>
          <w:p w:rsidR="0048671F" w:rsidRPr="00807CF8" w:rsidRDefault="0048671F" w:rsidP="00807CF8">
            <w:pPr>
              <w:rPr>
                <w:rFonts w:cs="Arial"/>
              </w:rPr>
            </w:pPr>
            <w:r w:rsidRPr="00807CF8">
              <w:rPr>
                <w:rFonts w:cs="Arial"/>
              </w:rPr>
              <w:t>39690,00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юридические лица </w:t>
            </w:r>
            <w:r w:rsidRPr="00807CF8">
              <w:rPr>
                <w:rFonts w:cs="Arial"/>
                <w:vertAlign w:val="superscript"/>
              </w:rPr>
              <w:t>1</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 xml:space="preserve">Подпрограмма муниципальной программы </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"Развитие культуры и туризма в Калачеевском</w:t>
            </w:r>
            <w:r w:rsidR="00473BD1" w:rsidRPr="00807CF8">
              <w:rPr>
                <w:rFonts w:cs="Arial"/>
                <w:bCs/>
              </w:rPr>
              <w:t xml:space="preserve"> </w:t>
            </w:r>
            <w:r w:rsidRPr="00807CF8">
              <w:rPr>
                <w:rFonts w:cs="Arial"/>
                <w:bCs/>
              </w:rPr>
              <w:t xml:space="preserve">муниципальном районе на 2020 - 2026 годы" </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57195,68</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116917,05</w:t>
            </w:r>
          </w:p>
        </w:tc>
        <w:tc>
          <w:tcPr>
            <w:tcW w:w="1320" w:type="dxa"/>
            <w:gridSpan w:val="3"/>
            <w:shd w:val="clear" w:color="auto" w:fill="auto"/>
            <w:hideMark/>
          </w:tcPr>
          <w:p w:rsidR="0048671F" w:rsidRPr="00807CF8" w:rsidRDefault="0048671F" w:rsidP="00807CF8">
            <w:pPr>
              <w:rPr>
                <w:rFonts w:cs="Arial"/>
              </w:rPr>
            </w:pPr>
            <w:r w:rsidRPr="00807CF8">
              <w:rPr>
                <w:rFonts w:cs="Arial"/>
              </w:rPr>
              <w:t>43324,40</w:t>
            </w:r>
          </w:p>
        </w:tc>
        <w:tc>
          <w:tcPr>
            <w:tcW w:w="1371" w:type="dxa"/>
            <w:gridSpan w:val="2"/>
            <w:shd w:val="clear" w:color="auto" w:fill="auto"/>
            <w:hideMark/>
          </w:tcPr>
          <w:p w:rsidR="0048671F" w:rsidRPr="00807CF8" w:rsidRDefault="0048671F" w:rsidP="00807CF8">
            <w:pPr>
              <w:rPr>
                <w:rFonts w:cs="Arial"/>
              </w:rPr>
            </w:pPr>
            <w:r w:rsidRPr="00807CF8">
              <w:rPr>
                <w:rFonts w:cs="Arial"/>
              </w:rPr>
              <w:t>49094,40</w:t>
            </w:r>
          </w:p>
        </w:tc>
        <w:tc>
          <w:tcPr>
            <w:tcW w:w="1320" w:type="dxa"/>
            <w:gridSpan w:val="2"/>
            <w:shd w:val="clear" w:color="auto" w:fill="auto"/>
            <w:hideMark/>
          </w:tcPr>
          <w:p w:rsidR="0048671F" w:rsidRPr="00807CF8" w:rsidRDefault="0048671F" w:rsidP="00807CF8">
            <w:pPr>
              <w:rPr>
                <w:rFonts w:cs="Arial"/>
              </w:rPr>
            </w:pPr>
            <w:r w:rsidRPr="00807CF8">
              <w:rPr>
                <w:rFonts w:cs="Arial"/>
              </w:rPr>
              <w:t>39690,00</w:t>
            </w:r>
          </w:p>
        </w:tc>
        <w:tc>
          <w:tcPr>
            <w:tcW w:w="1320" w:type="dxa"/>
            <w:shd w:val="clear" w:color="auto" w:fill="auto"/>
            <w:hideMark/>
          </w:tcPr>
          <w:p w:rsidR="0048671F" w:rsidRPr="00807CF8" w:rsidRDefault="0048671F" w:rsidP="00807CF8">
            <w:pPr>
              <w:rPr>
                <w:rFonts w:cs="Arial"/>
              </w:rPr>
            </w:pPr>
            <w:r w:rsidRPr="00807CF8">
              <w:rPr>
                <w:rFonts w:cs="Arial"/>
              </w:rPr>
              <w:t>38210,00</w:t>
            </w:r>
          </w:p>
        </w:tc>
        <w:tc>
          <w:tcPr>
            <w:tcW w:w="1372" w:type="dxa"/>
            <w:gridSpan w:val="2"/>
            <w:shd w:val="clear" w:color="auto" w:fill="auto"/>
            <w:hideMark/>
          </w:tcPr>
          <w:p w:rsidR="0048671F" w:rsidRPr="00807CF8" w:rsidRDefault="0048671F" w:rsidP="00807CF8">
            <w:pPr>
              <w:rPr>
                <w:rFonts w:cs="Arial"/>
              </w:rPr>
            </w:pPr>
            <w:r w:rsidRPr="00807CF8">
              <w:rPr>
                <w:rFonts w:cs="Arial"/>
              </w:rPr>
              <w:t>39690,00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3641,18</w:t>
            </w:r>
          </w:p>
        </w:tc>
        <w:tc>
          <w:tcPr>
            <w:tcW w:w="1320" w:type="dxa"/>
            <w:gridSpan w:val="2"/>
            <w:shd w:val="clear" w:color="auto" w:fill="auto"/>
            <w:hideMark/>
          </w:tcPr>
          <w:p w:rsidR="0048671F" w:rsidRPr="00807CF8" w:rsidRDefault="0048671F" w:rsidP="00807CF8">
            <w:pPr>
              <w:rPr>
                <w:rFonts w:cs="Arial"/>
              </w:rPr>
            </w:pPr>
            <w:r w:rsidRPr="00807CF8">
              <w:rPr>
                <w:rFonts w:cs="Arial"/>
              </w:rPr>
              <w:t>3075,01</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12575,00</w:t>
            </w:r>
          </w:p>
        </w:tc>
        <w:tc>
          <w:tcPr>
            <w:tcW w:w="1320" w:type="dxa"/>
            <w:gridSpan w:val="2"/>
            <w:shd w:val="clear" w:color="auto" w:fill="auto"/>
            <w:hideMark/>
          </w:tcPr>
          <w:p w:rsidR="0048671F" w:rsidRPr="00807CF8" w:rsidRDefault="0048671F" w:rsidP="00807CF8">
            <w:pPr>
              <w:rPr>
                <w:rFonts w:cs="Arial"/>
              </w:rPr>
            </w:pPr>
            <w:r w:rsidRPr="00807CF8">
              <w:rPr>
                <w:rFonts w:cs="Arial"/>
              </w:rPr>
              <w:t>73021,05</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40979,50</w:t>
            </w:r>
          </w:p>
        </w:tc>
        <w:tc>
          <w:tcPr>
            <w:tcW w:w="1320" w:type="dxa"/>
            <w:gridSpan w:val="2"/>
            <w:shd w:val="clear" w:color="auto" w:fill="auto"/>
            <w:hideMark/>
          </w:tcPr>
          <w:p w:rsidR="0048671F" w:rsidRPr="00807CF8" w:rsidRDefault="0048671F" w:rsidP="00807CF8">
            <w:pPr>
              <w:rPr>
                <w:rFonts w:cs="Arial"/>
              </w:rPr>
            </w:pPr>
            <w:r w:rsidRPr="00807CF8">
              <w:rPr>
                <w:rFonts w:cs="Arial"/>
              </w:rPr>
              <w:t>40821,00</w:t>
            </w:r>
          </w:p>
        </w:tc>
        <w:tc>
          <w:tcPr>
            <w:tcW w:w="1320" w:type="dxa"/>
            <w:gridSpan w:val="3"/>
            <w:shd w:val="clear" w:color="auto" w:fill="auto"/>
            <w:hideMark/>
          </w:tcPr>
          <w:p w:rsidR="0048671F" w:rsidRPr="00807CF8" w:rsidRDefault="0048671F" w:rsidP="00807CF8">
            <w:pPr>
              <w:rPr>
                <w:rFonts w:cs="Arial"/>
              </w:rPr>
            </w:pPr>
            <w:r w:rsidRPr="00807CF8">
              <w:rPr>
                <w:rFonts w:cs="Arial"/>
              </w:rPr>
              <w:t>43324,40</w:t>
            </w:r>
          </w:p>
        </w:tc>
        <w:tc>
          <w:tcPr>
            <w:tcW w:w="1371" w:type="dxa"/>
            <w:gridSpan w:val="2"/>
            <w:shd w:val="clear" w:color="auto" w:fill="auto"/>
            <w:hideMark/>
          </w:tcPr>
          <w:p w:rsidR="0048671F" w:rsidRPr="00807CF8" w:rsidRDefault="0048671F" w:rsidP="00807CF8">
            <w:pPr>
              <w:rPr>
                <w:rFonts w:cs="Arial"/>
              </w:rPr>
            </w:pPr>
            <w:r w:rsidRPr="00807CF8">
              <w:rPr>
                <w:rFonts w:cs="Arial"/>
              </w:rPr>
              <w:t>49094,40</w:t>
            </w:r>
          </w:p>
        </w:tc>
        <w:tc>
          <w:tcPr>
            <w:tcW w:w="1320" w:type="dxa"/>
            <w:gridSpan w:val="2"/>
            <w:shd w:val="clear" w:color="auto" w:fill="auto"/>
            <w:hideMark/>
          </w:tcPr>
          <w:p w:rsidR="0048671F" w:rsidRPr="00807CF8" w:rsidRDefault="0048671F" w:rsidP="00807CF8">
            <w:pPr>
              <w:rPr>
                <w:rFonts w:cs="Arial"/>
              </w:rPr>
            </w:pPr>
            <w:r w:rsidRPr="00807CF8">
              <w:rPr>
                <w:rFonts w:cs="Arial"/>
              </w:rPr>
              <w:t>39690,00</w:t>
            </w:r>
          </w:p>
        </w:tc>
        <w:tc>
          <w:tcPr>
            <w:tcW w:w="1320" w:type="dxa"/>
            <w:shd w:val="clear" w:color="auto" w:fill="auto"/>
            <w:hideMark/>
          </w:tcPr>
          <w:p w:rsidR="0048671F" w:rsidRPr="00807CF8" w:rsidRDefault="0048671F" w:rsidP="00807CF8">
            <w:pPr>
              <w:rPr>
                <w:rFonts w:cs="Arial"/>
              </w:rPr>
            </w:pPr>
            <w:r w:rsidRPr="00807CF8">
              <w:rPr>
                <w:rFonts w:cs="Arial"/>
              </w:rPr>
              <w:t>38210,00</w:t>
            </w:r>
          </w:p>
        </w:tc>
        <w:tc>
          <w:tcPr>
            <w:tcW w:w="1372" w:type="dxa"/>
            <w:gridSpan w:val="2"/>
            <w:shd w:val="clear" w:color="auto" w:fill="auto"/>
            <w:hideMark/>
          </w:tcPr>
          <w:p w:rsidR="0048671F" w:rsidRPr="00807CF8" w:rsidRDefault="0048671F" w:rsidP="00807CF8">
            <w:pPr>
              <w:rPr>
                <w:rFonts w:cs="Arial"/>
              </w:rPr>
            </w:pPr>
            <w:r w:rsidRPr="00807CF8">
              <w:rPr>
                <w:rFonts w:cs="Arial"/>
              </w:rPr>
              <w:t>39690,00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 1</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Основное мероприятие 1</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Формирование единого культурного пространства,</w:t>
            </w:r>
          </w:p>
          <w:p w:rsidR="0048671F" w:rsidRPr="00807CF8" w:rsidRDefault="0048671F" w:rsidP="00807CF8">
            <w:pPr>
              <w:rPr>
                <w:rFonts w:cs="Arial"/>
                <w:bCs/>
              </w:rPr>
            </w:pPr>
            <w:r w:rsidRPr="00807CF8">
              <w:rPr>
                <w:rFonts w:cs="Arial"/>
                <w:bCs/>
              </w:rPr>
              <w:t xml:space="preserve">создание условий для </w:t>
            </w:r>
            <w:r w:rsidRPr="00807CF8">
              <w:rPr>
                <w:rFonts w:cs="Arial"/>
                <w:bCs/>
              </w:rPr>
              <w:lastRenderedPageBreak/>
              <w:t>выравнивания доступа населения к культурным ценностям, поддержка деятельности творческих коллективов</w:t>
            </w:r>
          </w:p>
        </w:tc>
        <w:tc>
          <w:tcPr>
            <w:tcW w:w="1583" w:type="dxa"/>
            <w:shd w:val="clear" w:color="auto" w:fill="auto"/>
            <w:hideMark/>
          </w:tcPr>
          <w:p w:rsidR="0048671F" w:rsidRPr="00807CF8" w:rsidRDefault="0048671F" w:rsidP="00807CF8">
            <w:pPr>
              <w:rPr>
                <w:rFonts w:cs="Arial"/>
              </w:rPr>
            </w:pPr>
            <w:r w:rsidRPr="00807CF8">
              <w:rPr>
                <w:rFonts w:cs="Arial"/>
              </w:rPr>
              <w:lastRenderedPageBreak/>
              <w:t>всего, в том числе:</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17979,20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73359,10</w:t>
            </w:r>
          </w:p>
        </w:tc>
        <w:tc>
          <w:tcPr>
            <w:tcW w:w="1320" w:type="dxa"/>
            <w:gridSpan w:val="3"/>
            <w:shd w:val="clear" w:color="auto" w:fill="auto"/>
            <w:hideMark/>
          </w:tcPr>
          <w:p w:rsidR="0048671F" w:rsidRPr="00807CF8" w:rsidRDefault="0048671F" w:rsidP="00807CF8">
            <w:pPr>
              <w:rPr>
                <w:rFonts w:cs="Arial"/>
                <w:bCs/>
              </w:rPr>
            </w:pPr>
            <w:r w:rsidRPr="00807CF8">
              <w:rPr>
                <w:rFonts w:cs="Arial"/>
                <w:bCs/>
              </w:rPr>
              <w:t>1140,00</w:t>
            </w:r>
          </w:p>
        </w:tc>
        <w:tc>
          <w:tcPr>
            <w:tcW w:w="1371" w:type="dxa"/>
            <w:gridSpan w:val="2"/>
            <w:shd w:val="clear" w:color="auto" w:fill="auto"/>
            <w:hideMark/>
          </w:tcPr>
          <w:p w:rsidR="0048671F" w:rsidRPr="00807CF8" w:rsidRDefault="0048671F" w:rsidP="00807CF8">
            <w:pPr>
              <w:rPr>
                <w:rFonts w:cs="Arial"/>
                <w:bCs/>
              </w:rPr>
            </w:pPr>
            <w:r w:rsidRPr="00807CF8">
              <w:rPr>
                <w:rFonts w:cs="Arial"/>
                <w:bCs/>
              </w:rPr>
              <w:t>1140,00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2190,00</w:t>
            </w:r>
          </w:p>
        </w:tc>
        <w:tc>
          <w:tcPr>
            <w:tcW w:w="1320" w:type="dxa"/>
            <w:shd w:val="clear" w:color="auto" w:fill="auto"/>
            <w:hideMark/>
          </w:tcPr>
          <w:p w:rsidR="0048671F" w:rsidRPr="00807CF8" w:rsidRDefault="0048671F" w:rsidP="00807CF8">
            <w:pPr>
              <w:rPr>
                <w:rFonts w:cs="Arial"/>
                <w:bCs/>
              </w:rPr>
            </w:pPr>
            <w:r w:rsidRPr="00807CF8">
              <w:rPr>
                <w:rFonts w:cs="Arial"/>
                <w:bCs/>
              </w:rPr>
              <w:t>2190,00</w:t>
            </w:r>
          </w:p>
        </w:tc>
        <w:tc>
          <w:tcPr>
            <w:tcW w:w="1372" w:type="dxa"/>
            <w:gridSpan w:val="2"/>
            <w:shd w:val="clear" w:color="auto" w:fill="auto"/>
            <w:hideMark/>
          </w:tcPr>
          <w:p w:rsidR="0048671F" w:rsidRPr="00807CF8" w:rsidRDefault="0048671F" w:rsidP="00807CF8">
            <w:pPr>
              <w:rPr>
                <w:rFonts w:cs="Arial"/>
                <w:bCs/>
              </w:rPr>
            </w:pPr>
            <w:r w:rsidRPr="00807CF8">
              <w:rPr>
                <w:rFonts w:cs="Arial"/>
                <w:bCs/>
              </w:rPr>
              <w:t>2190,00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3550,00</w:t>
            </w:r>
          </w:p>
        </w:tc>
        <w:tc>
          <w:tcPr>
            <w:tcW w:w="1320" w:type="dxa"/>
            <w:gridSpan w:val="2"/>
            <w:shd w:val="clear" w:color="auto" w:fill="auto"/>
            <w:hideMark/>
          </w:tcPr>
          <w:p w:rsidR="0048671F" w:rsidRPr="00807CF8" w:rsidRDefault="0048671F" w:rsidP="00807CF8">
            <w:pPr>
              <w:rPr>
                <w:rFonts w:cs="Arial"/>
              </w:rPr>
            </w:pPr>
            <w:r w:rsidRPr="00807CF8">
              <w:rPr>
                <w:rFonts w:cs="Arial"/>
              </w:rPr>
              <w:t>2975,00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12552,00</w:t>
            </w:r>
          </w:p>
        </w:tc>
        <w:tc>
          <w:tcPr>
            <w:tcW w:w="1320" w:type="dxa"/>
            <w:gridSpan w:val="2"/>
            <w:shd w:val="clear" w:color="auto" w:fill="auto"/>
            <w:hideMark/>
          </w:tcPr>
          <w:p w:rsidR="0048671F" w:rsidRPr="00807CF8" w:rsidRDefault="0048671F" w:rsidP="00807CF8">
            <w:pPr>
              <w:rPr>
                <w:rFonts w:cs="Arial"/>
              </w:rPr>
            </w:pPr>
            <w:r w:rsidRPr="00807CF8">
              <w:rPr>
                <w:rFonts w:cs="Arial"/>
              </w:rPr>
              <w:t>69056,10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0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1877,20</w:t>
            </w:r>
          </w:p>
        </w:tc>
        <w:tc>
          <w:tcPr>
            <w:tcW w:w="1320" w:type="dxa"/>
            <w:gridSpan w:val="2"/>
            <w:shd w:val="clear" w:color="auto" w:fill="auto"/>
            <w:hideMark/>
          </w:tcPr>
          <w:p w:rsidR="0048671F" w:rsidRPr="00807CF8" w:rsidRDefault="0048671F" w:rsidP="00807CF8">
            <w:pPr>
              <w:rPr>
                <w:rFonts w:cs="Arial"/>
              </w:rPr>
            </w:pPr>
            <w:r w:rsidRPr="00807CF8">
              <w:rPr>
                <w:rFonts w:cs="Arial"/>
              </w:rPr>
              <w:t>1327,995</w:t>
            </w:r>
          </w:p>
        </w:tc>
        <w:tc>
          <w:tcPr>
            <w:tcW w:w="1320" w:type="dxa"/>
            <w:gridSpan w:val="3"/>
            <w:shd w:val="clear" w:color="auto" w:fill="auto"/>
            <w:hideMark/>
          </w:tcPr>
          <w:p w:rsidR="0048671F" w:rsidRPr="00807CF8" w:rsidRDefault="0048671F" w:rsidP="00807CF8">
            <w:pPr>
              <w:rPr>
                <w:rFonts w:cs="Arial"/>
              </w:rPr>
            </w:pPr>
            <w:r w:rsidRPr="00807CF8">
              <w:rPr>
                <w:rFonts w:cs="Arial"/>
              </w:rPr>
              <w:t>1140,00</w:t>
            </w:r>
          </w:p>
        </w:tc>
        <w:tc>
          <w:tcPr>
            <w:tcW w:w="1371" w:type="dxa"/>
            <w:gridSpan w:val="2"/>
            <w:shd w:val="clear" w:color="auto" w:fill="auto"/>
            <w:hideMark/>
          </w:tcPr>
          <w:p w:rsidR="0048671F" w:rsidRPr="00807CF8" w:rsidRDefault="0048671F" w:rsidP="00807CF8">
            <w:pPr>
              <w:rPr>
                <w:rFonts w:cs="Arial"/>
              </w:rPr>
            </w:pPr>
            <w:r w:rsidRPr="00807CF8">
              <w:rPr>
                <w:rFonts w:cs="Arial"/>
              </w:rPr>
              <w:t>1140,00</w:t>
            </w:r>
          </w:p>
        </w:tc>
        <w:tc>
          <w:tcPr>
            <w:tcW w:w="1320" w:type="dxa"/>
            <w:gridSpan w:val="2"/>
            <w:shd w:val="clear" w:color="auto" w:fill="auto"/>
            <w:hideMark/>
          </w:tcPr>
          <w:p w:rsidR="0048671F" w:rsidRPr="00807CF8" w:rsidRDefault="0048671F" w:rsidP="00807CF8">
            <w:pPr>
              <w:rPr>
                <w:rFonts w:cs="Arial"/>
              </w:rPr>
            </w:pPr>
            <w:r w:rsidRPr="00807CF8">
              <w:rPr>
                <w:rFonts w:cs="Arial"/>
              </w:rPr>
              <w:t>2190,00</w:t>
            </w:r>
          </w:p>
        </w:tc>
        <w:tc>
          <w:tcPr>
            <w:tcW w:w="1320" w:type="dxa"/>
            <w:shd w:val="clear" w:color="auto" w:fill="auto"/>
            <w:hideMark/>
          </w:tcPr>
          <w:p w:rsidR="0048671F" w:rsidRPr="00807CF8" w:rsidRDefault="0048671F" w:rsidP="00807CF8">
            <w:pPr>
              <w:rPr>
                <w:rFonts w:cs="Arial"/>
              </w:rPr>
            </w:pPr>
            <w:r w:rsidRPr="00807CF8">
              <w:rPr>
                <w:rFonts w:cs="Arial"/>
              </w:rPr>
              <w:t>2190,00</w:t>
            </w:r>
          </w:p>
        </w:tc>
        <w:tc>
          <w:tcPr>
            <w:tcW w:w="1372" w:type="dxa"/>
            <w:gridSpan w:val="2"/>
            <w:shd w:val="clear" w:color="auto" w:fill="auto"/>
            <w:hideMark/>
          </w:tcPr>
          <w:p w:rsidR="0048671F" w:rsidRPr="00807CF8" w:rsidRDefault="0048671F" w:rsidP="00807CF8">
            <w:pPr>
              <w:rPr>
                <w:rFonts w:cs="Arial"/>
              </w:rPr>
            </w:pPr>
            <w:r w:rsidRPr="00807CF8">
              <w:rPr>
                <w:rFonts w:cs="Arial"/>
              </w:rPr>
              <w:t>2190,00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1.1</w:t>
            </w:r>
          </w:p>
        </w:tc>
        <w:tc>
          <w:tcPr>
            <w:tcW w:w="2442" w:type="dxa"/>
            <w:vMerge w:val="restart"/>
            <w:shd w:val="clear" w:color="auto" w:fill="auto"/>
            <w:hideMark/>
          </w:tcPr>
          <w:p w:rsidR="0048671F" w:rsidRPr="00807CF8" w:rsidRDefault="0048671F" w:rsidP="00807CF8">
            <w:pPr>
              <w:rPr>
                <w:rFonts w:cs="Arial"/>
              </w:rPr>
            </w:pPr>
            <w:r w:rsidRPr="00807CF8">
              <w:rPr>
                <w:rFonts w:cs="Arial"/>
              </w:rPr>
              <w:t>Проведение районных фестивалей, конкурсов, праздников</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387,20</w:t>
            </w:r>
          </w:p>
        </w:tc>
        <w:tc>
          <w:tcPr>
            <w:tcW w:w="1320" w:type="dxa"/>
            <w:gridSpan w:val="2"/>
            <w:shd w:val="clear" w:color="auto" w:fill="auto"/>
            <w:hideMark/>
          </w:tcPr>
          <w:p w:rsidR="0048671F" w:rsidRPr="00807CF8" w:rsidRDefault="0048671F" w:rsidP="00807CF8">
            <w:pPr>
              <w:rPr>
                <w:rFonts w:cs="Arial"/>
              </w:rPr>
            </w:pPr>
            <w:r w:rsidRPr="00807CF8">
              <w:rPr>
                <w:rFonts w:cs="Arial"/>
              </w:rPr>
              <w:t>400,00</w:t>
            </w:r>
          </w:p>
        </w:tc>
        <w:tc>
          <w:tcPr>
            <w:tcW w:w="1320" w:type="dxa"/>
            <w:gridSpan w:val="3"/>
            <w:shd w:val="clear" w:color="auto" w:fill="auto"/>
            <w:hideMark/>
          </w:tcPr>
          <w:p w:rsidR="0048671F" w:rsidRPr="00807CF8" w:rsidRDefault="0048671F" w:rsidP="00807CF8">
            <w:pPr>
              <w:rPr>
                <w:rFonts w:cs="Arial"/>
              </w:rPr>
            </w:pPr>
            <w:r w:rsidRPr="00807CF8">
              <w:rPr>
                <w:rFonts w:cs="Arial"/>
              </w:rPr>
              <w:t>300,00</w:t>
            </w:r>
          </w:p>
        </w:tc>
        <w:tc>
          <w:tcPr>
            <w:tcW w:w="1371" w:type="dxa"/>
            <w:gridSpan w:val="2"/>
            <w:shd w:val="clear" w:color="auto" w:fill="auto"/>
            <w:hideMark/>
          </w:tcPr>
          <w:p w:rsidR="0048671F" w:rsidRPr="00807CF8" w:rsidRDefault="0048671F" w:rsidP="00807CF8">
            <w:pPr>
              <w:rPr>
                <w:rFonts w:cs="Arial"/>
              </w:rPr>
            </w:pPr>
            <w:r w:rsidRPr="00807CF8">
              <w:rPr>
                <w:rFonts w:cs="Arial"/>
              </w:rPr>
              <w:t>300,00</w:t>
            </w:r>
          </w:p>
        </w:tc>
        <w:tc>
          <w:tcPr>
            <w:tcW w:w="1320" w:type="dxa"/>
            <w:gridSpan w:val="2"/>
            <w:shd w:val="clear" w:color="auto" w:fill="auto"/>
            <w:hideMark/>
          </w:tcPr>
          <w:p w:rsidR="0048671F" w:rsidRPr="00807CF8" w:rsidRDefault="0048671F" w:rsidP="00807CF8">
            <w:pPr>
              <w:rPr>
                <w:rFonts w:cs="Arial"/>
              </w:rPr>
            </w:pPr>
            <w:r w:rsidRPr="00807CF8">
              <w:rPr>
                <w:rFonts w:cs="Arial"/>
              </w:rPr>
              <w:t>500,00</w:t>
            </w:r>
          </w:p>
        </w:tc>
        <w:tc>
          <w:tcPr>
            <w:tcW w:w="1320" w:type="dxa"/>
            <w:shd w:val="clear" w:color="auto" w:fill="auto"/>
            <w:hideMark/>
          </w:tcPr>
          <w:p w:rsidR="0048671F" w:rsidRPr="00807CF8" w:rsidRDefault="0048671F" w:rsidP="00807CF8">
            <w:pPr>
              <w:rPr>
                <w:rFonts w:cs="Arial"/>
              </w:rPr>
            </w:pPr>
            <w:r w:rsidRPr="00807CF8">
              <w:rPr>
                <w:rFonts w:cs="Arial"/>
              </w:rPr>
              <w:t>500,00</w:t>
            </w:r>
          </w:p>
        </w:tc>
        <w:tc>
          <w:tcPr>
            <w:tcW w:w="1372" w:type="dxa"/>
            <w:gridSpan w:val="2"/>
            <w:shd w:val="clear" w:color="auto" w:fill="auto"/>
            <w:hideMark/>
          </w:tcPr>
          <w:p w:rsidR="0048671F" w:rsidRPr="00807CF8" w:rsidRDefault="0048671F" w:rsidP="00807CF8">
            <w:pPr>
              <w:rPr>
                <w:rFonts w:cs="Arial"/>
              </w:rPr>
            </w:pPr>
            <w:r w:rsidRPr="00807CF8">
              <w:rPr>
                <w:rFonts w:cs="Arial"/>
              </w:rPr>
              <w:t>500,00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0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7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8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387,20</w:t>
            </w:r>
          </w:p>
        </w:tc>
        <w:tc>
          <w:tcPr>
            <w:tcW w:w="1320" w:type="dxa"/>
            <w:gridSpan w:val="2"/>
            <w:shd w:val="clear" w:color="auto" w:fill="auto"/>
            <w:hideMark/>
          </w:tcPr>
          <w:p w:rsidR="0048671F" w:rsidRPr="00807CF8" w:rsidRDefault="0048671F" w:rsidP="00807CF8">
            <w:pPr>
              <w:rPr>
                <w:rFonts w:cs="Arial"/>
              </w:rPr>
            </w:pPr>
            <w:r w:rsidRPr="00807CF8">
              <w:rPr>
                <w:rFonts w:cs="Arial"/>
              </w:rPr>
              <w:t>400,00</w:t>
            </w:r>
          </w:p>
        </w:tc>
        <w:tc>
          <w:tcPr>
            <w:tcW w:w="1320" w:type="dxa"/>
            <w:gridSpan w:val="3"/>
            <w:shd w:val="clear" w:color="auto" w:fill="auto"/>
            <w:hideMark/>
          </w:tcPr>
          <w:p w:rsidR="0048671F" w:rsidRPr="00807CF8" w:rsidRDefault="0048671F" w:rsidP="00807CF8">
            <w:pPr>
              <w:rPr>
                <w:rFonts w:cs="Arial"/>
              </w:rPr>
            </w:pPr>
            <w:r w:rsidRPr="00807CF8">
              <w:rPr>
                <w:rFonts w:cs="Arial"/>
              </w:rPr>
              <w:t>300,00</w:t>
            </w:r>
          </w:p>
        </w:tc>
        <w:tc>
          <w:tcPr>
            <w:tcW w:w="1371" w:type="dxa"/>
            <w:gridSpan w:val="2"/>
            <w:shd w:val="clear" w:color="auto" w:fill="auto"/>
            <w:hideMark/>
          </w:tcPr>
          <w:p w:rsidR="0048671F" w:rsidRPr="00807CF8" w:rsidRDefault="0048671F" w:rsidP="00807CF8">
            <w:pPr>
              <w:rPr>
                <w:rFonts w:cs="Arial"/>
              </w:rPr>
            </w:pPr>
            <w:r w:rsidRPr="00807CF8">
              <w:rPr>
                <w:rFonts w:cs="Arial"/>
              </w:rPr>
              <w:t>300,00</w:t>
            </w:r>
          </w:p>
        </w:tc>
        <w:tc>
          <w:tcPr>
            <w:tcW w:w="1320" w:type="dxa"/>
            <w:gridSpan w:val="2"/>
            <w:shd w:val="clear" w:color="auto" w:fill="auto"/>
            <w:hideMark/>
          </w:tcPr>
          <w:p w:rsidR="0048671F" w:rsidRPr="00807CF8" w:rsidRDefault="0048671F" w:rsidP="00807CF8">
            <w:pPr>
              <w:rPr>
                <w:rFonts w:cs="Arial"/>
              </w:rPr>
            </w:pPr>
            <w:r w:rsidRPr="00807CF8">
              <w:rPr>
                <w:rFonts w:cs="Arial"/>
              </w:rPr>
              <w:t>500,00</w:t>
            </w:r>
          </w:p>
        </w:tc>
        <w:tc>
          <w:tcPr>
            <w:tcW w:w="1320" w:type="dxa"/>
            <w:shd w:val="clear" w:color="auto" w:fill="auto"/>
            <w:hideMark/>
          </w:tcPr>
          <w:p w:rsidR="0048671F" w:rsidRPr="00807CF8" w:rsidRDefault="0048671F" w:rsidP="00807CF8">
            <w:pPr>
              <w:rPr>
                <w:rFonts w:cs="Arial"/>
              </w:rPr>
            </w:pPr>
            <w:r w:rsidRPr="00807CF8">
              <w:rPr>
                <w:rFonts w:cs="Arial"/>
              </w:rPr>
              <w:t>500,00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500,00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0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6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48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1.2</w:t>
            </w:r>
          </w:p>
        </w:tc>
        <w:tc>
          <w:tcPr>
            <w:tcW w:w="2442" w:type="dxa"/>
            <w:vMerge w:val="restart"/>
            <w:shd w:val="clear" w:color="auto" w:fill="auto"/>
            <w:hideMark/>
          </w:tcPr>
          <w:p w:rsidR="0048671F" w:rsidRPr="00807CF8" w:rsidRDefault="0048671F" w:rsidP="00807CF8">
            <w:pPr>
              <w:rPr>
                <w:rFonts w:cs="Arial"/>
              </w:rPr>
            </w:pPr>
            <w:r w:rsidRPr="00807CF8">
              <w:rPr>
                <w:rFonts w:cs="Arial"/>
              </w:rPr>
              <w:t>Содействие участию в зональных, областных, всероссийских, международных фестивалях и конкурсах.</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300,00</w:t>
            </w:r>
          </w:p>
        </w:tc>
        <w:tc>
          <w:tcPr>
            <w:tcW w:w="1320" w:type="dxa"/>
            <w:gridSpan w:val="2"/>
            <w:shd w:val="clear" w:color="auto" w:fill="auto"/>
            <w:hideMark/>
          </w:tcPr>
          <w:p w:rsidR="0048671F" w:rsidRPr="00807CF8" w:rsidRDefault="0048671F" w:rsidP="00807CF8">
            <w:pPr>
              <w:rPr>
                <w:rFonts w:cs="Arial"/>
              </w:rPr>
            </w:pPr>
            <w:r w:rsidRPr="00807CF8">
              <w:rPr>
                <w:rFonts w:cs="Arial"/>
              </w:rPr>
              <w:t>328,00</w:t>
            </w:r>
          </w:p>
        </w:tc>
        <w:tc>
          <w:tcPr>
            <w:tcW w:w="1320" w:type="dxa"/>
            <w:gridSpan w:val="3"/>
            <w:shd w:val="clear" w:color="auto" w:fill="auto"/>
            <w:hideMark/>
          </w:tcPr>
          <w:p w:rsidR="0048671F" w:rsidRPr="00807CF8" w:rsidRDefault="0048671F" w:rsidP="00807CF8">
            <w:pPr>
              <w:rPr>
                <w:rFonts w:cs="Arial"/>
              </w:rPr>
            </w:pPr>
            <w:r w:rsidRPr="00807CF8">
              <w:rPr>
                <w:rFonts w:cs="Arial"/>
              </w:rPr>
              <w:t>240,00</w:t>
            </w:r>
          </w:p>
        </w:tc>
        <w:tc>
          <w:tcPr>
            <w:tcW w:w="1371" w:type="dxa"/>
            <w:gridSpan w:val="2"/>
            <w:shd w:val="clear" w:color="auto" w:fill="auto"/>
            <w:hideMark/>
          </w:tcPr>
          <w:p w:rsidR="0048671F" w:rsidRPr="00807CF8" w:rsidRDefault="0048671F" w:rsidP="00807CF8">
            <w:pPr>
              <w:rPr>
                <w:rFonts w:cs="Arial"/>
              </w:rPr>
            </w:pPr>
            <w:r w:rsidRPr="00807CF8">
              <w:rPr>
                <w:rFonts w:cs="Arial"/>
              </w:rPr>
              <w:t>240,00</w:t>
            </w:r>
          </w:p>
        </w:tc>
        <w:tc>
          <w:tcPr>
            <w:tcW w:w="1320" w:type="dxa"/>
            <w:gridSpan w:val="2"/>
            <w:shd w:val="clear" w:color="auto" w:fill="auto"/>
            <w:hideMark/>
          </w:tcPr>
          <w:p w:rsidR="0048671F" w:rsidRPr="00807CF8" w:rsidRDefault="0048671F" w:rsidP="00807CF8">
            <w:pPr>
              <w:rPr>
                <w:rFonts w:cs="Arial"/>
              </w:rPr>
            </w:pPr>
            <w:r w:rsidRPr="00807CF8">
              <w:rPr>
                <w:rFonts w:cs="Arial"/>
              </w:rPr>
              <w:t>500,00</w:t>
            </w:r>
          </w:p>
        </w:tc>
        <w:tc>
          <w:tcPr>
            <w:tcW w:w="1320" w:type="dxa"/>
            <w:shd w:val="clear" w:color="auto" w:fill="auto"/>
            <w:hideMark/>
          </w:tcPr>
          <w:p w:rsidR="0048671F" w:rsidRPr="00807CF8" w:rsidRDefault="0048671F" w:rsidP="00807CF8">
            <w:pPr>
              <w:rPr>
                <w:rFonts w:cs="Arial"/>
              </w:rPr>
            </w:pPr>
            <w:r w:rsidRPr="00807CF8">
              <w:rPr>
                <w:rFonts w:cs="Arial"/>
              </w:rPr>
              <w:t>500,00</w:t>
            </w:r>
          </w:p>
        </w:tc>
        <w:tc>
          <w:tcPr>
            <w:tcW w:w="1372" w:type="dxa"/>
            <w:gridSpan w:val="2"/>
            <w:shd w:val="clear" w:color="auto" w:fill="auto"/>
            <w:hideMark/>
          </w:tcPr>
          <w:p w:rsidR="0048671F" w:rsidRPr="00807CF8" w:rsidRDefault="0048671F" w:rsidP="00807CF8">
            <w:pPr>
              <w:rPr>
                <w:rFonts w:cs="Arial"/>
              </w:rPr>
            </w:pPr>
            <w:r w:rsidRPr="00807CF8">
              <w:rPr>
                <w:rFonts w:cs="Arial"/>
              </w:rPr>
              <w:t>500,00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300,00</w:t>
            </w:r>
          </w:p>
        </w:tc>
        <w:tc>
          <w:tcPr>
            <w:tcW w:w="1320" w:type="dxa"/>
            <w:gridSpan w:val="2"/>
            <w:shd w:val="clear" w:color="auto" w:fill="auto"/>
            <w:hideMark/>
          </w:tcPr>
          <w:p w:rsidR="0048671F" w:rsidRPr="00807CF8" w:rsidRDefault="0048671F" w:rsidP="00807CF8">
            <w:pPr>
              <w:rPr>
                <w:rFonts w:cs="Arial"/>
              </w:rPr>
            </w:pPr>
            <w:r w:rsidRPr="00807CF8">
              <w:rPr>
                <w:rFonts w:cs="Arial"/>
              </w:rPr>
              <w:t>328,00</w:t>
            </w:r>
          </w:p>
        </w:tc>
        <w:tc>
          <w:tcPr>
            <w:tcW w:w="1320" w:type="dxa"/>
            <w:gridSpan w:val="3"/>
            <w:shd w:val="clear" w:color="auto" w:fill="auto"/>
            <w:hideMark/>
          </w:tcPr>
          <w:p w:rsidR="0048671F" w:rsidRPr="00807CF8" w:rsidRDefault="0048671F" w:rsidP="00807CF8">
            <w:pPr>
              <w:rPr>
                <w:rFonts w:cs="Arial"/>
              </w:rPr>
            </w:pPr>
            <w:r w:rsidRPr="00807CF8">
              <w:rPr>
                <w:rFonts w:cs="Arial"/>
              </w:rPr>
              <w:t>240,00</w:t>
            </w:r>
          </w:p>
        </w:tc>
        <w:tc>
          <w:tcPr>
            <w:tcW w:w="1371" w:type="dxa"/>
            <w:gridSpan w:val="2"/>
            <w:shd w:val="clear" w:color="auto" w:fill="auto"/>
            <w:hideMark/>
          </w:tcPr>
          <w:p w:rsidR="0048671F" w:rsidRPr="00807CF8" w:rsidRDefault="0048671F" w:rsidP="00807CF8">
            <w:pPr>
              <w:rPr>
                <w:rFonts w:cs="Arial"/>
              </w:rPr>
            </w:pPr>
            <w:r w:rsidRPr="00807CF8">
              <w:rPr>
                <w:rFonts w:cs="Arial"/>
              </w:rPr>
              <w:t>240,00</w:t>
            </w:r>
          </w:p>
        </w:tc>
        <w:tc>
          <w:tcPr>
            <w:tcW w:w="1320" w:type="dxa"/>
            <w:gridSpan w:val="2"/>
            <w:shd w:val="clear" w:color="auto" w:fill="auto"/>
            <w:hideMark/>
          </w:tcPr>
          <w:p w:rsidR="0048671F" w:rsidRPr="00807CF8" w:rsidRDefault="0048671F" w:rsidP="00807CF8">
            <w:pPr>
              <w:rPr>
                <w:rFonts w:cs="Arial"/>
              </w:rPr>
            </w:pPr>
            <w:r w:rsidRPr="00807CF8">
              <w:rPr>
                <w:rFonts w:cs="Arial"/>
              </w:rPr>
              <w:t>500,00</w:t>
            </w:r>
          </w:p>
        </w:tc>
        <w:tc>
          <w:tcPr>
            <w:tcW w:w="1320" w:type="dxa"/>
            <w:shd w:val="clear" w:color="auto" w:fill="auto"/>
            <w:hideMark/>
          </w:tcPr>
          <w:p w:rsidR="0048671F" w:rsidRPr="00807CF8" w:rsidRDefault="0048671F" w:rsidP="00807CF8">
            <w:pPr>
              <w:rPr>
                <w:rFonts w:cs="Arial"/>
              </w:rPr>
            </w:pPr>
            <w:r w:rsidRPr="00807CF8">
              <w:rPr>
                <w:rFonts w:cs="Arial"/>
              </w:rPr>
              <w:t>500,00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500,00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1.3</w:t>
            </w:r>
          </w:p>
        </w:tc>
        <w:tc>
          <w:tcPr>
            <w:tcW w:w="2442" w:type="dxa"/>
            <w:vMerge w:val="restart"/>
            <w:shd w:val="clear" w:color="auto" w:fill="auto"/>
            <w:hideMark/>
          </w:tcPr>
          <w:p w:rsidR="0048671F" w:rsidRPr="00807CF8" w:rsidRDefault="0048671F" w:rsidP="00807CF8">
            <w:pPr>
              <w:rPr>
                <w:rFonts w:cs="Arial"/>
              </w:rPr>
            </w:pPr>
            <w:r w:rsidRPr="00807CF8">
              <w:rPr>
                <w:rFonts w:cs="Arial"/>
              </w:rPr>
              <w:t>Содействие сохранению и развитию учреждений культуры в рамках адресной программы капитального ремонта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12000,00</w:t>
            </w:r>
          </w:p>
        </w:tc>
        <w:tc>
          <w:tcPr>
            <w:tcW w:w="1320" w:type="dxa"/>
            <w:gridSpan w:val="2"/>
            <w:shd w:val="clear" w:color="auto" w:fill="auto"/>
            <w:hideMark/>
          </w:tcPr>
          <w:p w:rsidR="0048671F" w:rsidRPr="00807CF8" w:rsidRDefault="0048671F" w:rsidP="00807CF8">
            <w:pPr>
              <w:rPr>
                <w:rFonts w:cs="Arial"/>
              </w:rPr>
            </w:pPr>
            <w:r w:rsidRPr="00807CF8">
              <w:rPr>
                <w:rFonts w:cs="Arial"/>
              </w:rPr>
              <w:t>53407,40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6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12000,00</w:t>
            </w:r>
          </w:p>
        </w:tc>
        <w:tc>
          <w:tcPr>
            <w:tcW w:w="1320" w:type="dxa"/>
            <w:gridSpan w:val="2"/>
            <w:shd w:val="clear" w:color="auto" w:fill="auto"/>
            <w:hideMark/>
          </w:tcPr>
          <w:p w:rsidR="0048671F" w:rsidRPr="00807CF8" w:rsidRDefault="0048671F" w:rsidP="00807CF8">
            <w:pPr>
              <w:rPr>
                <w:rFonts w:cs="Arial"/>
              </w:rPr>
            </w:pPr>
            <w:r w:rsidRPr="00807CF8">
              <w:rPr>
                <w:rFonts w:cs="Arial"/>
              </w:rPr>
              <w:t>53407,40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4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4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6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1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1.4</w:t>
            </w:r>
          </w:p>
        </w:tc>
        <w:tc>
          <w:tcPr>
            <w:tcW w:w="2442" w:type="dxa"/>
            <w:vMerge w:val="restart"/>
            <w:shd w:val="clear" w:color="auto" w:fill="auto"/>
            <w:hideMark/>
          </w:tcPr>
          <w:p w:rsidR="0048671F" w:rsidRPr="00807CF8" w:rsidRDefault="0048671F" w:rsidP="00807CF8">
            <w:pPr>
              <w:rPr>
                <w:rFonts w:cs="Arial"/>
              </w:rPr>
            </w:pPr>
            <w:r w:rsidRPr="00807CF8">
              <w:rPr>
                <w:rFonts w:cs="Arial"/>
              </w:rPr>
              <w:t>Содействие развитию социальной,инженерной и коммунальной инфраструктуры в рамках адресной программы капитального ремонта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15123,70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7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0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15123,70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7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8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8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w:t>
            </w:r>
            <w:r w:rsidRPr="00807CF8">
              <w:rPr>
                <w:rFonts w:cs="Arial"/>
              </w:rPr>
              <w:lastRenderedPageBreak/>
              <w:t>е 1.5</w:t>
            </w:r>
          </w:p>
        </w:tc>
        <w:tc>
          <w:tcPr>
            <w:tcW w:w="2442" w:type="dxa"/>
            <w:vMerge w:val="restart"/>
            <w:shd w:val="clear" w:color="auto" w:fill="auto"/>
            <w:hideMark/>
          </w:tcPr>
          <w:p w:rsidR="0048671F" w:rsidRPr="00807CF8" w:rsidRDefault="0048671F" w:rsidP="00807CF8">
            <w:pPr>
              <w:rPr>
                <w:rFonts w:cs="Arial"/>
              </w:rPr>
            </w:pPr>
            <w:r w:rsidRPr="00807CF8">
              <w:rPr>
                <w:rFonts w:cs="Arial"/>
              </w:rPr>
              <w:lastRenderedPageBreak/>
              <w:t xml:space="preserve">Финансовое </w:t>
            </w:r>
            <w:r w:rsidRPr="00807CF8">
              <w:rPr>
                <w:rFonts w:cs="Arial"/>
              </w:rPr>
              <w:lastRenderedPageBreak/>
              <w:t>обеспечение деятельности ансамбля "Речица"</w:t>
            </w:r>
          </w:p>
        </w:tc>
        <w:tc>
          <w:tcPr>
            <w:tcW w:w="1583" w:type="dxa"/>
            <w:shd w:val="clear" w:color="auto" w:fill="auto"/>
            <w:hideMark/>
          </w:tcPr>
          <w:p w:rsidR="0048671F" w:rsidRPr="00807CF8" w:rsidRDefault="0048671F" w:rsidP="00807CF8">
            <w:pPr>
              <w:rPr>
                <w:rFonts w:cs="Arial"/>
              </w:rPr>
            </w:pPr>
            <w:r w:rsidRPr="00807CF8">
              <w:rPr>
                <w:rFonts w:cs="Arial"/>
              </w:rPr>
              <w:lastRenderedPageBreak/>
              <w:t xml:space="preserve">всего, </w:t>
            </w:r>
            <w:r w:rsidRPr="00807CF8">
              <w:rPr>
                <w:rFonts w:cs="Arial"/>
              </w:rPr>
              <w:lastRenderedPageBreak/>
              <w:t>в том числе:</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119</w:t>
            </w:r>
            <w:r w:rsidRPr="00807CF8">
              <w:rPr>
                <w:rFonts w:cs="Arial"/>
              </w:rPr>
              <w:lastRenderedPageBreak/>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593,</w:t>
            </w:r>
            <w:r w:rsidRPr="00807CF8">
              <w:rPr>
                <w:rFonts w:cs="Arial"/>
              </w:rPr>
              <w:lastRenderedPageBreak/>
              <w:t>08</w:t>
            </w:r>
          </w:p>
        </w:tc>
        <w:tc>
          <w:tcPr>
            <w:tcW w:w="1320" w:type="dxa"/>
            <w:gridSpan w:val="3"/>
            <w:shd w:val="clear" w:color="auto" w:fill="auto"/>
            <w:noWrap/>
            <w:hideMark/>
          </w:tcPr>
          <w:p w:rsidR="0048671F" w:rsidRPr="00807CF8" w:rsidRDefault="0048671F" w:rsidP="00807CF8">
            <w:pPr>
              <w:rPr>
                <w:rFonts w:cs="Arial"/>
              </w:rPr>
            </w:pPr>
            <w:r w:rsidRPr="00807CF8">
              <w:rPr>
                <w:rFonts w:cs="Arial"/>
              </w:rPr>
              <w:lastRenderedPageBreak/>
              <w:t>600</w:t>
            </w:r>
            <w:r w:rsidRPr="00807CF8">
              <w:rPr>
                <w:rFonts w:cs="Arial"/>
              </w:rPr>
              <w:lastRenderedPageBreak/>
              <w:t>,00</w:t>
            </w:r>
          </w:p>
        </w:tc>
        <w:tc>
          <w:tcPr>
            <w:tcW w:w="1371" w:type="dxa"/>
            <w:gridSpan w:val="2"/>
            <w:shd w:val="clear" w:color="auto" w:fill="auto"/>
            <w:noWrap/>
            <w:hideMark/>
          </w:tcPr>
          <w:p w:rsidR="0048671F" w:rsidRPr="00807CF8" w:rsidRDefault="0048671F" w:rsidP="00807CF8">
            <w:pPr>
              <w:rPr>
                <w:rFonts w:cs="Arial"/>
              </w:rPr>
            </w:pPr>
            <w:r w:rsidRPr="00807CF8">
              <w:rPr>
                <w:rFonts w:cs="Arial"/>
              </w:rPr>
              <w:lastRenderedPageBreak/>
              <w:t>600,</w:t>
            </w:r>
            <w:r w:rsidRPr="00807CF8">
              <w:rPr>
                <w:rFonts w:cs="Arial"/>
              </w:rPr>
              <w:lastRenderedPageBreak/>
              <w:t>00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119</w:t>
            </w:r>
            <w:r w:rsidRPr="00807CF8">
              <w:rPr>
                <w:rFonts w:cs="Arial"/>
              </w:rPr>
              <w:lastRenderedPageBreak/>
              <w:t>0,00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119</w:t>
            </w:r>
            <w:r w:rsidRPr="00807CF8">
              <w:rPr>
                <w:rFonts w:cs="Arial"/>
              </w:rPr>
              <w:lastRenderedPageBreak/>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119</w:t>
            </w: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1190,00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593,08</w:t>
            </w:r>
          </w:p>
        </w:tc>
        <w:tc>
          <w:tcPr>
            <w:tcW w:w="1320" w:type="dxa"/>
            <w:gridSpan w:val="3"/>
            <w:shd w:val="clear" w:color="auto" w:fill="auto"/>
            <w:noWrap/>
            <w:hideMark/>
          </w:tcPr>
          <w:p w:rsidR="0048671F" w:rsidRPr="00807CF8" w:rsidRDefault="0048671F" w:rsidP="00807CF8">
            <w:pPr>
              <w:rPr>
                <w:rFonts w:cs="Arial"/>
              </w:rPr>
            </w:pPr>
            <w:r w:rsidRPr="00807CF8">
              <w:rPr>
                <w:rFonts w:cs="Arial"/>
              </w:rPr>
              <w:t>600,00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600,00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1190,00</w:t>
            </w:r>
          </w:p>
        </w:tc>
        <w:tc>
          <w:tcPr>
            <w:tcW w:w="1320" w:type="dxa"/>
            <w:shd w:val="clear" w:color="auto" w:fill="auto"/>
            <w:noWrap/>
            <w:hideMark/>
          </w:tcPr>
          <w:p w:rsidR="0048671F" w:rsidRPr="00807CF8" w:rsidRDefault="0048671F" w:rsidP="00807CF8">
            <w:pPr>
              <w:rPr>
                <w:rFonts w:cs="Arial"/>
              </w:rPr>
            </w:pPr>
            <w:r w:rsidRPr="00807CF8">
              <w:rPr>
                <w:rFonts w:cs="Arial"/>
              </w:rPr>
              <w:t>1190,00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1190,00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rPr>
              <w:t>Мероприятия 1,6</w:t>
            </w:r>
          </w:p>
        </w:tc>
        <w:tc>
          <w:tcPr>
            <w:tcW w:w="2442" w:type="dxa"/>
            <w:vMerge w:val="restart"/>
            <w:shd w:val="clear" w:color="auto" w:fill="auto"/>
            <w:hideMark/>
          </w:tcPr>
          <w:p w:rsidR="0048671F" w:rsidRPr="00807CF8" w:rsidRDefault="0048671F" w:rsidP="00807CF8">
            <w:pPr>
              <w:rPr>
                <w:rFonts w:cs="Arial"/>
              </w:rPr>
            </w:pPr>
            <w:r w:rsidRPr="00807CF8">
              <w:rPr>
                <w:rFonts w:cs="Arial"/>
              </w:rPr>
              <w:t>Субсидии бюджету муниципального образования на реализацию мероприятий в рамках государственной "Доступная среда"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w:t>
            </w:r>
            <w:r w:rsidRPr="00807CF8">
              <w:rPr>
                <w:rFonts w:cs="Arial"/>
              </w:rPr>
              <w:lastRenderedPageBreak/>
              <w:t>я 1,7</w:t>
            </w:r>
          </w:p>
        </w:tc>
        <w:tc>
          <w:tcPr>
            <w:tcW w:w="2442" w:type="dxa"/>
            <w:vMerge w:val="restart"/>
            <w:shd w:val="clear" w:color="auto" w:fill="auto"/>
            <w:hideMark/>
          </w:tcPr>
          <w:p w:rsidR="0048671F" w:rsidRPr="00807CF8" w:rsidRDefault="0048671F" w:rsidP="00807CF8">
            <w:pPr>
              <w:rPr>
                <w:rFonts w:cs="Arial"/>
              </w:rPr>
            </w:pPr>
            <w:r w:rsidRPr="00807CF8">
              <w:rPr>
                <w:rFonts w:cs="Arial"/>
              </w:rPr>
              <w:lastRenderedPageBreak/>
              <w:t xml:space="preserve">Субсидия на </w:t>
            </w:r>
            <w:r w:rsidRPr="00807CF8">
              <w:rPr>
                <w:rFonts w:cs="Arial"/>
              </w:rPr>
              <w:lastRenderedPageBreak/>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1583" w:type="dxa"/>
            <w:shd w:val="clear" w:color="auto" w:fill="auto"/>
            <w:hideMark/>
          </w:tcPr>
          <w:p w:rsidR="0048671F" w:rsidRPr="00807CF8" w:rsidRDefault="0048671F" w:rsidP="00807CF8">
            <w:pPr>
              <w:rPr>
                <w:rFonts w:cs="Arial"/>
              </w:rPr>
            </w:pPr>
            <w:r w:rsidRPr="00807CF8">
              <w:rPr>
                <w:rFonts w:cs="Arial"/>
              </w:rPr>
              <w:lastRenderedPageBreak/>
              <w:t xml:space="preserve">всего, </w:t>
            </w:r>
            <w:r w:rsidRPr="00807CF8">
              <w:rPr>
                <w:rFonts w:cs="Arial"/>
              </w:rPr>
              <w:lastRenderedPageBreak/>
              <w:t>в том числе:</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300</w:t>
            </w:r>
            <w:r w:rsidRPr="00807CF8">
              <w:rPr>
                <w:rFonts w:cs="Arial"/>
              </w:rPr>
              <w:lastRenderedPageBreak/>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350</w:t>
            </w:r>
            <w:r w:rsidRPr="00807CF8">
              <w:rPr>
                <w:rFonts w:cs="Arial"/>
              </w:rPr>
              <w:lastRenderedPageBreak/>
              <w:t>6,915</w:t>
            </w:r>
          </w:p>
        </w:tc>
        <w:tc>
          <w:tcPr>
            <w:tcW w:w="1320" w:type="dxa"/>
            <w:gridSpan w:val="3"/>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1"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9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hideMark/>
          </w:tcPr>
          <w:p w:rsidR="0048671F" w:rsidRPr="00807CF8" w:rsidRDefault="0048671F" w:rsidP="00807CF8">
            <w:pPr>
              <w:rPr>
                <w:rFonts w:cs="Arial"/>
              </w:rPr>
            </w:pPr>
            <w:r w:rsidRPr="00807CF8">
              <w:rPr>
                <w:rFonts w:cs="Arial"/>
              </w:rPr>
              <w:t>2550,00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2975,00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450,00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525,00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6,915</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5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p>
          <w:p w:rsidR="0048671F" w:rsidRPr="00807CF8" w:rsidRDefault="0048671F" w:rsidP="00807CF8">
            <w:pPr>
              <w:rPr>
                <w:rFonts w:cs="Arial"/>
                <w:bCs/>
              </w:rPr>
            </w:pPr>
            <w:r w:rsidRPr="00807CF8">
              <w:rPr>
                <w:rFonts w:cs="Arial"/>
              </w:rPr>
              <w:t>Мероприятия 1,8</w:t>
            </w:r>
          </w:p>
        </w:tc>
        <w:tc>
          <w:tcPr>
            <w:tcW w:w="2442" w:type="dxa"/>
            <w:vMerge w:val="restart"/>
            <w:shd w:val="clear" w:color="auto" w:fill="auto"/>
            <w:hideMark/>
          </w:tcPr>
          <w:p w:rsidR="0048671F" w:rsidRPr="00807CF8" w:rsidRDefault="0048671F" w:rsidP="00807CF8">
            <w:pPr>
              <w:rPr>
                <w:rFonts w:cs="Arial"/>
              </w:rPr>
            </w:pPr>
            <w:r w:rsidRPr="00807CF8">
              <w:rPr>
                <w:rFonts w:cs="Arial"/>
              </w:rPr>
              <w:t>На реализацию</w:t>
            </w:r>
            <w:r w:rsidR="00473BD1" w:rsidRPr="00807CF8">
              <w:rPr>
                <w:rFonts w:cs="Arial"/>
              </w:rPr>
              <w:t xml:space="preserve"> </w:t>
            </w:r>
            <w:r w:rsidRPr="00807CF8">
              <w:rPr>
                <w:rFonts w:cs="Arial"/>
              </w:rPr>
              <w:t>мероприятий национального проекта "Культура"(на создание виртуальных концертных залов в Калачеевском муниципальном районе</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hideMark/>
          </w:tcPr>
          <w:p w:rsidR="0048671F" w:rsidRPr="00807CF8" w:rsidRDefault="0048671F" w:rsidP="00807CF8">
            <w:pPr>
              <w:rPr>
                <w:rFonts w:cs="Arial"/>
              </w:rPr>
            </w:pPr>
            <w:r w:rsidRPr="00807CF8">
              <w:rPr>
                <w:rFonts w:cs="Arial"/>
              </w:rPr>
              <w:t>1102,00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hideMark/>
          </w:tcPr>
          <w:p w:rsidR="0048671F" w:rsidRPr="00807CF8" w:rsidRDefault="0048671F" w:rsidP="00807CF8">
            <w:pPr>
              <w:rPr>
                <w:rFonts w:cs="Arial"/>
              </w:rPr>
            </w:pPr>
            <w:r w:rsidRPr="00807CF8">
              <w:rPr>
                <w:rFonts w:cs="Arial"/>
              </w:rPr>
              <w:t>1000,00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102,00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w:t>
            </w:r>
            <w:r w:rsidRPr="00807CF8">
              <w:rPr>
                <w:rFonts w:cs="Arial"/>
              </w:rPr>
              <w:lastRenderedPageBreak/>
              <w:t>джетные фонды</w:t>
            </w:r>
            <w:r w:rsidR="00473BD1" w:rsidRPr="00807CF8">
              <w:rPr>
                <w:rFonts w:cs="Arial"/>
              </w:rPr>
              <w:t xml:space="preserve"> </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 xml:space="preserve">Основное </w:t>
            </w:r>
            <w:r w:rsidRPr="00807CF8">
              <w:rPr>
                <w:rFonts w:cs="Arial"/>
                <w:bCs/>
              </w:rPr>
              <w:br/>
              <w:t>мероприятие 2</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Укрепление материально-технической базы учреждений культуры</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hideMark/>
          </w:tcPr>
          <w:p w:rsidR="0048671F" w:rsidRPr="00807CF8" w:rsidRDefault="0048671F" w:rsidP="00807CF8">
            <w:pPr>
              <w:rPr>
                <w:rFonts w:cs="Arial"/>
              </w:rPr>
            </w:pPr>
            <w:r w:rsidRPr="00807CF8">
              <w:rPr>
                <w:rFonts w:cs="Arial"/>
              </w:rPr>
              <w:t>100,00</w:t>
            </w:r>
          </w:p>
        </w:tc>
        <w:tc>
          <w:tcPr>
            <w:tcW w:w="1372" w:type="dxa"/>
            <w:gridSpan w:val="2"/>
            <w:shd w:val="clear" w:color="auto" w:fill="auto"/>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0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4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54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hideMark/>
          </w:tcPr>
          <w:p w:rsidR="0048671F" w:rsidRPr="00807CF8" w:rsidRDefault="0048671F" w:rsidP="00807CF8">
            <w:pPr>
              <w:rPr>
                <w:rFonts w:cs="Arial"/>
              </w:rPr>
            </w:pPr>
            <w:r w:rsidRPr="00807CF8">
              <w:rPr>
                <w:rFonts w:cs="Arial"/>
              </w:rPr>
              <w:t>100,00</w:t>
            </w:r>
          </w:p>
        </w:tc>
        <w:tc>
          <w:tcPr>
            <w:tcW w:w="1372" w:type="dxa"/>
            <w:gridSpan w:val="2"/>
            <w:shd w:val="clear" w:color="auto" w:fill="auto"/>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27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2.1</w:t>
            </w:r>
          </w:p>
        </w:tc>
        <w:tc>
          <w:tcPr>
            <w:tcW w:w="2442" w:type="dxa"/>
            <w:vMerge w:val="restart"/>
            <w:shd w:val="clear" w:color="auto" w:fill="auto"/>
            <w:hideMark/>
          </w:tcPr>
          <w:p w:rsidR="0048671F" w:rsidRPr="00807CF8" w:rsidRDefault="0048671F" w:rsidP="00807CF8">
            <w:pPr>
              <w:rPr>
                <w:rFonts w:cs="Arial"/>
              </w:rPr>
            </w:pPr>
            <w:r w:rsidRPr="00807CF8">
              <w:rPr>
                <w:rFonts w:cs="Arial"/>
              </w:rPr>
              <w:t xml:space="preserve">Содействие в приобретении современного звукового и </w:t>
            </w:r>
            <w:r w:rsidRPr="00807CF8">
              <w:rPr>
                <w:rFonts w:cs="Arial"/>
              </w:rPr>
              <w:lastRenderedPageBreak/>
              <w:t>светового оборудования, музыкальных инструментов</w:t>
            </w:r>
          </w:p>
        </w:tc>
        <w:tc>
          <w:tcPr>
            <w:tcW w:w="1583" w:type="dxa"/>
            <w:shd w:val="clear" w:color="auto" w:fill="auto"/>
            <w:hideMark/>
          </w:tcPr>
          <w:p w:rsidR="0048671F" w:rsidRPr="00807CF8" w:rsidRDefault="0048671F" w:rsidP="00807CF8">
            <w:pPr>
              <w:rPr>
                <w:rFonts w:cs="Arial"/>
              </w:rPr>
            </w:pPr>
            <w:r w:rsidRPr="00807CF8">
              <w:rPr>
                <w:rFonts w:cs="Arial"/>
              </w:rPr>
              <w:lastRenderedPageBreak/>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hideMark/>
          </w:tcPr>
          <w:p w:rsidR="0048671F" w:rsidRPr="00807CF8" w:rsidRDefault="0048671F" w:rsidP="00807CF8">
            <w:pPr>
              <w:rPr>
                <w:rFonts w:cs="Arial"/>
              </w:rPr>
            </w:pPr>
            <w:r w:rsidRPr="00807CF8">
              <w:rPr>
                <w:rFonts w:cs="Arial"/>
              </w:rPr>
              <w:t>100,00</w:t>
            </w:r>
          </w:p>
        </w:tc>
        <w:tc>
          <w:tcPr>
            <w:tcW w:w="1372" w:type="dxa"/>
            <w:gridSpan w:val="2"/>
            <w:shd w:val="clear" w:color="auto" w:fill="auto"/>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феде</w:t>
            </w:r>
            <w:r w:rsidRPr="00807CF8">
              <w:rPr>
                <w:rFonts w:cs="Arial"/>
              </w:rPr>
              <w:lastRenderedPageBreak/>
              <w:t xml:space="preserve">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noWrap/>
            <w:hideMark/>
          </w:tcPr>
          <w:p w:rsidR="0048671F" w:rsidRPr="00807CF8" w:rsidRDefault="0048671F" w:rsidP="00807CF8">
            <w:pPr>
              <w:rPr>
                <w:rFonts w:cs="Arial"/>
              </w:rPr>
            </w:pPr>
            <w:r w:rsidRPr="00807CF8">
              <w:rPr>
                <w:rFonts w:cs="Arial"/>
              </w:rPr>
              <w:t>100,00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2.2</w:t>
            </w:r>
          </w:p>
        </w:tc>
        <w:tc>
          <w:tcPr>
            <w:tcW w:w="2442" w:type="dxa"/>
            <w:vMerge w:val="restart"/>
            <w:shd w:val="clear" w:color="auto" w:fill="auto"/>
            <w:hideMark/>
          </w:tcPr>
          <w:p w:rsidR="0048671F" w:rsidRPr="00807CF8" w:rsidRDefault="0048671F" w:rsidP="00807CF8">
            <w:pPr>
              <w:rPr>
                <w:rFonts w:cs="Arial"/>
              </w:rPr>
            </w:pPr>
            <w:r w:rsidRPr="00807CF8">
              <w:rPr>
                <w:rFonts w:cs="Arial"/>
              </w:rPr>
              <w:t>Содействие модернизации автоматизированной информационной системы</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w:t>
            </w:r>
            <w:r w:rsidRPr="00807CF8">
              <w:rPr>
                <w:rFonts w:cs="Arial"/>
              </w:rPr>
              <w:lastRenderedPageBreak/>
              <w:t>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Основное мероприятие 3</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Развитие туризма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0,00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0,00</w:t>
            </w:r>
          </w:p>
        </w:tc>
        <w:tc>
          <w:tcPr>
            <w:tcW w:w="1320" w:type="dxa"/>
            <w:gridSpan w:val="3"/>
            <w:shd w:val="clear" w:color="auto" w:fill="auto"/>
            <w:hideMark/>
          </w:tcPr>
          <w:p w:rsidR="0048671F" w:rsidRPr="00807CF8" w:rsidRDefault="0048671F" w:rsidP="00807CF8">
            <w:pPr>
              <w:rPr>
                <w:rFonts w:cs="Arial"/>
                <w:bCs/>
              </w:rPr>
            </w:pPr>
            <w:r w:rsidRPr="00807CF8">
              <w:rPr>
                <w:rFonts w:cs="Arial"/>
                <w:bCs/>
              </w:rPr>
              <w:t>0,00</w:t>
            </w:r>
          </w:p>
        </w:tc>
        <w:tc>
          <w:tcPr>
            <w:tcW w:w="1371" w:type="dxa"/>
            <w:gridSpan w:val="2"/>
            <w:shd w:val="clear" w:color="auto" w:fill="auto"/>
            <w:hideMark/>
          </w:tcPr>
          <w:p w:rsidR="0048671F" w:rsidRPr="00807CF8" w:rsidRDefault="0048671F" w:rsidP="00807CF8">
            <w:pPr>
              <w:rPr>
                <w:rFonts w:cs="Arial"/>
                <w:bCs/>
              </w:rPr>
            </w:pPr>
            <w:r w:rsidRPr="00807CF8">
              <w:rPr>
                <w:rFonts w:cs="Arial"/>
                <w:bCs/>
              </w:rPr>
              <w:t>0,00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250,00</w:t>
            </w:r>
          </w:p>
        </w:tc>
        <w:tc>
          <w:tcPr>
            <w:tcW w:w="1320" w:type="dxa"/>
            <w:shd w:val="clear" w:color="auto" w:fill="auto"/>
            <w:hideMark/>
          </w:tcPr>
          <w:p w:rsidR="0048671F" w:rsidRPr="00807CF8" w:rsidRDefault="0048671F" w:rsidP="00807CF8">
            <w:pPr>
              <w:rPr>
                <w:rFonts w:cs="Arial"/>
                <w:bCs/>
              </w:rPr>
            </w:pPr>
            <w:r w:rsidRPr="00807CF8">
              <w:rPr>
                <w:rFonts w:cs="Arial"/>
                <w:bCs/>
              </w:rPr>
              <w:t>250,00</w:t>
            </w:r>
          </w:p>
        </w:tc>
        <w:tc>
          <w:tcPr>
            <w:tcW w:w="1372" w:type="dxa"/>
            <w:gridSpan w:val="2"/>
            <w:shd w:val="clear" w:color="auto" w:fill="auto"/>
            <w:hideMark/>
          </w:tcPr>
          <w:p w:rsidR="0048671F" w:rsidRPr="00807CF8" w:rsidRDefault="0048671F" w:rsidP="00807CF8">
            <w:pPr>
              <w:rPr>
                <w:rFonts w:cs="Arial"/>
                <w:bCs/>
              </w:rPr>
            </w:pPr>
            <w:r w:rsidRPr="00807CF8">
              <w:rPr>
                <w:rFonts w:cs="Arial"/>
                <w:bCs/>
              </w:rPr>
              <w:t>250,00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49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250,00</w:t>
            </w:r>
          </w:p>
        </w:tc>
        <w:tc>
          <w:tcPr>
            <w:tcW w:w="1320" w:type="dxa"/>
            <w:shd w:val="clear" w:color="auto" w:fill="auto"/>
            <w:hideMark/>
          </w:tcPr>
          <w:p w:rsidR="0048671F" w:rsidRPr="00807CF8" w:rsidRDefault="0048671F" w:rsidP="00807CF8">
            <w:pPr>
              <w:rPr>
                <w:rFonts w:cs="Arial"/>
              </w:rPr>
            </w:pPr>
            <w:r w:rsidRPr="00807CF8">
              <w:rPr>
                <w:rFonts w:cs="Arial"/>
              </w:rPr>
              <w:t>250,00</w:t>
            </w:r>
          </w:p>
        </w:tc>
        <w:tc>
          <w:tcPr>
            <w:tcW w:w="1372" w:type="dxa"/>
            <w:gridSpan w:val="2"/>
            <w:shd w:val="clear" w:color="auto" w:fill="auto"/>
            <w:hideMark/>
          </w:tcPr>
          <w:p w:rsidR="0048671F" w:rsidRPr="00807CF8" w:rsidRDefault="0048671F" w:rsidP="00807CF8">
            <w:pPr>
              <w:rPr>
                <w:rFonts w:cs="Arial"/>
              </w:rPr>
            </w:pPr>
            <w:r w:rsidRPr="00807CF8">
              <w:rPr>
                <w:rFonts w:cs="Arial"/>
              </w:rPr>
              <w:t>250,00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3.1</w:t>
            </w:r>
          </w:p>
        </w:tc>
        <w:tc>
          <w:tcPr>
            <w:tcW w:w="2442" w:type="dxa"/>
            <w:vMerge w:val="restart"/>
            <w:shd w:val="clear" w:color="auto" w:fill="auto"/>
            <w:hideMark/>
          </w:tcPr>
          <w:p w:rsidR="0048671F" w:rsidRPr="00807CF8" w:rsidRDefault="0048671F" w:rsidP="00807CF8">
            <w:pPr>
              <w:rPr>
                <w:rFonts w:cs="Arial"/>
              </w:rPr>
            </w:pPr>
            <w:r w:rsidRPr="00807CF8">
              <w:rPr>
                <w:rFonts w:cs="Arial"/>
              </w:rPr>
              <w:t>Открытие туристических маршрутов</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150,00</w:t>
            </w:r>
          </w:p>
        </w:tc>
        <w:tc>
          <w:tcPr>
            <w:tcW w:w="1320" w:type="dxa"/>
            <w:shd w:val="clear" w:color="auto" w:fill="auto"/>
            <w:hideMark/>
          </w:tcPr>
          <w:p w:rsidR="0048671F" w:rsidRPr="00807CF8" w:rsidRDefault="0048671F" w:rsidP="00807CF8">
            <w:pPr>
              <w:rPr>
                <w:rFonts w:cs="Arial"/>
              </w:rPr>
            </w:pPr>
            <w:r w:rsidRPr="00807CF8">
              <w:rPr>
                <w:rFonts w:cs="Arial"/>
              </w:rPr>
              <w:t>150,00</w:t>
            </w:r>
          </w:p>
        </w:tc>
        <w:tc>
          <w:tcPr>
            <w:tcW w:w="1372" w:type="dxa"/>
            <w:gridSpan w:val="2"/>
            <w:shd w:val="clear" w:color="auto" w:fill="auto"/>
            <w:hideMark/>
          </w:tcPr>
          <w:p w:rsidR="0048671F" w:rsidRPr="00807CF8" w:rsidRDefault="0048671F" w:rsidP="00807CF8">
            <w:pPr>
              <w:rPr>
                <w:rFonts w:cs="Arial"/>
              </w:rPr>
            </w:pPr>
            <w:r w:rsidRPr="00807CF8">
              <w:rPr>
                <w:rFonts w:cs="Arial"/>
              </w:rPr>
              <w:t>150,00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w:t>
            </w:r>
            <w:r w:rsidRPr="00807CF8">
              <w:rPr>
                <w:rFonts w:cs="Arial"/>
              </w:rPr>
              <w:lastRenderedPageBreak/>
              <w:t>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150,00</w:t>
            </w:r>
          </w:p>
        </w:tc>
        <w:tc>
          <w:tcPr>
            <w:tcW w:w="1320" w:type="dxa"/>
            <w:shd w:val="clear" w:color="auto" w:fill="auto"/>
            <w:hideMark/>
          </w:tcPr>
          <w:p w:rsidR="0048671F" w:rsidRPr="00807CF8" w:rsidRDefault="0048671F" w:rsidP="00807CF8">
            <w:pPr>
              <w:rPr>
                <w:rFonts w:cs="Arial"/>
              </w:rPr>
            </w:pPr>
            <w:r w:rsidRPr="00807CF8">
              <w:rPr>
                <w:rFonts w:cs="Arial"/>
              </w:rPr>
              <w:t>150,00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150,00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3.2</w:t>
            </w:r>
          </w:p>
        </w:tc>
        <w:tc>
          <w:tcPr>
            <w:tcW w:w="2442" w:type="dxa"/>
            <w:vMerge w:val="restart"/>
            <w:shd w:val="clear" w:color="auto" w:fill="auto"/>
            <w:hideMark/>
          </w:tcPr>
          <w:p w:rsidR="0048671F" w:rsidRPr="00807CF8" w:rsidRDefault="0048671F" w:rsidP="00807CF8">
            <w:pPr>
              <w:rPr>
                <w:rFonts w:cs="Arial"/>
              </w:rPr>
            </w:pPr>
            <w:r w:rsidRPr="00807CF8">
              <w:rPr>
                <w:rFonts w:cs="Arial"/>
              </w:rPr>
              <w:t>Изготовление рекламных мероприятий</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hideMark/>
          </w:tcPr>
          <w:p w:rsidR="0048671F" w:rsidRPr="00807CF8" w:rsidRDefault="0048671F" w:rsidP="00807CF8">
            <w:pPr>
              <w:rPr>
                <w:rFonts w:cs="Arial"/>
              </w:rPr>
            </w:pPr>
            <w:r w:rsidRPr="00807CF8">
              <w:rPr>
                <w:rFonts w:cs="Arial"/>
              </w:rPr>
              <w:t>100,00</w:t>
            </w:r>
          </w:p>
        </w:tc>
        <w:tc>
          <w:tcPr>
            <w:tcW w:w="1372" w:type="dxa"/>
            <w:gridSpan w:val="2"/>
            <w:shd w:val="clear" w:color="auto" w:fill="auto"/>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shd w:val="clear" w:color="auto" w:fill="auto"/>
            <w:hideMark/>
          </w:tcPr>
          <w:p w:rsidR="0048671F" w:rsidRPr="00807CF8" w:rsidRDefault="0048671F" w:rsidP="00807CF8">
            <w:pPr>
              <w:rPr>
                <w:rFonts w:cs="Arial"/>
              </w:rPr>
            </w:pPr>
            <w:r w:rsidRPr="00807CF8">
              <w:rPr>
                <w:rFonts w:cs="Arial"/>
              </w:rPr>
              <w:t>100,00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w:t>
            </w:r>
            <w:r w:rsidRPr="00807CF8">
              <w:rPr>
                <w:rFonts w:cs="Arial"/>
              </w:rPr>
              <w:lastRenderedPageBreak/>
              <w:t>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lastRenderedPageBreak/>
              <w:t>Основное мероприятие 4</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Развитие дополнительного образования в сфере культуры</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21857,60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22796,60</w:t>
            </w:r>
          </w:p>
        </w:tc>
        <w:tc>
          <w:tcPr>
            <w:tcW w:w="1320" w:type="dxa"/>
            <w:gridSpan w:val="3"/>
            <w:shd w:val="clear" w:color="auto" w:fill="auto"/>
            <w:hideMark/>
          </w:tcPr>
          <w:p w:rsidR="0048671F" w:rsidRPr="00807CF8" w:rsidRDefault="0048671F" w:rsidP="00807CF8">
            <w:pPr>
              <w:rPr>
                <w:rFonts w:cs="Arial"/>
                <w:bCs/>
              </w:rPr>
            </w:pPr>
            <w:r w:rsidRPr="00807CF8">
              <w:rPr>
                <w:rFonts w:cs="Arial"/>
                <w:bCs/>
              </w:rPr>
              <w:t>23252,00</w:t>
            </w:r>
          </w:p>
        </w:tc>
        <w:tc>
          <w:tcPr>
            <w:tcW w:w="1371" w:type="dxa"/>
            <w:gridSpan w:val="2"/>
            <w:shd w:val="clear" w:color="auto" w:fill="auto"/>
            <w:hideMark/>
          </w:tcPr>
          <w:p w:rsidR="0048671F" w:rsidRPr="00807CF8" w:rsidRDefault="0048671F" w:rsidP="00807CF8">
            <w:pPr>
              <w:rPr>
                <w:rFonts w:cs="Arial"/>
                <w:bCs/>
              </w:rPr>
            </w:pPr>
            <w:r w:rsidRPr="00807CF8">
              <w:rPr>
                <w:rFonts w:cs="Arial"/>
                <w:bCs/>
              </w:rPr>
              <w:t>28853,00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20300,00</w:t>
            </w:r>
          </w:p>
        </w:tc>
        <w:tc>
          <w:tcPr>
            <w:tcW w:w="1320" w:type="dxa"/>
            <w:shd w:val="clear" w:color="auto" w:fill="auto"/>
            <w:hideMark/>
          </w:tcPr>
          <w:p w:rsidR="0048671F" w:rsidRPr="00807CF8" w:rsidRDefault="0048671F" w:rsidP="00807CF8">
            <w:pPr>
              <w:rPr>
                <w:rFonts w:cs="Arial"/>
                <w:bCs/>
              </w:rPr>
            </w:pPr>
            <w:r w:rsidRPr="00807CF8">
              <w:rPr>
                <w:rFonts w:cs="Arial"/>
                <w:bCs/>
              </w:rPr>
              <w:t>20300,00</w:t>
            </w:r>
          </w:p>
        </w:tc>
        <w:tc>
          <w:tcPr>
            <w:tcW w:w="1372" w:type="dxa"/>
            <w:gridSpan w:val="2"/>
            <w:shd w:val="clear" w:color="auto" w:fill="auto"/>
            <w:hideMark/>
          </w:tcPr>
          <w:p w:rsidR="0048671F" w:rsidRPr="00807CF8" w:rsidRDefault="0048671F" w:rsidP="00807CF8">
            <w:pPr>
              <w:rPr>
                <w:rFonts w:cs="Arial"/>
                <w:bCs/>
              </w:rPr>
            </w:pPr>
            <w:r w:rsidRPr="00807CF8">
              <w:rPr>
                <w:rFonts w:cs="Arial"/>
                <w:bCs/>
              </w:rPr>
              <w:t>20300,00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1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21857,60</w:t>
            </w:r>
          </w:p>
        </w:tc>
        <w:tc>
          <w:tcPr>
            <w:tcW w:w="1320" w:type="dxa"/>
            <w:gridSpan w:val="2"/>
            <w:shd w:val="clear" w:color="auto" w:fill="auto"/>
            <w:hideMark/>
          </w:tcPr>
          <w:p w:rsidR="0048671F" w:rsidRPr="00807CF8" w:rsidRDefault="0048671F" w:rsidP="00807CF8">
            <w:pPr>
              <w:rPr>
                <w:rFonts w:cs="Arial"/>
              </w:rPr>
            </w:pPr>
            <w:r w:rsidRPr="00807CF8">
              <w:rPr>
                <w:rFonts w:cs="Arial"/>
              </w:rPr>
              <w:t>22796,60</w:t>
            </w:r>
          </w:p>
        </w:tc>
        <w:tc>
          <w:tcPr>
            <w:tcW w:w="1320" w:type="dxa"/>
            <w:gridSpan w:val="3"/>
            <w:shd w:val="clear" w:color="auto" w:fill="auto"/>
            <w:hideMark/>
          </w:tcPr>
          <w:p w:rsidR="0048671F" w:rsidRPr="00807CF8" w:rsidRDefault="0048671F" w:rsidP="00807CF8">
            <w:pPr>
              <w:rPr>
                <w:rFonts w:cs="Arial"/>
              </w:rPr>
            </w:pPr>
            <w:r w:rsidRPr="00807CF8">
              <w:rPr>
                <w:rFonts w:cs="Arial"/>
              </w:rPr>
              <w:t>23252,00</w:t>
            </w:r>
          </w:p>
        </w:tc>
        <w:tc>
          <w:tcPr>
            <w:tcW w:w="1371" w:type="dxa"/>
            <w:gridSpan w:val="2"/>
            <w:shd w:val="clear" w:color="auto" w:fill="auto"/>
            <w:hideMark/>
          </w:tcPr>
          <w:p w:rsidR="0048671F" w:rsidRPr="00807CF8" w:rsidRDefault="0048671F" w:rsidP="00807CF8">
            <w:pPr>
              <w:rPr>
                <w:rFonts w:cs="Arial"/>
              </w:rPr>
            </w:pPr>
            <w:r w:rsidRPr="00807CF8">
              <w:rPr>
                <w:rFonts w:cs="Arial"/>
              </w:rPr>
              <w:t>28853,00</w:t>
            </w:r>
          </w:p>
        </w:tc>
        <w:tc>
          <w:tcPr>
            <w:tcW w:w="1320" w:type="dxa"/>
            <w:gridSpan w:val="2"/>
            <w:shd w:val="clear" w:color="auto" w:fill="auto"/>
            <w:hideMark/>
          </w:tcPr>
          <w:p w:rsidR="0048671F" w:rsidRPr="00807CF8" w:rsidRDefault="0048671F" w:rsidP="00807CF8">
            <w:pPr>
              <w:rPr>
                <w:rFonts w:cs="Arial"/>
              </w:rPr>
            </w:pPr>
            <w:r w:rsidRPr="00807CF8">
              <w:rPr>
                <w:rFonts w:cs="Arial"/>
              </w:rPr>
              <w:t>20300,00</w:t>
            </w:r>
          </w:p>
        </w:tc>
        <w:tc>
          <w:tcPr>
            <w:tcW w:w="1320" w:type="dxa"/>
            <w:shd w:val="clear" w:color="auto" w:fill="auto"/>
            <w:hideMark/>
          </w:tcPr>
          <w:p w:rsidR="0048671F" w:rsidRPr="00807CF8" w:rsidRDefault="0048671F" w:rsidP="00807CF8">
            <w:pPr>
              <w:rPr>
                <w:rFonts w:cs="Arial"/>
              </w:rPr>
            </w:pPr>
            <w:r w:rsidRPr="00807CF8">
              <w:rPr>
                <w:rFonts w:cs="Arial"/>
              </w:rPr>
              <w:t>20300,00</w:t>
            </w:r>
          </w:p>
        </w:tc>
        <w:tc>
          <w:tcPr>
            <w:tcW w:w="1372" w:type="dxa"/>
            <w:gridSpan w:val="2"/>
            <w:shd w:val="clear" w:color="auto" w:fill="auto"/>
            <w:hideMark/>
          </w:tcPr>
          <w:p w:rsidR="0048671F" w:rsidRPr="00807CF8" w:rsidRDefault="0048671F" w:rsidP="00807CF8">
            <w:pPr>
              <w:rPr>
                <w:rFonts w:cs="Arial"/>
              </w:rPr>
            </w:pPr>
            <w:r w:rsidRPr="00807CF8">
              <w:rPr>
                <w:rFonts w:cs="Arial"/>
              </w:rPr>
              <w:t>20300,00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4.1</w:t>
            </w:r>
          </w:p>
        </w:tc>
        <w:tc>
          <w:tcPr>
            <w:tcW w:w="2442" w:type="dxa"/>
            <w:vMerge w:val="restart"/>
            <w:shd w:val="clear" w:color="auto" w:fill="auto"/>
            <w:hideMark/>
          </w:tcPr>
          <w:p w:rsidR="0048671F" w:rsidRPr="00807CF8" w:rsidRDefault="0048671F" w:rsidP="00807CF8">
            <w:pPr>
              <w:rPr>
                <w:rFonts w:cs="Arial"/>
              </w:rPr>
            </w:pPr>
            <w:r w:rsidRPr="00807CF8">
              <w:rPr>
                <w:rFonts w:cs="Arial"/>
              </w:rPr>
              <w:t>Укрепление материально-технической базы МКОУ ДОД "Калачеевская ДШИ"</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21857,60</w:t>
            </w:r>
          </w:p>
        </w:tc>
        <w:tc>
          <w:tcPr>
            <w:tcW w:w="1320" w:type="dxa"/>
            <w:gridSpan w:val="2"/>
            <w:shd w:val="clear" w:color="auto" w:fill="auto"/>
            <w:hideMark/>
          </w:tcPr>
          <w:p w:rsidR="0048671F" w:rsidRPr="00807CF8" w:rsidRDefault="0048671F" w:rsidP="00807CF8">
            <w:pPr>
              <w:rPr>
                <w:rFonts w:cs="Arial"/>
              </w:rPr>
            </w:pPr>
            <w:r w:rsidRPr="00807CF8">
              <w:rPr>
                <w:rFonts w:cs="Arial"/>
              </w:rPr>
              <w:t>22796,60</w:t>
            </w:r>
          </w:p>
        </w:tc>
        <w:tc>
          <w:tcPr>
            <w:tcW w:w="1320" w:type="dxa"/>
            <w:gridSpan w:val="3"/>
            <w:shd w:val="clear" w:color="auto" w:fill="auto"/>
            <w:hideMark/>
          </w:tcPr>
          <w:p w:rsidR="0048671F" w:rsidRPr="00807CF8" w:rsidRDefault="0048671F" w:rsidP="00807CF8">
            <w:pPr>
              <w:rPr>
                <w:rFonts w:cs="Arial"/>
              </w:rPr>
            </w:pPr>
            <w:r w:rsidRPr="00807CF8">
              <w:rPr>
                <w:rFonts w:cs="Arial"/>
              </w:rPr>
              <w:t>23252,00</w:t>
            </w:r>
          </w:p>
        </w:tc>
        <w:tc>
          <w:tcPr>
            <w:tcW w:w="1371" w:type="dxa"/>
            <w:gridSpan w:val="2"/>
            <w:shd w:val="clear" w:color="auto" w:fill="auto"/>
            <w:hideMark/>
          </w:tcPr>
          <w:p w:rsidR="0048671F" w:rsidRPr="00807CF8" w:rsidRDefault="0048671F" w:rsidP="00807CF8">
            <w:pPr>
              <w:rPr>
                <w:rFonts w:cs="Arial"/>
              </w:rPr>
            </w:pPr>
            <w:r w:rsidRPr="00807CF8">
              <w:rPr>
                <w:rFonts w:cs="Arial"/>
              </w:rPr>
              <w:t>28853,00</w:t>
            </w:r>
          </w:p>
        </w:tc>
        <w:tc>
          <w:tcPr>
            <w:tcW w:w="1320" w:type="dxa"/>
            <w:gridSpan w:val="2"/>
            <w:shd w:val="clear" w:color="auto" w:fill="auto"/>
            <w:hideMark/>
          </w:tcPr>
          <w:p w:rsidR="0048671F" w:rsidRPr="00807CF8" w:rsidRDefault="0048671F" w:rsidP="00807CF8">
            <w:pPr>
              <w:rPr>
                <w:rFonts w:cs="Arial"/>
              </w:rPr>
            </w:pPr>
            <w:r w:rsidRPr="00807CF8">
              <w:rPr>
                <w:rFonts w:cs="Arial"/>
              </w:rPr>
              <w:t>20300,00</w:t>
            </w:r>
          </w:p>
        </w:tc>
        <w:tc>
          <w:tcPr>
            <w:tcW w:w="1320" w:type="dxa"/>
            <w:shd w:val="clear" w:color="auto" w:fill="auto"/>
            <w:hideMark/>
          </w:tcPr>
          <w:p w:rsidR="0048671F" w:rsidRPr="00807CF8" w:rsidRDefault="0048671F" w:rsidP="00807CF8">
            <w:pPr>
              <w:rPr>
                <w:rFonts w:cs="Arial"/>
              </w:rPr>
            </w:pPr>
            <w:r w:rsidRPr="00807CF8">
              <w:rPr>
                <w:rFonts w:cs="Arial"/>
              </w:rPr>
              <w:t>20300,00</w:t>
            </w:r>
          </w:p>
        </w:tc>
        <w:tc>
          <w:tcPr>
            <w:tcW w:w="1372" w:type="dxa"/>
            <w:gridSpan w:val="2"/>
            <w:shd w:val="clear" w:color="auto" w:fill="auto"/>
            <w:hideMark/>
          </w:tcPr>
          <w:p w:rsidR="0048671F" w:rsidRPr="00807CF8" w:rsidRDefault="0048671F" w:rsidP="00807CF8">
            <w:pPr>
              <w:rPr>
                <w:rFonts w:cs="Arial"/>
              </w:rPr>
            </w:pPr>
            <w:r w:rsidRPr="00807CF8">
              <w:rPr>
                <w:rFonts w:cs="Arial"/>
              </w:rPr>
              <w:t>20300,00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500,00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4.2</w:t>
            </w:r>
          </w:p>
        </w:tc>
        <w:tc>
          <w:tcPr>
            <w:tcW w:w="2442" w:type="dxa"/>
            <w:vMerge w:val="restart"/>
            <w:shd w:val="clear" w:color="auto" w:fill="auto"/>
            <w:hideMark/>
          </w:tcPr>
          <w:p w:rsidR="0048671F" w:rsidRPr="00807CF8" w:rsidRDefault="0048671F" w:rsidP="00807CF8">
            <w:pPr>
              <w:rPr>
                <w:rFonts w:cs="Arial"/>
              </w:rPr>
            </w:pPr>
            <w:r w:rsidRPr="00807CF8">
              <w:rPr>
                <w:rFonts w:cs="Arial"/>
              </w:rPr>
              <w:t>Реализация дополнительных предпрофессиональных общеобразовательных программ в области искусства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w:t>
            </w:r>
            <w:r w:rsidRPr="00807CF8">
              <w:rPr>
                <w:rFonts w:cs="Arial"/>
              </w:rPr>
              <w:lastRenderedPageBreak/>
              <w:t>е 4.3</w:t>
            </w:r>
          </w:p>
        </w:tc>
        <w:tc>
          <w:tcPr>
            <w:tcW w:w="2442" w:type="dxa"/>
            <w:vMerge w:val="restart"/>
            <w:shd w:val="clear" w:color="auto" w:fill="auto"/>
            <w:hideMark/>
          </w:tcPr>
          <w:p w:rsidR="0048671F" w:rsidRPr="00807CF8" w:rsidRDefault="0048671F" w:rsidP="00807CF8">
            <w:pPr>
              <w:rPr>
                <w:rFonts w:cs="Arial"/>
              </w:rPr>
            </w:pPr>
            <w:r w:rsidRPr="00807CF8">
              <w:rPr>
                <w:rFonts w:cs="Arial"/>
              </w:rPr>
              <w:lastRenderedPageBreak/>
              <w:t xml:space="preserve">Финансовое </w:t>
            </w:r>
            <w:r w:rsidRPr="00807CF8">
              <w:rPr>
                <w:rFonts w:cs="Arial"/>
              </w:rPr>
              <w:lastRenderedPageBreak/>
              <w:t>обеспечение деятельности МКУ ДО "Калачеевская ДШИ"</w:t>
            </w:r>
          </w:p>
        </w:tc>
        <w:tc>
          <w:tcPr>
            <w:tcW w:w="1583" w:type="dxa"/>
            <w:shd w:val="clear" w:color="auto" w:fill="auto"/>
            <w:hideMark/>
          </w:tcPr>
          <w:p w:rsidR="0048671F" w:rsidRPr="00807CF8" w:rsidRDefault="0048671F" w:rsidP="00807CF8">
            <w:pPr>
              <w:rPr>
                <w:rFonts w:cs="Arial"/>
              </w:rPr>
            </w:pPr>
            <w:r w:rsidRPr="00807CF8">
              <w:rPr>
                <w:rFonts w:cs="Arial"/>
              </w:rPr>
              <w:lastRenderedPageBreak/>
              <w:t xml:space="preserve">всего, </w:t>
            </w:r>
            <w:r w:rsidRPr="00807CF8">
              <w:rPr>
                <w:rFonts w:cs="Arial"/>
              </w:rPr>
              <w:lastRenderedPageBreak/>
              <w:t>в том числе:</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213</w:t>
            </w:r>
            <w:r w:rsidRPr="00807CF8">
              <w:rPr>
                <w:rFonts w:cs="Arial"/>
              </w:rPr>
              <w:lastRenderedPageBreak/>
              <w:t>57,60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227</w:t>
            </w:r>
            <w:r w:rsidRPr="00807CF8">
              <w:rPr>
                <w:rFonts w:cs="Arial"/>
              </w:rPr>
              <w:lastRenderedPageBreak/>
              <w:t>96,60</w:t>
            </w:r>
          </w:p>
        </w:tc>
        <w:tc>
          <w:tcPr>
            <w:tcW w:w="1320" w:type="dxa"/>
            <w:gridSpan w:val="3"/>
            <w:shd w:val="clear" w:color="auto" w:fill="auto"/>
            <w:noWrap/>
            <w:hideMark/>
          </w:tcPr>
          <w:p w:rsidR="0048671F" w:rsidRPr="00807CF8" w:rsidRDefault="0048671F" w:rsidP="00807CF8">
            <w:pPr>
              <w:rPr>
                <w:rFonts w:cs="Arial"/>
              </w:rPr>
            </w:pPr>
            <w:r w:rsidRPr="00807CF8">
              <w:rPr>
                <w:rFonts w:cs="Arial"/>
              </w:rPr>
              <w:lastRenderedPageBreak/>
              <w:t>232</w:t>
            </w:r>
            <w:r w:rsidRPr="00807CF8">
              <w:rPr>
                <w:rFonts w:cs="Arial"/>
              </w:rPr>
              <w:lastRenderedPageBreak/>
              <w:t>52,00</w:t>
            </w:r>
          </w:p>
        </w:tc>
        <w:tc>
          <w:tcPr>
            <w:tcW w:w="1371" w:type="dxa"/>
            <w:gridSpan w:val="2"/>
            <w:shd w:val="clear" w:color="auto" w:fill="auto"/>
            <w:noWrap/>
            <w:hideMark/>
          </w:tcPr>
          <w:p w:rsidR="0048671F" w:rsidRPr="00807CF8" w:rsidRDefault="0048671F" w:rsidP="00807CF8">
            <w:pPr>
              <w:rPr>
                <w:rFonts w:cs="Arial"/>
              </w:rPr>
            </w:pPr>
            <w:r w:rsidRPr="00807CF8">
              <w:rPr>
                <w:rFonts w:cs="Arial"/>
              </w:rPr>
              <w:lastRenderedPageBreak/>
              <w:t>288</w:t>
            </w:r>
            <w:r w:rsidRPr="00807CF8">
              <w:rPr>
                <w:rFonts w:cs="Arial"/>
              </w:rPr>
              <w:lastRenderedPageBreak/>
              <w:t>53,00</w:t>
            </w:r>
          </w:p>
        </w:tc>
        <w:tc>
          <w:tcPr>
            <w:tcW w:w="1320" w:type="dxa"/>
            <w:gridSpan w:val="2"/>
            <w:shd w:val="clear" w:color="auto" w:fill="auto"/>
            <w:noWrap/>
            <w:hideMark/>
          </w:tcPr>
          <w:p w:rsidR="0048671F" w:rsidRPr="00807CF8" w:rsidRDefault="0048671F" w:rsidP="00807CF8">
            <w:pPr>
              <w:rPr>
                <w:rFonts w:cs="Arial"/>
              </w:rPr>
            </w:pPr>
            <w:r w:rsidRPr="00807CF8">
              <w:rPr>
                <w:rFonts w:cs="Arial"/>
              </w:rPr>
              <w:lastRenderedPageBreak/>
              <w:t>203</w:t>
            </w:r>
            <w:r w:rsidRPr="00807CF8">
              <w:rPr>
                <w:rFonts w:cs="Arial"/>
              </w:rPr>
              <w:lastRenderedPageBreak/>
              <w:t>00,00</w:t>
            </w:r>
          </w:p>
        </w:tc>
        <w:tc>
          <w:tcPr>
            <w:tcW w:w="1320" w:type="dxa"/>
            <w:shd w:val="clear" w:color="auto" w:fill="auto"/>
            <w:noWrap/>
            <w:hideMark/>
          </w:tcPr>
          <w:p w:rsidR="0048671F" w:rsidRPr="00807CF8" w:rsidRDefault="0048671F" w:rsidP="00807CF8">
            <w:pPr>
              <w:rPr>
                <w:rFonts w:cs="Arial"/>
              </w:rPr>
            </w:pPr>
            <w:r w:rsidRPr="00807CF8">
              <w:rPr>
                <w:rFonts w:cs="Arial"/>
              </w:rPr>
              <w:lastRenderedPageBreak/>
              <w:t>203</w:t>
            </w:r>
            <w:r w:rsidRPr="00807CF8">
              <w:rPr>
                <w:rFonts w:cs="Arial"/>
              </w:rPr>
              <w:lastRenderedPageBreak/>
              <w:t>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203</w:t>
            </w:r>
            <w:r w:rsidRPr="00807CF8">
              <w:rPr>
                <w:rFonts w:cs="Arial"/>
              </w:rPr>
              <w:lastRenderedPageBreak/>
              <w:t>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hideMark/>
          </w:tcPr>
          <w:p w:rsidR="0048671F" w:rsidRPr="00807CF8" w:rsidRDefault="0048671F" w:rsidP="00807CF8">
            <w:pPr>
              <w:rPr>
                <w:rFonts w:cs="Arial"/>
              </w:rPr>
            </w:pPr>
            <w:r w:rsidRPr="00807CF8">
              <w:rPr>
                <w:rFonts w:cs="Arial"/>
              </w:rPr>
              <w:t>21357,60</w:t>
            </w:r>
          </w:p>
        </w:tc>
        <w:tc>
          <w:tcPr>
            <w:tcW w:w="1320" w:type="dxa"/>
            <w:gridSpan w:val="2"/>
            <w:shd w:val="clear" w:color="auto" w:fill="auto"/>
            <w:noWrap/>
            <w:hideMark/>
          </w:tcPr>
          <w:p w:rsidR="0048671F" w:rsidRPr="00807CF8" w:rsidRDefault="0048671F" w:rsidP="00807CF8">
            <w:pPr>
              <w:rPr>
                <w:rFonts w:cs="Arial"/>
              </w:rPr>
            </w:pPr>
            <w:r w:rsidRPr="00807CF8">
              <w:rPr>
                <w:rFonts w:cs="Arial"/>
              </w:rPr>
              <w:t>22796,60</w:t>
            </w:r>
          </w:p>
        </w:tc>
        <w:tc>
          <w:tcPr>
            <w:tcW w:w="1320" w:type="dxa"/>
            <w:gridSpan w:val="3"/>
            <w:shd w:val="clear" w:color="auto" w:fill="auto"/>
            <w:noWrap/>
            <w:hideMark/>
          </w:tcPr>
          <w:p w:rsidR="0048671F" w:rsidRPr="00807CF8" w:rsidRDefault="0048671F" w:rsidP="00807CF8">
            <w:pPr>
              <w:rPr>
                <w:rFonts w:cs="Arial"/>
              </w:rPr>
            </w:pPr>
            <w:r w:rsidRPr="00807CF8">
              <w:rPr>
                <w:rFonts w:cs="Arial"/>
              </w:rPr>
              <w:t>23252,00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28853,00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20300,00</w:t>
            </w:r>
          </w:p>
        </w:tc>
        <w:tc>
          <w:tcPr>
            <w:tcW w:w="1320" w:type="dxa"/>
            <w:shd w:val="clear" w:color="auto" w:fill="auto"/>
            <w:noWrap/>
            <w:hideMark/>
          </w:tcPr>
          <w:p w:rsidR="0048671F" w:rsidRPr="00807CF8" w:rsidRDefault="0048671F" w:rsidP="00807CF8">
            <w:pPr>
              <w:rPr>
                <w:rFonts w:cs="Arial"/>
              </w:rPr>
            </w:pPr>
            <w:r w:rsidRPr="00807CF8">
              <w:rPr>
                <w:rFonts w:cs="Arial"/>
              </w:rPr>
              <w:t>20300,00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20300,00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hideMark/>
          </w:tcPr>
          <w:p w:rsidR="0048671F" w:rsidRPr="00807CF8" w:rsidRDefault="0048671F" w:rsidP="00807CF8">
            <w:pPr>
              <w:rPr>
                <w:rFonts w:cs="Arial"/>
              </w:rPr>
            </w:pPr>
            <w:r w:rsidRPr="00807CF8">
              <w:rPr>
                <w:rFonts w:cs="Arial"/>
              </w:rPr>
              <w:t>0,00</w:t>
            </w:r>
          </w:p>
        </w:tc>
        <w:tc>
          <w:tcPr>
            <w:tcW w:w="1320" w:type="dxa"/>
            <w:shd w:val="clear" w:color="auto" w:fill="auto"/>
            <w:noWrap/>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Основное мероприятие 5</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Развитие музейной деятельности</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2073,00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2016,00</w:t>
            </w:r>
          </w:p>
        </w:tc>
        <w:tc>
          <w:tcPr>
            <w:tcW w:w="1320" w:type="dxa"/>
            <w:gridSpan w:val="3"/>
            <w:shd w:val="clear" w:color="auto" w:fill="auto"/>
            <w:hideMark/>
          </w:tcPr>
          <w:p w:rsidR="0048671F" w:rsidRPr="00807CF8" w:rsidRDefault="0048671F" w:rsidP="00807CF8">
            <w:pPr>
              <w:rPr>
                <w:rFonts w:cs="Arial"/>
                <w:bCs/>
              </w:rPr>
            </w:pPr>
            <w:r w:rsidRPr="00807CF8">
              <w:rPr>
                <w:rFonts w:cs="Arial"/>
                <w:bCs/>
              </w:rPr>
              <w:t>2065,00</w:t>
            </w:r>
          </w:p>
        </w:tc>
        <w:tc>
          <w:tcPr>
            <w:tcW w:w="1371" w:type="dxa"/>
            <w:gridSpan w:val="2"/>
            <w:shd w:val="clear" w:color="auto" w:fill="auto"/>
            <w:hideMark/>
          </w:tcPr>
          <w:p w:rsidR="0048671F" w:rsidRPr="00807CF8" w:rsidRDefault="0048671F" w:rsidP="00807CF8">
            <w:pPr>
              <w:rPr>
                <w:rFonts w:cs="Arial"/>
                <w:bCs/>
              </w:rPr>
            </w:pPr>
            <w:r w:rsidRPr="00807CF8">
              <w:rPr>
                <w:rFonts w:cs="Arial"/>
                <w:bCs/>
              </w:rPr>
              <w:t>2116,00</w:t>
            </w:r>
          </w:p>
        </w:tc>
        <w:tc>
          <w:tcPr>
            <w:tcW w:w="1320" w:type="dxa"/>
            <w:gridSpan w:val="2"/>
            <w:shd w:val="clear" w:color="auto" w:fill="auto"/>
            <w:hideMark/>
          </w:tcPr>
          <w:p w:rsidR="0048671F" w:rsidRPr="00807CF8" w:rsidRDefault="0048671F" w:rsidP="00807CF8">
            <w:pPr>
              <w:rPr>
                <w:rFonts w:cs="Arial"/>
                <w:bCs/>
              </w:rPr>
            </w:pPr>
            <w:r w:rsidRPr="00807CF8">
              <w:rPr>
                <w:rFonts w:cs="Arial"/>
                <w:bCs/>
              </w:rPr>
              <w:t>1660,00</w:t>
            </w:r>
          </w:p>
        </w:tc>
        <w:tc>
          <w:tcPr>
            <w:tcW w:w="1320" w:type="dxa"/>
            <w:shd w:val="clear" w:color="auto" w:fill="auto"/>
            <w:hideMark/>
          </w:tcPr>
          <w:p w:rsidR="0048671F" w:rsidRPr="00807CF8" w:rsidRDefault="0048671F" w:rsidP="00807CF8">
            <w:pPr>
              <w:rPr>
                <w:rFonts w:cs="Arial"/>
                <w:bCs/>
              </w:rPr>
            </w:pPr>
            <w:r w:rsidRPr="00807CF8">
              <w:rPr>
                <w:rFonts w:cs="Arial"/>
                <w:bCs/>
              </w:rPr>
              <w:t>1660,00</w:t>
            </w:r>
          </w:p>
        </w:tc>
        <w:tc>
          <w:tcPr>
            <w:tcW w:w="1372" w:type="dxa"/>
            <w:gridSpan w:val="2"/>
            <w:shd w:val="clear" w:color="auto" w:fill="auto"/>
            <w:hideMark/>
          </w:tcPr>
          <w:p w:rsidR="0048671F" w:rsidRPr="00807CF8" w:rsidRDefault="0048671F" w:rsidP="00807CF8">
            <w:pPr>
              <w:rPr>
                <w:rFonts w:cs="Arial"/>
                <w:bCs/>
              </w:rPr>
            </w:pPr>
            <w:r w:rsidRPr="00807CF8">
              <w:rPr>
                <w:rFonts w:cs="Arial"/>
                <w:bCs/>
              </w:rPr>
              <w:t>1660,00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2073,00</w:t>
            </w:r>
          </w:p>
        </w:tc>
        <w:tc>
          <w:tcPr>
            <w:tcW w:w="1320" w:type="dxa"/>
            <w:gridSpan w:val="2"/>
            <w:shd w:val="clear" w:color="auto" w:fill="auto"/>
            <w:hideMark/>
          </w:tcPr>
          <w:p w:rsidR="0048671F" w:rsidRPr="00807CF8" w:rsidRDefault="0048671F" w:rsidP="00807CF8">
            <w:pPr>
              <w:rPr>
                <w:rFonts w:cs="Arial"/>
              </w:rPr>
            </w:pPr>
            <w:r w:rsidRPr="00807CF8">
              <w:rPr>
                <w:rFonts w:cs="Arial"/>
              </w:rPr>
              <w:t>2016,00</w:t>
            </w:r>
          </w:p>
        </w:tc>
        <w:tc>
          <w:tcPr>
            <w:tcW w:w="1320" w:type="dxa"/>
            <w:gridSpan w:val="3"/>
            <w:shd w:val="clear" w:color="auto" w:fill="auto"/>
            <w:hideMark/>
          </w:tcPr>
          <w:p w:rsidR="0048671F" w:rsidRPr="00807CF8" w:rsidRDefault="0048671F" w:rsidP="00807CF8">
            <w:pPr>
              <w:rPr>
                <w:rFonts w:cs="Arial"/>
              </w:rPr>
            </w:pPr>
            <w:r w:rsidRPr="00807CF8">
              <w:rPr>
                <w:rFonts w:cs="Arial"/>
              </w:rPr>
              <w:t>2065,00</w:t>
            </w:r>
          </w:p>
        </w:tc>
        <w:tc>
          <w:tcPr>
            <w:tcW w:w="1371" w:type="dxa"/>
            <w:gridSpan w:val="2"/>
            <w:shd w:val="clear" w:color="auto" w:fill="auto"/>
            <w:hideMark/>
          </w:tcPr>
          <w:p w:rsidR="0048671F" w:rsidRPr="00807CF8" w:rsidRDefault="0048671F" w:rsidP="00807CF8">
            <w:pPr>
              <w:rPr>
                <w:rFonts w:cs="Arial"/>
              </w:rPr>
            </w:pPr>
            <w:r w:rsidRPr="00807CF8">
              <w:rPr>
                <w:rFonts w:cs="Arial"/>
              </w:rPr>
              <w:t>2116,00</w:t>
            </w:r>
          </w:p>
        </w:tc>
        <w:tc>
          <w:tcPr>
            <w:tcW w:w="1320" w:type="dxa"/>
            <w:gridSpan w:val="2"/>
            <w:shd w:val="clear" w:color="auto" w:fill="auto"/>
            <w:hideMark/>
          </w:tcPr>
          <w:p w:rsidR="0048671F" w:rsidRPr="00807CF8" w:rsidRDefault="0048671F" w:rsidP="00807CF8">
            <w:pPr>
              <w:rPr>
                <w:rFonts w:cs="Arial"/>
              </w:rPr>
            </w:pPr>
            <w:r w:rsidRPr="00807CF8">
              <w:rPr>
                <w:rFonts w:cs="Arial"/>
              </w:rPr>
              <w:t>1660,00</w:t>
            </w:r>
          </w:p>
        </w:tc>
        <w:tc>
          <w:tcPr>
            <w:tcW w:w="1320" w:type="dxa"/>
            <w:shd w:val="clear" w:color="auto" w:fill="auto"/>
            <w:hideMark/>
          </w:tcPr>
          <w:p w:rsidR="0048671F" w:rsidRPr="00807CF8" w:rsidRDefault="0048671F" w:rsidP="00807CF8">
            <w:pPr>
              <w:rPr>
                <w:rFonts w:cs="Arial"/>
              </w:rPr>
            </w:pPr>
            <w:r w:rsidRPr="00807CF8">
              <w:rPr>
                <w:rFonts w:cs="Arial"/>
              </w:rPr>
              <w:t>1660,00</w:t>
            </w:r>
          </w:p>
        </w:tc>
        <w:tc>
          <w:tcPr>
            <w:tcW w:w="1372" w:type="dxa"/>
            <w:gridSpan w:val="2"/>
            <w:shd w:val="clear" w:color="auto" w:fill="auto"/>
            <w:hideMark/>
          </w:tcPr>
          <w:p w:rsidR="0048671F" w:rsidRPr="00807CF8" w:rsidRDefault="0048671F" w:rsidP="00807CF8">
            <w:pPr>
              <w:rPr>
                <w:rFonts w:cs="Arial"/>
              </w:rPr>
            </w:pPr>
            <w:r w:rsidRPr="00807CF8">
              <w:rPr>
                <w:rFonts w:cs="Arial"/>
              </w:rPr>
              <w:t>1660,00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w:t>
            </w:r>
            <w:r w:rsidRPr="00807CF8">
              <w:rPr>
                <w:rFonts w:cs="Arial"/>
              </w:rPr>
              <w:lastRenderedPageBreak/>
              <w:t>джетные фонды</w:t>
            </w:r>
            <w:r w:rsidR="00473BD1" w:rsidRPr="00807CF8">
              <w:rPr>
                <w:rFonts w:cs="Arial"/>
              </w:rPr>
              <w:t xml:space="preserve"> </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20"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3"/>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71" w:type="dxa"/>
            <w:gridSpan w:val="2"/>
            <w:shd w:val="clear" w:color="auto" w:fill="auto"/>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hideMark/>
          </w:tcPr>
          <w:p w:rsidR="0048671F" w:rsidRPr="00807CF8" w:rsidRDefault="0048671F" w:rsidP="00807CF8">
            <w:pPr>
              <w:rPr>
                <w:rFonts w:cs="Arial"/>
              </w:rPr>
            </w:pPr>
            <w:r w:rsidRPr="00807CF8">
              <w:rPr>
                <w:rFonts w:cs="Arial"/>
              </w:rPr>
              <w:t>0,0</w:t>
            </w:r>
            <w:r w:rsidRPr="00807CF8">
              <w:rPr>
                <w:rFonts w:cs="Arial"/>
              </w:rPr>
              <w:lastRenderedPageBreak/>
              <w:t>0</w:t>
            </w:r>
          </w:p>
        </w:tc>
        <w:tc>
          <w:tcPr>
            <w:tcW w:w="1320" w:type="dxa"/>
            <w:shd w:val="clear" w:color="auto" w:fill="auto"/>
            <w:hideMark/>
          </w:tcPr>
          <w:p w:rsidR="0048671F" w:rsidRPr="00807CF8" w:rsidRDefault="0048671F" w:rsidP="00807CF8">
            <w:pPr>
              <w:rPr>
                <w:rFonts w:cs="Arial"/>
              </w:rPr>
            </w:pPr>
            <w:r w:rsidRPr="00807CF8">
              <w:rPr>
                <w:rFonts w:cs="Arial"/>
              </w:rPr>
              <w:lastRenderedPageBreak/>
              <w:t>0,0</w:t>
            </w:r>
            <w:r w:rsidRPr="00807CF8">
              <w:rPr>
                <w:rFonts w:cs="Arial"/>
              </w:rPr>
              <w:lastRenderedPageBreak/>
              <w:t>0</w:t>
            </w:r>
          </w:p>
        </w:tc>
        <w:tc>
          <w:tcPr>
            <w:tcW w:w="1372" w:type="dxa"/>
            <w:gridSpan w:val="2"/>
            <w:shd w:val="clear" w:color="auto" w:fill="auto"/>
            <w:noWrap/>
            <w:hideMark/>
          </w:tcPr>
          <w:p w:rsidR="0048671F" w:rsidRPr="00807CF8" w:rsidRDefault="0048671F" w:rsidP="00807CF8">
            <w:pPr>
              <w:rPr>
                <w:rFonts w:cs="Arial"/>
              </w:rPr>
            </w:pPr>
            <w:r w:rsidRPr="00807CF8">
              <w:rPr>
                <w:rFonts w:cs="Arial"/>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1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5.1</w:t>
            </w:r>
          </w:p>
        </w:tc>
        <w:tc>
          <w:tcPr>
            <w:tcW w:w="2442" w:type="dxa"/>
            <w:vMerge w:val="restart"/>
            <w:shd w:val="clear" w:color="auto" w:fill="auto"/>
            <w:hideMark/>
          </w:tcPr>
          <w:p w:rsidR="0048671F" w:rsidRPr="00807CF8" w:rsidRDefault="0048671F" w:rsidP="00807CF8">
            <w:pPr>
              <w:rPr>
                <w:rFonts w:cs="Arial"/>
              </w:rPr>
            </w:pPr>
            <w:r w:rsidRPr="00807CF8">
              <w:rPr>
                <w:rFonts w:cs="Arial"/>
              </w:rPr>
              <w:t>Укрепление материально-технической базы МКУ "Калачеевский краеведческий музей"</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250,00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hideMark/>
          </w:tcPr>
          <w:p w:rsidR="0048671F" w:rsidRPr="00807CF8" w:rsidRDefault="0048671F" w:rsidP="00807CF8">
            <w:pPr>
              <w:rPr>
                <w:rFonts w:cs="Arial"/>
              </w:rPr>
            </w:pPr>
            <w:r w:rsidRPr="00807CF8">
              <w:rPr>
                <w:rFonts w:cs="Arial"/>
              </w:rPr>
              <w:t>250,00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5.2</w:t>
            </w:r>
          </w:p>
        </w:tc>
        <w:tc>
          <w:tcPr>
            <w:tcW w:w="2442" w:type="dxa"/>
            <w:vMerge w:val="restart"/>
            <w:shd w:val="clear" w:color="auto" w:fill="auto"/>
            <w:hideMark/>
          </w:tcPr>
          <w:p w:rsidR="0048671F" w:rsidRPr="00807CF8" w:rsidRDefault="0048671F" w:rsidP="00807CF8">
            <w:pPr>
              <w:rPr>
                <w:rFonts w:cs="Arial"/>
              </w:rPr>
            </w:pPr>
            <w:r w:rsidRPr="00807CF8">
              <w:rPr>
                <w:rFonts w:cs="Arial"/>
              </w:rPr>
              <w:t>Приобретение музейных предметов основного фонда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hideMark/>
          </w:tcPr>
          <w:p w:rsidR="0048671F" w:rsidRPr="00807CF8" w:rsidRDefault="0048671F" w:rsidP="00807CF8">
            <w:pPr>
              <w:rPr>
                <w:rFonts w:cs="Arial"/>
              </w:rPr>
            </w:pPr>
            <w:r w:rsidRPr="00807CF8">
              <w:rPr>
                <w:rFonts w:cs="Arial"/>
              </w:rPr>
              <w:t>100,00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3"/>
            <w:shd w:val="clear" w:color="auto" w:fill="auto"/>
            <w:hideMark/>
          </w:tcPr>
          <w:p w:rsidR="0048671F" w:rsidRPr="00807CF8" w:rsidRDefault="0048671F" w:rsidP="00807CF8">
            <w:pPr>
              <w:rPr>
                <w:rFonts w:cs="Arial"/>
              </w:rPr>
            </w:pPr>
            <w:r w:rsidRPr="00807CF8">
              <w:rPr>
                <w:rFonts w:cs="Arial"/>
              </w:rPr>
              <w:t>0,00</w:t>
            </w:r>
          </w:p>
        </w:tc>
        <w:tc>
          <w:tcPr>
            <w:tcW w:w="1371"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gridSpan w:val="2"/>
            <w:shd w:val="clear" w:color="auto" w:fill="auto"/>
            <w:hideMark/>
          </w:tcPr>
          <w:p w:rsidR="0048671F" w:rsidRPr="00807CF8" w:rsidRDefault="0048671F" w:rsidP="00807CF8">
            <w:pPr>
              <w:rPr>
                <w:rFonts w:cs="Arial"/>
              </w:rPr>
            </w:pPr>
            <w:r w:rsidRPr="00807CF8">
              <w:rPr>
                <w:rFonts w:cs="Arial"/>
              </w:rPr>
              <w:t>0,00</w:t>
            </w:r>
          </w:p>
        </w:tc>
        <w:tc>
          <w:tcPr>
            <w:tcW w:w="1320" w:type="dxa"/>
            <w:shd w:val="clear" w:color="auto" w:fill="auto"/>
            <w:hideMark/>
          </w:tcPr>
          <w:p w:rsidR="0048671F" w:rsidRPr="00807CF8" w:rsidRDefault="0048671F" w:rsidP="00807CF8">
            <w:pPr>
              <w:rPr>
                <w:rFonts w:cs="Arial"/>
              </w:rPr>
            </w:pPr>
            <w:r w:rsidRPr="00807CF8">
              <w:rPr>
                <w:rFonts w:cs="Arial"/>
              </w:rPr>
              <w:t>0,00</w:t>
            </w:r>
          </w:p>
        </w:tc>
        <w:tc>
          <w:tcPr>
            <w:tcW w:w="1372" w:type="dxa"/>
            <w:gridSpan w:val="2"/>
            <w:shd w:val="clear" w:color="auto" w:fill="auto"/>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феде</w:t>
            </w:r>
            <w:r w:rsidRPr="00807CF8">
              <w:rPr>
                <w:rFonts w:cs="Arial"/>
              </w:rPr>
              <w:lastRenderedPageBreak/>
              <w:t xml:space="preserve">ральный бюджет </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lastRenderedPageBreak/>
              <w:t>0,0</w:t>
            </w:r>
            <w:r w:rsidRPr="00807CF8">
              <w:rPr>
                <w:rFonts w:cs="Arial"/>
                <w:color w:val="000000"/>
              </w:rPr>
              <w:lastRenderedPageBreak/>
              <w:t>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lastRenderedPageBreak/>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w:t>
            </w:r>
            <w:r w:rsidRPr="00807CF8">
              <w:rPr>
                <w:rFonts w:cs="Arial"/>
                <w:color w:val="000000"/>
              </w:rPr>
              <w:lastRenderedPageBreak/>
              <w:t>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lastRenderedPageBreak/>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w:t>
            </w:r>
            <w:r w:rsidRPr="00807CF8">
              <w:rPr>
                <w:rFonts w:cs="Arial"/>
                <w:color w:val="000000"/>
              </w:rPr>
              <w:lastRenderedPageBreak/>
              <w:t>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lastRenderedPageBreak/>
              <w:t>0,0</w:t>
            </w:r>
            <w:r w:rsidRPr="00807CF8">
              <w:rPr>
                <w:rFonts w:cs="Arial"/>
                <w:color w:val="000000"/>
              </w:rPr>
              <w:lastRenderedPageBreak/>
              <w:t>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lastRenderedPageBreak/>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tcBorders>
              <w:right w:val="single" w:sz="4" w:space="0" w:color="auto"/>
            </w:tcBorders>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tcBorders>
              <w:top w:val="single" w:sz="4" w:space="0" w:color="auto"/>
            </w:tcBorders>
            <w:shd w:val="clear" w:color="auto" w:fill="auto"/>
            <w:hideMark/>
          </w:tcPr>
          <w:p w:rsidR="0048671F" w:rsidRPr="00807CF8" w:rsidRDefault="0048671F" w:rsidP="00807CF8">
            <w:pPr>
              <w:rPr>
                <w:rFonts w:cs="Arial"/>
              </w:rPr>
            </w:pPr>
            <w:r w:rsidRPr="00807CF8">
              <w:rPr>
                <w:rFonts w:cs="Arial"/>
              </w:rPr>
              <w:t>100,00</w:t>
            </w:r>
          </w:p>
        </w:tc>
        <w:tc>
          <w:tcPr>
            <w:tcW w:w="1320" w:type="dxa"/>
            <w:gridSpan w:val="2"/>
            <w:tcBorders>
              <w:top w:val="single" w:sz="4" w:space="0" w:color="auto"/>
            </w:tcBorders>
            <w:shd w:val="clear" w:color="auto" w:fill="auto"/>
            <w:hideMark/>
          </w:tcPr>
          <w:p w:rsidR="0048671F" w:rsidRPr="00807CF8" w:rsidRDefault="0048671F" w:rsidP="00807CF8">
            <w:pPr>
              <w:rPr>
                <w:rFonts w:cs="Arial"/>
              </w:rPr>
            </w:pPr>
            <w:r w:rsidRPr="00807CF8">
              <w:rPr>
                <w:rFonts w:cs="Arial"/>
              </w:rPr>
              <w:t>0,00</w:t>
            </w:r>
          </w:p>
        </w:tc>
        <w:tc>
          <w:tcPr>
            <w:tcW w:w="1320" w:type="dxa"/>
            <w:gridSpan w:val="3"/>
            <w:tcBorders>
              <w:top w:val="single" w:sz="4" w:space="0" w:color="auto"/>
            </w:tcBorders>
            <w:shd w:val="clear" w:color="auto" w:fill="auto"/>
            <w:hideMark/>
          </w:tcPr>
          <w:p w:rsidR="0048671F" w:rsidRPr="00807CF8" w:rsidRDefault="0048671F" w:rsidP="00807CF8">
            <w:pPr>
              <w:rPr>
                <w:rFonts w:cs="Arial"/>
              </w:rPr>
            </w:pPr>
            <w:r w:rsidRPr="00807CF8">
              <w:rPr>
                <w:rFonts w:cs="Arial"/>
              </w:rPr>
              <w:t>0,00</w:t>
            </w:r>
          </w:p>
        </w:tc>
        <w:tc>
          <w:tcPr>
            <w:tcW w:w="1371" w:type="dxa"/>
            <w:gridSpan w:val="2"/>
            <w:tcBorders>
              <w:top w:val="single" w:sz="4" w:space="0" w:color="auto"/>
            </w:tcBorders>
            <w:shd w:val="clear" w:color="auto" w:fill="auto"/>
            <w:hideMark/>
          </w:tcPr>
          <w:p w:rsidR="0048671F" w:rsidRPr="00807CF8" w:rsidRDefault="0048671F" w:rsidP="00807CF8">
            <w:pPr>
              <w:rPr>
                <w:rFonts w:cs="Arial"/>
              </w:rPr>
            </w:pPr>
            <w:r w:rsidRPr="00807CF8">
              <w:rPr>
                <w:rFonts w:cs="Arial"/>
              </w:rPr>
              <w:t>0,00</w:t>
            </w:r>
          </w:p>
        </w:tc>
        <w:tc>
          <w:tcPr>
            <w:tcW w:w="1320" w:type="dxa"/>
            <w:gridSpan w:val="2"/>
            <w:tcBorders>
              <w:top w:val="single" w:sz="4" w:space="0" w:color="auto"/>
            </w:tcBorders>
            <w:shd w:val="clear" w:color="auto" w:fill="auto"/>
            <w:hideMark/>
          </w:tcPr>
          <w:p w:rsidR="0048671F" w:rsidRPr="00807CF8" w:rsidRDefault="0048671F" w:rsidP="00807CF8">
            <w:pPr>
              <w:rPr>
                <w:rFonts w:cs="Arial"/>
              </w:rPr>
            </w:pPr>
            <w:r w:rsidRPr="00807CF8">
              <w:rPr>
                <w:rFonts w:cs="Arial"/>
              </w:rPr>
              <w:t>0,00</w:t>
            </w:r>
          </w:p>
        </w:tc>
        <w:tc>
          <w:tcPr>
            <w:tcW w:w="1320" w:type="dxa"/>
            <w:tcBorders>
              <w:top w:val="single" w:sz="4" w:space="0" w:color="auto"/>
            </w:tcBorders>
            <w:shd w:val="clear" w:color="auto" w:fill="auto"/>
            <w:hideMark/>
          </w:tcPr>
          <w:p w:rsidR="0048671F" w:rsidRPr="00807CF8" w:rsidRDefault="0048671F" w:rsidP="00807CF8">
            <w:pPr>
              <w:rPr>
                <w:rFonts w:cs="Arial"/>
              </w:rPr>
            </w:pPr>
            <w:r w:rsidRPr="00807CF8">
              <w:rPr>
                <w:rFonts w:cs="Arial"/>
              </w:rPr>
              <w:t>0,00</w:t>
            </w:r>
          </w:p>
        </w:tc>
        <w:tc>
          <w:tcPr>
            <w:tcW w:w="1372" w:type="dxa"/>
            <w:gridSpan w:val="2"/>
            <w:tcBorders>
              <w:top w:val="single" w:sz="4" w:space="0" w:color="auto"/>
            </w:tcBorders>
            <w:shd w:val="clear" w:color="auto" w:fill="auto"/>
            <w:noWrap/>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60"/>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 5.3</w:t>
            </w:r>
          </w:p>
        </w:tc>
        <w:tc>
          <w:tcPr>
            <w:tcW w:w="2442" w:type="dxa"/>
            <w:vMerge w:val="restart"/>
            <w:shd w:val="clear" w:color="auto" w:fill="auto"/>
            <w:hideMark/>
          </w:tcPr>
          <w:p w:rsidR="0048671F" w:rsidRPr="00807CF8" w:rsidRDefault="0048671F" w:rsidP="00807CF8">
            <w:pPr>
              <w:rPr>
                <w:rFonts w:cs="Arial"/>
              </w:rPr>
            </w:pPr>
            <w:r w:rsidRPr="00807CF8">
              <w:rPr>
                <w:rFonts w:cs="Arial"/>
              </w:rPr>
              <w:t>Финансовое обеспечение деятельности МКУ "Калачеевский краеведческий музей"</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1723,00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2016,00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2065,00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2116,00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1660,00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1660,00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1660,00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6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6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46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1723,00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2016,00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2065,00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2116,00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1540,00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1660,00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1660,00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420"/>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Основное мероприятие 6</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 xml:space="preserve">Организация библиотечного обслуживания </w:t>
            </w:r>
            <w:r w:rsidRPr="00807CF8">
              <w:rPr>
                <w:rFonts w:cs="Arial"/>
                <w:bCs/>
              </w:rPr>
              <w:lastRenderedPageBreak/>
              <w:t>населения Калачеевского района</w:t>
            </w:r>
          </w:p>
        </w:tc>
        <w:tc>
          <w:tcPr>
            <w:tcW w:w="1583" w:type="dxa"/>
            <w:shd w:val="clear" w:color="auto" w:fill="auto"/>
            <w:hideMark/>
          </w:tcPr>
          <w:p w:rsidR="0048671F" w:rsidRPr="00807CF8" w:rsidRDefault="0048671F" w:rsidP="00807CF8">
            <w:pPr>
              <w:rPr>
                <w:rFonts w:cs="Arial"/>
              </w:rPr>
            </w:pPr>
            <w:r w:rsidRPr="00807CF8">
              <w:rPr>
                <w:rFonts w:cs="Arial"/>
              </w:rPr>
              <w:lastRenderedPageBreak/>
              <w:t>всего, в том числе:</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13981,18</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17375,359</w:t>
            </w:r>
          </w:p>
        </w:tc>
        <w:tc>
          <w:tcPr>
            <w:tcW w:w="1320" w:type="dxa"/>
            <w:gridSpan w:val="3"/>
            <w:shd w:val="clear" w:color="auto" w:fill="auto"/>
            <w:noWrap/>
            <w:vAlign w:val="center"/>
            <w:hideMark/>
          </w:tcPr>
          <w:p w:rsidR="0048671F" w:rsidRPr="00807CF8" w:rsidRDefault="0048671F" w:rsidP="00807CF8">
            <w:pPr>
              <w:rPr>
                <w:rFonts w:cs="Arial"/>
                <w:bCs/>
              </w:rPr>
            </w:pPr>
            <w:r w:rsidRPr="00807CF8">
              <w:rPr>
                <w:rFonts w:cs="Arial"/>
                <w:bCs/>
              </w:rPr>
              <w:t>15441,40</w:t>
            </w:r>
          </w:p>
        </w:tc>
        <w:tc>
          <w:tcPr>
            <w:tcW w:w="1371" w:type="dxa"/>
            <w:gridSpan w:val="2"/>
            <w:shd w:val="clear" w:color="auto" w:fill="auto"/>
            <w:noWrap/>
            <w:vAlign w:val="center"/>
            <w:hideMark/>
          </w:tcPr>
          <w:p w:rsidR="0048671F" w:rsidRPr="00807CF8" w:rsidRDefault="0048671F" w:rsidP="00807CF8">
            <w:pPr>
              <w:rPr>
                <w:rFonts w:cs="Arial"/>
                <w:bCs/>
              </w:rPr>
            </w:pPr>
            <w:r w:rsidRPr="00807CF8">
              <w:rPr>
                <w:rFonts w:cs="Arial"/>
                <w:bCs/>
              </w:rPr>
              <w:t>15507,40</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13710,00</w:t>
            </w:r>
          </w:p>
        </w:tc>
        <w:tc>
          <w:tcPr>
            <w:tcW w:w="1320" w:type="dxa"/>
            <w:shd w:val="clear" w:color="auto" w:fill="auto"/>
            <w:noWrap/>
            <w:vAlign w:val="center"/>
            <w:hideMark/>
          </w:tcPr>
          <w:p w:rsidR="0048671F" w:rsidRPr="00807CF8" w:rsidRDefault="0048671F" w:rsidP="00807CF8">
            <w:pPr>
              <w:rPr>
                <w:rFonts w:cs="Arial"/>
                <w:bCs/>
              </w:rPr>
            </w:pPr>
            <w:r w:rsidRPr="00807CF8">
              <w:rPr>
                <w:rFonts w:cs="Arial"/>
                <w:bCs/>
              </w:rPr>
              <w:t>13710,00</w:t>
            </w:r>
          </w:p>
        </w:tc>
        <w:tc>
          <w:tcPr>
            <w:tcW w:w="1372" w:type="dxa"/>
            <w:gridSpan w:val="2"/>
            <w:shd w:val="clear" w:color="auto" w:fill="auto"/>
            <w:noWrap/>
            <w:vAlign w:val="center"/>
            <w:hideMark/>
          </w:tcPr>
          <w:p w:rsidR="0048671F" w:rsidRPr="00807CF8" w:rsidRDefault="0048671F" w:rsidP="00807CF8">
            <w:pPr>
              <w:rPr>
                <w:rFonts w:cs="Arial"/>
                <w:bCs/>
              </w:rPr>
            </w:pPr>
            <w:r w:rsidRPr="00807CF8">
              <w:rPr>
                <w:rFonts w:cs="Arial"/>
                <w:bCs/>
              </w:rPr>
              <w:t>13710,00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91,18</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100,010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23,00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3964,949</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13867,00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13310,40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15441,40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15507,40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13710,00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13710,00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13710,00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r w:rsidRPr="00807CF8">
              <w:rPr>
                <w:rFonts w:cs="Arial"/>
              </w:rPr>
              <w:t>Мероприятие 6,1</w:t>
            </w:r>
          </w:p>
        </w:tc>
        <w:tc>
          <w:tcPr>
            <w:tcW w:w="2442" w:type="dxa"/>
            <w:vMerge w:val="restart"/>
            <w:shd w:val="clear" w:color="auto" w:fill="auto"/>
            <w:hideMark/>
          </w:tcPr>
          <w:p w:rsidR="0048671F" w:rsidRPr="00807CF8" w:rsidRDefault="0048671F" w:rsidP="00807CF8">
            <w:pPr>
              <w:rPr>
                <w:rFonts w:cs="Arial"/>
              </w:rPr>
            </w:pPr>
            <w:r w:rsidRPr="00807CF8">
              <w:rPr>
                <w:rFonts w:cs="Arial"/>
              </w:rPr>
              <w:t>Организация библиотечного обслуживания населения Калачеевского района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13767,00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13257,70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15441,40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15507,40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13610,00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13610,00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13610,00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13767,00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13257,70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15441,40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15507,40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13610,00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13610,00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13610,00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p>
          <w:p w:rsidR="0048671F" w:rsidRPr="00807CF8" w:rsidRDefault="0048671F" w:rsidP="00807CF8">
            <w:pPr>
              <w:rPr>
                <w:rFonts w:cs="Arial"/>
              </w:rPr>
            </w:pPr>
            <w:r w:rsidRPr="00807CF8">
              <w:rPr>
                <w:rFonts w:cs="Arial"/>
              </w:rPr>
              <w:t>Мероприятие 6,2</w:t>
            </w:r>
          </w:p>
          <w:p w:rsidR="0048671F" w:rsidRPr="00807CF8" w:rsidRDefault="0048671F" w:rsidP="00807CF8">
            <w:pPr>
              <w:rPr>
                <w:rFonts w:cs="Arial"/>
              </w:rPr>
            </w:pPr>
          </w:p>
          <w:p w:rsidR="0048671F" w:rsidRPr="00807CF8" w:rsidRDefault="0048671F" w:rsidP="00807CF8">
            <w:pPr>
              <w:rPr>
                <w:rFonts w:cs="Arial"/>
              </w:rPr>
            </w:pPr>
          </w:p>
        </w:tc>
        <w:tc>
          <w:tcPr>
            <w:tcW w:w="2442" w:type="dxa"/>
            <w:vMerge w:val="restart"/>
            <w:shd w:val="clear" w:color="auto" w:fill="auto"/>
            <w:hideMark/>
          </w:tcPr>
          <w:p w:rsidR="0048671F" w:rsidRPr="00807CF8" w:rsidRDefault="0048671F" w:rsidP="00807CF8">
            <w:pPr>
              <w:rPr>
                <w:rFonts w:cs="Arial"/>
              </w:rPr>
            </w:pPr>
            <w:r w:rsidRPr="00807CF8">
              <w:rPr>
                <w:rFonts w:cs="Arial"/>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noWrap/>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noWrap/>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noWrap/>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r w:rsidRPr="00807CF8">
              <w:rPr>
                <w:rFonts w:cs="Arial"/>
              </w:rPr>
              <w:lastRenderedPageBreak/>
              <w:t>Мероприятие 6.3</w:t>
            </w:r>
          </w:p>
        </w:tc>
        <w:tc>
          <w:tcPr>
            <w:tcW w:w="2442" w:type="dxa"/>
            <w:vMerge w:val="restart"/>
            <w:shd w:val="clear" w:color="auto" w:fill="auto"/>
            <w:hideMark/>
          </w:tcPr>
          <w:p w:rsidR="0048671F" w:rsidRPr="00807CF8" w:rsidRDefault="0048671F" w:rsidP="00807CF8">
            <w:pPr>
              <w:rPr>
                <w:rFonts w:cs="Arial"/>
              </w:rPr>
            </w:pPr>
            <w:r w:rsidRPr="00807CF8">
              <w:rPr>
                <w:rFonts w:cs="Arial"/>
              </w:rPr>
              <w:t xml:space="preserve"> Комплектование книжных фондов муниципальных общедоступных библиотек Калачеевского муниципального района </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97,77</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100,00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100,00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17,77</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80,00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100,00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100,00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100,00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r w:rsidRPr="00807CF8">
              <w:rPr>
                <w:rFonts w:cs="Arial"/>
              </w:rPr>
              <w:t>Мероприятие 6.4</w:t>
            </w:r>
          </w:p>
        </w:tc>
        <w:tc>
          <w:tcPr>
            <w:tcW w:w="2442" w:type="dxa"/>
            <w:vMerge w:val="restart"/>
            <w:shd w:val="clear" w:color="auto" w:fill="auto"/>
            <w:hideMark/>
          </w:tcPr>
          <w:p w:rsidR="0048671F" w:rsidRPr="00807CF8" w:rsidRDefault="0048671F" w:rsidP="00807CF8">
            <w:pPr>
              <w:rPr>
                <w:rFonts w:cs="Arial"/>
              </w:rPr>
            </w:pPr>
            <w:r w:rsidRPr="00807CF8">
              <w:rPr>
                <w:rFonts w:cs="Arial"/>
              </w:rPr>
              <w:t>Содействие сохранению и развитию учреждений культуры в рамках адресной программы капитального ремонта</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4000,00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3947,30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52,70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r w:rsidRPr="00807CF8">
              <w:rPr>
                <w:rFonts w:cs="Arial"/>
              </w:rPr>
              <w:t>Мероприятие 6.5</w:t>
            </w:r>
          </w:p>
        </w:tc>
        <w:tc>
          <w:tcPr>
            <w:tcW w:w="2442" w:type="dxa"/>
            <w:vMerge w:val="restart"/>
            <w:shd w:val="clear" w:color="auto" w:fill="auto"/>
            <w:hideMark/>
          </w:tcPr>
          <w:p w:rsidR="0048671F" w:rsidRPr="00807CF8" w:rsidRDefault="0048671F" w:rsidP="00807CF8">
            <w:pPr>
              <w:rPr>
                <w:rFonts w:cs="Arial"/>
              </w:rPr>
            </w:pPr>
            <w:r w:rsidRPr="00807CF8">
              <w:rPr>
                <w:rFonts w:cs="Arial"/>
              </w:rPr>
              <w:t xml:space="preserve">"Подключение библиотек к информационно телекоммуникационной сети "Интернет» и развитие библиотечного </w:t>
            </w:r>
            <w:r w:rsidRPr="00807CF8">
              <w:rPr>
                <w:rFonts w:cs="Arial"/>
              </w:rPr>
              <w:lastRenderedPageBreak/>
              <w:t>дела.</w:t>
            </w:r>
          </w:p>
        </w:tc>
        <w:tc>
          <w:tcPr>
            <w:tcW w:w="1583" w:type="dxa"/>
            <w:shd w:val="clear" w:color="auto" w:fill="auto"/>
            <w:hideMark/>
          </w:tcPr>
          <w:p w:rsidR="0048671F" w:rsidRPr="00807CF8" w:rsidRDefault="0048671F" w:rsidP="00807CF8">
            <w:pPr>
              <w:rPr>
                <w:rFonts w:cs="Arial"/>
              </w:rPr>
            </w:pPr>
            <w:r w:rsidRPr="00807CF8">
              <w:rPr>
                <w:rFonts w:cs="Arial"/>
              </w:rPr>
              <w:lastRenderedPageBreak/>
              <w:t>всего, в том числе:</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116,41</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20" w:type="dxa"/>
            <w:gridSpan w:val="3"/>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c>
          <w:tcPr>
            <w:tcW w:w="1372" w:type="dxa"/>
            <w:gridSpan w:val="2"/>
            <w:tcBorders>
              <w:top w:val="nil"/>
              <w:left w:val="nil"/>
              <w:bottom w:val="single" w:sz="4" w:space="0" w:color="auto"/>
              <w:right w:val="single" w:sz="4" w:space="0" w:color="auto"/>
            </w:tcBorders>
            <w:shd w:val="clear" w:color="auto" w:fill="auto"/>
            <w:noWrap/>
            <w:vAlign w:val="center"/>
            <w:hideMark/>
          </w:tcPr>
          <w:p w:rsidR="0048671F" w:rsidRPr="00807CF8" w:rsidRDefault="0048671F" w:rsidP="00807CF8">
            <w:pPr>
              <w:rPr>
                <w:rFonts w:cs="Arial"/>
              </w:rPr>
            </w:pPr>
            <w:r w:rsidRPr="00807CF8">
              <w:rPr>
                <w:rFonts w:cs="Arial"/>
                <w:color w:val="000000"/>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73,41</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областной </w:t>
            </w:r>
            <w:r w:rsidRPr="00807CF8">
              <w:rPr>
                <w:rFonts w:cs="Arial"/>
              </w:rPr>
              <w:lastRenderedPageBreak/>
              <w:t>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lastRenderedPageBreak/>
              <w:t>23,00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20,00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val="restart"/>
            <w:shd w:val="clear" w:color="auto" w:fill="auto"/>
            <w:noWrap/>
            <w:hideMark/>
          </w:tcPr>
          <w:p w:rsidR="0048671F" w:rsidRPr="00807CF8" w:rsidRDefault="0048671F" w:rsidP="00807CF8">
            <w:pPr>
              <w:rPr>
                <w:rFonts w:cs="Arial"/>
              </w:rPr>
            </w:pPr>
            <w:r w:rsidRPr="00807CF8">
              <w:rPr>
                <w:rFonts w:cs="Arial"/>
              </w:rPr>
              <w:t>Мероприятие 6.6</w:t>
            </w:r>
          </w:p>
        </w:tc>
        <w:tc>
          <w:tcPr>
            <w:tcW w:w="2442" w:type="dxa"/>
            <w:vMerge w:val="restart"/>
            <w:shd w:val="clear" w:color="auto" w:fill="auto"/>
            <w:hideMark/>
          </w:tcPr>
          <w:p w:rsidR="0048671F" w:rsidRPr="00807CF8" w:rsidRDefault="0048671F" w:rsidP="00807CF8">
            <w:pPr>
              <w:rPr>
                <w:rFonts w:cs="Arial"/>
              </w:rPr>
            </w:pPr>
            <w:r w:rsidRPr="00807CF8">
              <w:rPr>
                <w:rFonts w:cs="Arial"/>
              </w:rPr>
              <w:t>"Создание</w:t>
            </w:r>
            <w:r w:rsidR="00473BD1" w:rsidRPr="00807CF8">
              <w:rPr>
                <w:rFonts w:cs="Arial"/>
              </w:rPr>
              <w:t xml:space="preserve"> </w:t>
            </w:r>
            <w:r w:rsidRPr="00807CF8">
              <w:rPr>
                <w:rFonts w:cs="Arial"/>
              </w:rPr>
              <w:t>условий для реализации творческого потенциала нации" (Творческие люди")</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117,892</w:t>
            </w:r>
          </w:p>
        </w:tc>
        <w:tc>
          <w:tcPr>
            <w:tcW w:w="1320" w:type="dxa"/>
            <w:gridSpan w:val="3"/>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71" w:type="dxa"/>
            <w:gridSpan w:val="2"/>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20" w:type="dxa"/>
            <w:gridSpan w:val="2"/>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20" w:type="dxa"/>
            <w:shd w:val="clear" w:color="auto" w:fill="auto"/>
            <w:noWrap/>
            <w:vAlign w:val="center"/>
            <w:hideMark/>
          </w:tcPr>
          <w:p w:rsidR="0048671F" w:rsidRPr="00807CF8" w:rsidRDefault="0048671F" w:rsidP="00807CF8">
            <w:pPr>
              <w:rPr>
                <w:rFonts w:cs="Arial"/>
                <w:bCs/>
              </w:rPr>
            </w:pPr>
            <w:r w:rsidRPr="00807CF8">
              <w:rPr>
                <w:rFonts w:cs="Arial"/>
                <w:bCs/>
              </w:rPr>
              <w:t>0,00</w:t>
            </w:r>
          </w:p>
        </w:tc>
        <w:tc>
          <w:tcPr>
            <w:tcW w:w="1372" w:type="dxa"/>
            <w:gridSpan w:val="2"/>
            <w:shd w:val="clear" w:color="auto" w:fill="auto"/>
            <w:noWrap/>
            <w:vAlign w:val="center"/>
            <w:hideMark/>
          </w:tcPr>
          <w:p w:rsidR="0048671F" w:rsidRPr="00807CF8" w:rsidRDefault="0048671F" w:rsidP="00807CF8">
            <w:pPr>
              <w:rPr>
                <w:rFonts w:cs="Arial"/>
                <w:bCs/>
              </w:rPr>
            </w:pPr>
            <w:r w:rsidRPr="00807CF8">
              <w:rPr>
                <w:rFonts w:cs="Arial"/>
                <w:bCs/>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100,010</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17,649</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630"/>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0,233</w:t>
            </w:r>
          </w:p>
        </w:tc>
        <w:tc>
          <w:tcPr>
            <w:tcW w:w="1320" w:type="dxa"/>
            <w:gridSpan w:val="3"/>
            <w:shd w:val="clear" w:color="auto" w:fill="auto"/>
            <w:noWrap/>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c>
          <w:tcPr>
            <w:tcW w:w="1320" w:type="dxa"/>
            <w:shd w:val="clear" w:color="auto" w:fill="auto"/>
            <w:noWrap/>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bCs/>
              </w:rPr>
            </w:pPr>
            <w:r w:rsidRPr="00807CF8">
              <w:rPr>
                <w:rFonts w:cs="Arial"/>
                <w:bCs/>
              </w:rPr>
              <w:t>Основное мероприятие</w:t>
            </w:r>
            <w:r w:rsidR="00473BD1" w:rsidRPr="00807CF8">
              <w:rPr>
                <w:rFonts w:cs="Arial"/>
                <w:bCs/>
              </w:rPr>
              <w:t xml:space="preserve"> </w:t>
            </w:r>
            <w:r w:rsidRPr="00807CF8">
              <w:rPr>
                <w:rFonts w:cs="Arial"/>
                <w:bCs/>
              </w:rPr>
              <w:t>7</w:t>
            </w:r>
          </w:p>
        </w:tc>
        <w:tc>
          <w:tcPr>
            <w:tcW w:w="2442" w:type="dxa"/>
            <w:vMerge w:val="restart"/>
            <w:shd w:val="clear" w:color="auto" w:fill="auto"/>
            <w:hideMark/>
          </w:tcPr>
          <w:p w:rsidR="0048671F" w:rsidRPr="00807CF8" w:rsidRDefault="0048671F" w:rsidP="00807CF8">
            <w:pPr>
              <w:rPr>
                <w:rFonts w:cs="Arial"/>
                <w:bCs/>
              </w:rPr>
            </w:pPr>
            <w:r w:rsidRPr="00807CF8">
              <w:rPr>
                <w:rFonts w:cs="Arial"/>
                <w:bCs/>
              </w:rPr>
              <w:t>Обеспечение реализации муниципальной программы</w:t>
            </w: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vAlign w:val="center"/>
            <w:hideMark/>
          </w:tcPr>
          <w:p w:rsidR="0048671F" w:rsidRPr="00807CF8" w:rsidRDefault="0048671F" w:rsidP="00807CF8">
            <w:pPr>
              <w:rPr>
                <w:rFonts w:cs="Arial"/>
                <w:bCs/>
              </w:rPr>
            </w:pPr>
            <w:r w:rsidRPr="00807CF8">
              <w:rPr>
                <w:rFonts w:cs="Arial"/>
                <w:bCs/>
              </w:rPr>
              <w:t>1304,70</w:t>
            </w:r>
          </w:p>
        </w:tc>
        <w:tc>
          <w:tcPr>
            <w:tcW w:w="1320" w:type="dxa"/>
            <w:gridSpan w:val="2"/>
            <w:shd w:val="clear" w:color="auto" w:fill="auto"/>
            <w:vAlign w:val="center"/>
            <w:hideMark/>
          </w:tcPr>
          <w:p w:rsidR="0048671F" w:rsidRPr="00807CF8" w:rsidRDefault="0048671F" w:rsidP="00807CF8">
            <w:pPr>
              <w:rPr>
                <w:rFonts w:cs="Arial"/>
                <w:bCs/>
              </w:rPr>
            </w:pPr>
            <w:r w:rsidRPr="00807CF8">
              <w:rPr>
                <w:rFonts w:cs="Arial"/>
                <w:bCs/>
              </w:rPr>
              <w:t>1370,00</w:t>
            </w:r>
          </w:p>
        </w:tc>
        <w:tc>
          <w:tcPr>
            <w:tcW w:w="1320" w:type="dxa"/>
            <w:gridSpan w:val="3"/>
            <w:shd w:val="clear" w:color="auto" w:fill="auto"/>
            <w:vAlign w:val="center"/>
            <w:hideMark/>
          </w:tcPr>
          <w:p w:rsidR="0048671F" w:rsidRPr="00807CF8" w:rsidRDefault="0048671F" w:rsidP="00807CF8">
            <w:pPr>
              <w:rPr>
                <w:rFonts w:cs="Arial"/>
                <w:bCs/>
              </w:rPr>
            </w:pPr>
            <w:r w:rsidRPr="00807CF8">
              <w:rPr>
                <w:rFonts w:cs="Arial"/>
                <w:bCs/>
              </w:rPr>
              <w:t>1426,00</w:t>
            </w:r>
          </w:p>
        </w:tc>
        <w:tc>
          <w:tcPr>
            <w:tcW w:w="1371" w:type="dxa"/>
            <w:gridSpan w:val="2"/>
            <w:shd w:val="clear" w:color="auto" w:fill="auto"/>
            <w:vAlign w:val="center"/>
            <w:hideMark/>
          </w:tcPr>
          <w:p w:rsidR="0048671F" w:rsidRPr="00807CF8" w:rsidRDefault="0048671F" w:rsidP="00807CF8">
            <w:pPr>
              <w:rPr>
                <w:rFonts w:cs="Arial"/>
                <w:bCs/>
              </w:rPr>
            </w:pPr>
            <w:r w:rsidRPr="00807CF8">
              <w:rPr>
                <w:rFonts w:cs="Arial"/>
                <w:bCs/>
              </w:rPr>
              <w:t>1478,00</w:t>
            </w:r>
          </w:p>
        </w:tc>
        <w:tc>
          <w:tcPr>
            <w:tcW w:w="1320" w:type="dxa"/>
            <w:gridSpan w:val="2"/>
            <w:shd w:val="clear" w:color="auto" w:fill="auto"/>
            <w:vAlign w:val="center"/>
            <w:hideMark/>
          </w:tcPr>
          <w:p w:rsidR="0048671F" w:rsidRPr="00807CF8" w:rsidRDefault="0048671F" w:rsidP="00807CF8">
            <w:pPr>
              <w:rPr>
                <w:rFonts w:cs="Arial"/>
                <w:bCs/>
              </w:rPr>
            </w:pPr>
            <w:r w:rsidRPr="00807CF8">
              <w:rPr>
                <w:rFonts w:cs="Arial"/>
                <w:bCs/>
              </w:rPr>
              <w:t>1480,00</w:t>
            </w:r>
          </w:p>
        </w:tc>
        <w:tc>
          <w:tcPr>
            <w:tcW w:w="1320" w:type="dxa"/>
            <w:shd w:val="clear" w:color="auto" w:fill="auto"/>
            <w:vAlign w:val="center"/>
            <w:hideMark/>
          </w:tcPr>
          <w:p w:rsidR="0048671F" w:rsidRPr="00807CF8" w:rsidRDefault="0048671F" w:rsidP="00807CF8">
            <w:pPr>
              <w:rPr>
                <w:rFonts w:cs="Arial"/>
                <w:bCs/>
              </w:rPr>
            </w:pPr>
            <w:r w:rsidRPr="00807CF8">
              <w:rPr>
                <w:rFonts w:cs="Arial"/>
                <w:bCs/>
              </w:rPr>
              <w:t>0,00</w:t>
            </w:r>
          </w:p>
        </w:tc>
        <w:tc>
          <w:tcPr>
            <w:tcW w:w="1372" w:type="dxa"/>
            <w:gridSpan w:val="2"/>
            <w:shd w:val="clear" w:color="auto" w:fill="auto"/>
            <w:vAlign w:val="center"/>
            <w:hideMark/>
          </w:tcPr>
          <w:p w:rsidR="0048671F" w:rsidRPr="00807CF8" w:rsidRDefault="0048671F" w:rsidP="00807CF8">
            <w:pPr>
              <w:rPr>
                <w:rFonts w:cs="Arial"/>
                <w:bCs/>
              </w:rPr>
            </w:pPr>
            <w:r w:rsidRPr="00807CF8">
              <w:rPr>
                <w:rFonts w:cs="Arial"/>
                <w:bCs/>
              </w:rPr>
              <w:t>1480,00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1304,70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1370,00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1426,00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1478,00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1480,00</w:t>
            </w:r>
          </w:p>
        </w:tc>
        <w:tc>
          <w:tcPr>
            <w:tcW w:w="1320" w:type="dxa"/>
            <w:shd w:val="clear" w:color="auto" w:fill="auto"/>
            <w:vAlign w:val="center"/>
            <w:hideMark/>
          </w:tcPr>
          <w:p w:rsidR="0048671F" w:rsidRPr="00807CF8" w:rsidRDefault="0048671F" w:rsidP="00807CF8">
            <w:pPr>
              <w:rPr>
                <w:rFonts w:cs="Arial"/>
              </w:rPr>
            </w:pPr>
            <w:r w:rsidRPr="00807CF8">
              <w:rPr>
                <w:rFonts w:cs="Arial"/>
              </w:rPr>
              <w:t>1480,00</w:t>
            </w:r>
          </w:p>
        </w:tc>
        <w:tc>
          <w:tcPr>
            <w:tcW w:w="1372" w:type="dxa"/>
            <w:gridSpan w:val="2"/>
            <w:shd w:val="clear" w:color="auto" w:fill="auto"/>
            <w:vAlign w:val="center"/>
            <w:hideMark/>
          </w:tcPr>
          <w:p w:rsidR="0048671F" w:rsidRPr="00807CF8" w:rsidRDefault="0048671F" w:rsidP="00807CF8">
            <w:pPr>
              <w:rPr>
                <w:rFonts w:cs="Arial"/>
              </w:rPr>
            </w:pPr>
            <w:r w:rsidRPr="00807CF8">
              <w:rPr>
                <w:rFonts w:cs="Arial"/>
              </w:rPr>
              <w:t>1480,00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 xml:space="preserve">юридические </w:t>
            </w:r>
            <w:r w:rsidRPr="00807CF8">
              <w:rPr>
                <w:rFonts w:cs="Arial"/>
              </w:rPr>
              <w:lastRenderedPageBreak/>
              <w:t>лица</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lastRenderedPageBreak/>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bCs/>
              </w:rPr>
            </w:pPr>
          </w:p>
        </w:tc>
        <w:tc>
          <w:tcPr>
            <w:tcW w:w="2442" w:type="dxa"/>
            <w:vMerge/>
            <w:shd w:val="clear" w:color="auto" w:fill="auto"/>
            <w:hideMark/>
          </w:tcPr>
          <w:p w:rsidR="0048671F" w:rsidRPr="00807CF8" w:rsidRDefault="0048671F" w:rsidP="00807CF8">
            <w:pPr>
              <w:rPr>
                <w:rFonts w:cs="Arial"/>
                <w:bCs/>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val="restart"/>
            <w:shd w:val="clear" w:color="auto" w:fill="auto"/>
            <w:hideMark/>
          </w:tcPr>
          <w:p w:rsidR="0048671F" w:rsidRPr="00807CF8" w:rsidRDefault="0048671F" w:rsidP="00807CF8">
            <w:pPr>
              <w:rPr>
                <w:rFonts w:cs="Arial"/>
              </w:rPr>
            </w:pPr>
            <w:r w:rsidRPr="00807CF8">
              <w:rPr>
                <w:rFonts w:cs="Arial"/>
              </w:rPr>
              <w:t>Мероприятие7.1</w:t>
            </w:r>
          </w:p>
        </w:tc>
        <w:tc>
          <w:tcPr>
            <w:tcW w:w="2442" w:type="dxa"/>
            <w:vMerge w:val="restart"/>
            <w:shd w:val="clear" w:color="auto" w:fill="auto"/>
            <w:hideMark/>
          </w:tcPr>
          <w:p w:rsidR="0048671F" w:rsidRPr="00807CF8" w:rsidRDefault="0048671F" w:rsidP="00807CF8">
            <w:pPr>
              <w:rPr>
                <w:rFonts w:cs="Arial"/>
              </w:rPr>
            </w:pPr>
            <w:r w:rsidRPr="00807CF8">
              <w:rPr>
                <w:rFonts w:cs="Arial"/>
              </w:rPr>
              <w:t>Финансовое обеспечение деятельности отдела по культуре администрации Калачеевского муниципального района Воронежской области</w:t>
            </w:r>
          </w:p>
        </w:tc>
        <w:tc>
          <w:tcPr>
            <w:tcW w:w="1583" w:type="dxa"/>
            <w:shd w:val="clear" w:color="auto" w:fill="auto"/>
            <w:hideMark/>
          </w:tcPr>
          <w:p w:rsidR="0048671F" w:rsidRPr="00807CF8" w:rsidRDefault="0048671F" w:rsidP="00807CF8">
            <w:pPr>
              <w:rPr>
                <w:rFonts w:cs="Arial"/>
              </w:rPr>
            </w:pPr>
            <w:r w:rsidRPr="00807CF8">
              <w:rPr>
                <w:rFonts w:cs="Arial"/>
              </w:rPr>
              <w:t>всего, в том числе:</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1304,70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1370,00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1426,00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1478,00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1480,00</w:t>
            </w:r>
          </w:p>
        </w:tc>
        <w:tc>
          <w:tcPr>
            <w:tcW w:w="1320" w:type="dxa"/>
            <w:shd w:val="clear" w:color="auto" w:fill="auto"/>
            <w:vAlign w:val="center"/>
            <w:hideMark/>
          </w:tcPr>
          <w:p w:rsidR="0048671F" w:rsidRPr="00807CF8" w:rsidRDefault="0048671F" w:rsidP="00807CF8">
            <w:pPr>
              <w:rPr>
                <w:rFonts w:cs="Arial"/>
              </w:rPr>
            </w:pPr>
            <w:r w:rsidRPr="00807CF8">
              <w:rPr>
                <w:rFonts w:cs="Arial"/>
              </w:rPr>
              <w:t>1480,00</w:t>
            </w:r>
          </w:p>
        </w:tc>
        <w:tc>
          <w:tcPr>
            <w:tcW w:w="1372" w:type="dxa"/>
            <w:gridSpan w:val="2"/>
            <w:shd w:val="clear" w:color="auto" w:fill="auto"/>
            <w:vAlign w:val="center"/>
            <w:hideMark/>
          </w:tcPr>
          <w:p w:rsidR="0048671F" w:rsidRPr="00807CF8" w:rsidRDefault="0048671F" w:rsidP="00807CF8">
            <w:pPr>
              <w:rPr>
                <w:rFonts w:cs="Arial"/>
              </w:rPr>
            </w:pPr>
            <w:r w:rsidRPr="00807CF8">
              <w:rPr>
                <w:rFonts w:cs="Arial"/>
              </w:rPr>
              <w:t>1480,00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 xml:space="preserve">федеральный бюджет </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областной бюджет</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местный бюджет</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1304,70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1370,00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1426,00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1478,00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1480,00</w:t>
            </w:r>
          </w:p>
        </w:tc>
        <w:tc>
          <w:tcPr>
            <w:tcW w:w="1320" w:type="dxa"/>
            <w:shd w:val="clear" w:color="auto" w:fill="auto"/>
            <w:vAlign w:val="center"/>
            <w:hideMark/>
          </w:tcPr>
          <w:p w:rsidR="0048671F" w:rsidRPr="00807CF8" w:rsidRDefault="0048671F" w:rsidP="00807CF8">
            <w:pPr>
              <w:rPr>
                <w:rFonts w:cs="Arial"/>
              </w:rPr>
            </w:pPr>
            <w:r w:rsidRPr="00807CF8">
              <w:rPr>
                <w:rFonts w:cs="Arial"/>
              </w:rPr>
              <w:t>1480,00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1480,00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внебюджетные фонды</w:t>
            </w:r>
            <w:r w:rsidR="00473BD1" w:rsidRPr="00807CF8">
              <w:rPr>
                <w:rFonts w:cs="Arial"/>
              </w:rPr>
              <w:t xml:space="preserve"> </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юридические лица</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r w:rsidR="00B335C6" w:rsidRPr="00807CF8" w:rsidTr="00807C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3" w:type="dxa"/>
          <w:trHeight w:val="375"/>
        </w:trPr>
        <w:tc>
          <w:tcPr>
            <w:tcW w:w="2320" w:type="dxa"/>
            <w:gridSpan w:val="2"/>
            <w:vMerge/>
            <w:shd w:val="clear" w:color="auto" w:fill="auto"/>
            <w:hideMark/>
          </w:tcPr>
          <w:p w:rsidR="0048671F" w:rsidRPr="00807CF8" w:rsidRDefault="0048671F" w:rsidP="00807CF8">
            <w:pPr>
              <w:rPr>
                <w:rFonts w:cs="Arial"/>
              </w:rPr>
            </w:pPr>
          </w:p>
        </w:tc>
        <w:tc>
          <w:tcPr>
            <w:tcW w:w="2442" w:type="dxa"/>
            <w:vMerge/>
            <w:shd w:val="clear" w:color="auto" w:fill="auto"/>
            <w:hideMark/>
          </w:tcPr>
          <w:p w:rsidR="0048671F" w:rsidRPr="00807CF8" w:rsidRDefault="0048671F" w:rsidP="00807CF8">
            <w:pPr>
              <w:rPr>
                <w:rFonts w:cs="Arial"/>
              </w:rPr>
            </w:pPr>
          </w:p>
        </w:tc>
        <w:tc>
          <w:tcPr>
            <w:tcW w:w="1583" w:type="dxa"/>
            <w:shd w:val="clear" w:color="auto" w:fill="auto"/>
            <w:hideMark/>
          </w:tcPr>
          <w:p w:rsidR="0048671F" w:rsidRPr="00807CF8" w:rsidRDefault="0048671F" w:rsidP="00807CF8">
            <w:pPr>
              <w:rPr>
                <w:rFonts w:cs="Arial"/>
              </w:rPr>
            </w:pPr>
            <w:r w:rsidRPr="00807CF8">
              <w:rPr>
                <w:rFonts w:cs="Arial"/>
              </w:rPr>
              <w:t>физические лица</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3"/>
            <w:shd w:val="clear" w:color="auto" w:fill="auto"/>
            <w:vAlign w:val="center"/>
            <w:hideMark/>
          </w:tcPr>
          <w:p w:rsidR="0048671F" w:rsidRPr="00807CF8" w:rsidRDefault="0048671F" w:rsidP="00807CF8">
            <w:pPr>
              <w:rPr>
                <w:rFonts w:cs="Arial"/>
              </w:rPr>
            </w:pPr>
            <w:r w:rsidRPr="00807CF8">
              <w:rPr>
                <w:rFonts w:cs="Arial"/>
              </w:rPr>
              <w:t>0,00</w:t>
            </w:r>
          </w:p>
        </w:tc>
        <w:tc>
          <w:tcPr>
            <w:tcW w:w="1371"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gridSpan w:val="2"/>
            <w:shd w:val="clear" w:color="auto" w:fill="auto"/>
            <w:vAlign w:val="center"/>
            <w:hideMark/>
          </w:tcPr>
          <w:p w:rsidR="0048671F" w:rsidRPr="00807CF8" w:rsidRDefault="0048671F" w:rsidP="00807CF8">
            <w:pPr>
              <w:rPr>
                <w:rFonts w:cs="Arial"/>
              </w:rPr>
            </w:pPr>
            <w:r w:rsidRPr="00807CF8">
              <w:rPr>
                <w:rFonts w:cs="Arial"/>
              </w:rPr>
              <w:t>0,00</w:t>
            </w:r>
          </w:p>
        </w:tc>
        <w:tc>
          <w:tcPr>
            <w:tcW w:w="1320" w:type="dxa"/>
            <w:shd w:val="clear" w:color="auto" w:fill="auto"/>
            <w:vAlign w:val="center"/>
            <w:hideMark/>
          </w:tcPr>
          <w:p w:rsidR="0048671F" w:rsidRPr="00807CF8" w:rsidRDefault="0048671F" w:rsidP="00807CF8">
            <w:pPr>
              <w:rPr>
                <w:rFonts w:cs="Arial"/>
              </w:rPr>
            </w:pPr>
            <w:r w:rsidRPr="00807CF8">
              <w:rPr>
                <w:rFonts w:cs="Arial"/>
              </w:rPr>
              <w:t>0,00</w:t>
            </w:r>
          </w:p>
        </w:tc>
        <w:tc>
          <w:tcPr>
            <w:tcW w:w="1372" w:type="dxa"/>
            <w:gridSpan w:val="2"/>
            <w:shd w:val="clear" w:color="auto" w:fill="auto"/>
            <w:noWrap/>
            <w:vAlign w:val="center"/>
            <w:hideMark/>
          </w:tcPr>
          <w:p w:rsidR="0048671F" w:rsidRPr="00807CF8" w:rsidRDefault="0048671F" w:rsidP="00807CF8">
            <w:pPr>
              <w:rPr>
                <w:rFonts w:cs="Arial"/>
              </w:rPr>
            </w:pPr>
            <w:r w:rsidRPr="00807CF8">
              <w:rPr>
                <w:rFonts w:cs="Arial"/>
              </w:rPr>
              <w:t>0,00</w:t>
            </w:r>
          </w:p>
        </w:tc>
      </w:tr>
    </w:tbl>
    <w:p w:rsidR="00473BD1" w:rsidRDefault="00473BD1" w:rsidP="00473BD1">
      <w:pPr>
        <w:ind w:firstLine="709"/>
        <w:rPr>
          <w:rFonts w:cs="Arial"/>
        </w:rPr>
      </w:pPr>
    </w:p>
    <w:p w:rsidR="00473BD1" w:rsidRDefault="00473BD1" w:rsidP="00473BD1">
      <w:pPr>
        <w:tabs>
          <w:tab w:val="left" w:pos="6941"/>
        </w:tabs>
        <w:ind w:firstLine="709"/>
        <w:rPr>
          <w:rFonts w:cs="Arial"/>
        </w:rPr>
      </w:pPr>
      <w:r>
        <w:rPr>
          <w:rFonts w:cs="Arial"/>
        </w:rPr>
        <w:t xml:space="preserve"> </w:t>
      </w:r>
    </w:p>
    <w:p w:rsidR="00473BD1" w:rsidRDefault="00473BD1" w:rsidP="00473BD1">
      <w:pPr>
        <w:tabs>
          <w:tab w:val="left" w:pos="6941"/>
        </w:tabs>
        <w:ind w:firstLine="709"/>
        <w:rPr>
          <w:rFonts w:cs="Arial"/>
        </w:rPr>
      </w:pPr>
    </w:p>
    <w:p w:rsidR="00473BD1" w:rsidRDefault="00473BD1" w:rsidP="00473BD1">
      <w:pPr>
        <w:tabs>
          <w:tab w:val="left" w:pos="6941"/>
        </w:tabs>
        <w:ind w:firstLine="709"/>
        <w:rPr>
          <w:rFonts w:cs="Arial"/>
        </w:rPr>
      </w:pPr>
    </w:p>
    <w:p w:rsidR="00473BD1" w:rsidRDefault="00473BD1" w:rsidP="00473BD1">
      <w:pPr>
        <w:tabs>
          <w:tab w:val="left" w:pos="6941"/>
        </w:tabs>
        <w:ind w:firstLine="709"/>
        <w:rPr>
          <w:rFonts w:cs="Arial"/>
        </w:rPr>
      </w:pPr>
    </w:p>
    <w:p w:rsidR="00473BD1" w:rsidRDefault="00473BD1" w:rsidP="00473BD1">
      <w:pPr>
        <w:tabs>
          <w:tab w:val="left" w:pos="6941"/>
        </w:tabs>
        <w:ind w:firstLine="709"/>
        <w:rPr>
          <w:rFonts w:cs="Arial"/>
        </w:rPr>
      </w:pPr>
    </w:p>
    <w:p w:rsidR="00473BD1" w:rsidRDefault="00473BD1">
      <w:pPr>
        <w:rPr>
          <w:rFonts w:cs="Arial"/>
        </w:rPr>
      </w:pPr>
      <w:r>
        <w:rPr>
          <w:rFonts w:cs="Arial"/>
        </w:rPr>
        <w:br w:type="page"/>
      </w:r>
    </w:p>
    <w:p w:rsidR="00473BD1" w:rsidRDefault="00F55E61" w:rsidP="00473BD1">
      <w:pPr>
        <w:tabs>
          <w:tab w:val="left" w:pos="6941"/>
        </w:tabs>
        <w:ind w:left="8647"/>
        <w:rPr>
          <w:rFonts w:cs="Arial"/>
        </w:rPr>
      </w:pPr>
      <w:r w:rsidRPr="00473BD1">
        <w:rPr>
          <w:rFonts w:cs="Arial"/>
        </w:rPr>
        <w:t xml:space="preserve">Приложение № 3 </w:t>
      </w:r>
      <w:r w:rsidR="00473BD1">
        <w:rPr>
          <w:rFonts w:cs="Arial"/>
        </w:rPr>
        <w:t xml:space="preserve"> </w:t>
      </w:r>
      <w:r w:rsidRPr="00473BD1">
        <w:rPr>
          <w:rFonts w:cs="Arial"/>
        </w:rPr>
        <w:t>к</w:t>
      </w:r>
      <w:r w:rsidR="00473BD1">
        <w:rPr>
          <w:rFonts w:cs="Arial"/>
        </w:rPr>
        <w:t xml:space="preserve"> </w:t>
      </w:r>
      <w:r w:rsidRPr="00473BD1">
        <w:rPr>
          <w:rFonts w:cs="Arial"/>
        </w:rPr>
        <w:t>постановлению администрации</w:t>
      </w:r>
      <w:r w:rsidR="00473BD1">
        <w:rPr>
          <w:rFonts w:cs="Arial"/>
        </w:rPr>
        <w:t xml:space="preserve">  </w:t>
      </w:r>
      <w:r w:rsidRPr="00473BD1">
        <w:rPr>
          <w:rFonts w:cs="Arial"/>
        </w:rPr>
        <w:t>Калачеевского муниципального района от</w:t>
      </w:r>
      <w:r w:rsidR="00473BD1">
        <w:rPr>
          <w:rFonts w:cs="Arial"/>
        </w:rPr>
        <w:t xml:space="preserve"> </w:t>
      </w:r>
      <w:r w:rsidRPr="00473BD1">
        <w:rPr>
          <w:rFonts w:cs="Arial"/>
        </w:rPr>
        <w:t>«</w:t>
      </w:r>
      <w:r w:rsidR="00473BD1">
        <w:rPr>
          <w:rFonts w:cs="Arial"/>
        </w:rPr>
        <w:t>07</w:t>
      </w:r>
      <w:r w:rsidRPr="00473BD1">
        <w:rPr>
          <w:rFonts w:cs="Arial"/>
        </w:rPr>
        <w:t xml:space="preserve">» </w:t>
      </w:r>
      <w:r w:rsidR="00473BD1">
        <w:rPr>
          <w:rFonts w:cs="Arial"/>
        </w:rPr>
        <w:t xml:space="preserve">апреля </w:t>
      </w:r>
      <w:r w:rsidRPr="00473BD1">
        <w:rPr>
          <w:rFonts w:cs="Arial"/>
        </w:rPr>
        <w:t xml:space="preserve">2021г. № </w:t>
      </w:r>
      <w:r w:rsidR="00473BD1">
        <w:rPr>
          <w:rFonts w:cs="Arial"/>
        </w:rPr>
        <w:t xml:space="preserve">399 </w:t>
      </w:r>
    </w:p>
    <w:p w:rsidR="00F55E61" w:rsidRPr="00473BD1" w:rsidRDefault="00F55E61" w:rsidP="00473BD1">
      <w:pPr>
        <w:tabs>
          <w:tab w:val="left" w:pos="6941"/>
        </w:tabs>
        <w:ind w:firstLine="709"/>
        <w:rPr>
          <w:rFonts w:cs="Arial"/>
        </w:rPr>
      </w:pPr>
      <w:r w:rsidRPr="00473BD1">
        <w:rPr>
          <w:rFonts w:cs="Arial"/>
        </w:rPr>
        <w:t>План реализации муниципальной программы</w:t>
      </w:r>
      <w:r w:rsidR="00D14B09" w:rsidRPr="00473BD1">
        <w:rPr>
          <w:rFonts w:cs="Arial"/>
        </w:rPr>
        <w:t xml:space="preserve"> «</w:t>
      </w:r>
      <w:r w:rsidRPr="00473BD1">
        <w:rPr>
          <w:rFonts w:cs="Arial"/>
        </w:rPr>
        <w:t>Развитие культуры и туризма в Калачеевском муниципальном районе на 2020-2026 годы»</w:t>
      </w:r>
      <w:r w:rsidR="00473BD1">
        <w:rPr>
          <w:rFonts w:cs="Arial"/>
        </w:rPr>
        <w:t xml:space="preserve">  </w:t>
      </w:r>
      <w:r w:rsidRPr="00473BD1">
        <w:rPr>
          <w:rFonts w:cs="Arial"/>
        </w:rPr>
        <w:t>на 2021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842"/>
        <w:gridCol w:w="2268"/>
        <w:gridCol w:w="1305"/>
        <w:gridCol w:w="1363"/>
        <w:gridCol w:w="3002"/>
        <w:gridCol w:w="1843"/>
        <w:gridCol w:w="1559"/>
      </w:tblGrid>
      <w:tr w:rsidR="00B335C6" w:rsidRPr="00807CF8" w:rsidTr="00807CF8">
        <w:trPr>
          <w:trHeight w:val="735"/>
        </w:trPr>
        <w:tc>
          <w:tcPr>
            <w:tcW w:w="392" w:type="dxa"/>
            <w:vMerge w:val="restart"/>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w:t>
            </w:r>
            <w:r w:rsidRPr="00807CF8">
              <w:rPr>
                <w:rFonts w:eastAsia="Calibri" w:cs="Arial"/>
              </w:rPr>
              <w:br/>
              <w:t>п/п</w:t>
            </w:r>
          </w:p>
        </w:tc>
        <w:tc>
          <w:tcPr>
            <w:tcW w:w="1276" w:type="dxa"/>
            <w:vMerge w:val="restart"/>
            <w:shd w:val="clear" w:color="auto" w:fill="auto"/>
            <w:noWrap/>
            <w:hideMark/>
          </w:tcPr>
          <w:p w:rsidR="00F55E61" w:rsidRPr="00807CF8" w:rsidRDefault="00F55E61" w:rsidP="00807CF8">
            <w:pPr>
              <w:tabs>
                <w:tab w:val="left" w:pos="6941"/>
              </w:tabs>
              <w:rPr>
                <w:rFonts w:eastAsia="Calibri" w:cs="Arial"/>
              </w:rPr>
            </w:pPr>
            <w:r w:rsidRPr="00807CF8">
              <w:rPr>
                <w:rFonts w:eastAsia="Calibri" w:cs="Arial"/>
              </w:rPr>
              <w:t>Статус</w:t>
            </w:r>
          </w:p>
        </w:tc>
        <w:tc>
          <w:tcPr>
            <w:tcW w:w="1842" w:type="dxa"/>
            <w:vMerge w:val="restart"/>
            <w:shd w:val="clear" w:color="auto" w:fill="auto"/>
            <w:hideMark/>
          </w:tcPr>
          <w:p w:rsidR="00F55E61" w:rsidRPr="00807CF8" w:rsidRDefault="00FB2C17" w:rsidP="00807CF8">
            <w:pPr>
              <w:tabs>
                <w:tab w:val="left" w:pos="6941"/>
              </w:tabs>
              <w:rPr>
                <w:rFonts w:eastAsia="Calibri" w:cs="Arial"/>
              </w:rPr>
            </w:pPr>
            <w:r w:rsidRPr="00807CF8">
              <w:rPr>
                <w:rFonts w:eastAsia="Calibri" w:cs="Arial"/>
              </w:rPr>
              <w:t>Наименование программы</w:t>
            </w:r>
            <w:r w:rsidR="00F55E61" w:rsidRPr="00807CF8">
              <w:rPr>
                <w:rFonts w:eastAsia="Calibri" w:cs="Arial"/>
              </w:rPr>
              <w:t xml:space="preserve"> </w:t>
            </w:r>
            <w:r w:rsidRPr="00807CF8">
              <w:rPr>
                <w:rFonts w:eastAsia="Calibri" w:cs="Arial"/>
              </w:rPr>
              <w:t>подпрограммы, основного</w:t>
            </w:r>
            <w:r w:rsidR="00F55E61" w:rsidRPr="00807CF8">
              <w:rPr>
                <w:rFonts w:eastAsia="Calibri" w:cs="Arial"/>
              </w:rPr>
              <w:t xml:space="preserve"> мероприятия</w:t>
            </w:r>
          </w:p>
        </w:tc>
        <w:tc>
          <w:tcPr>
            <w:tcW w:w="2268" w:type="dxa"/>
            <w:vMerge w:val="restart"/>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Исполнитель мероприятия (структурное подразделение администрации </w:t>
            </w:r>
            <w:r w:rsidR="00FB2C17" w:rsidRPr="00807CF8">
              <w:rPr>
                <w:rFonts w:eastAsia="Calibri" w:cs="Arial"/>
              </w:rPr>
              <w:t>Калачеевского муниципального</w:t>
            </w:r>
            <w:r w:rsidRPr="00807CF8">
              <w:rPr>
                <w:rFonts w:eastAsia="Calibri" w:cs="Arial"/>
              </w:rPr>
              <w:t xml:space="preserve"> района, иной главный распорядитель средств местного бюджета</w:t>
            </w: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Срок</w:t>
            </w:r>
          </w:p>
        </w:tc>
        <w:tc>
          <w:tcPr>
            <w:tcW w:w="1363" w:type="dxa"/>
            <w:shd w:val="clear" w:color="auto" w:fill="auto"/>
            <w:hideMark/>
          </w:tcPr>
          <w:p w:rsidR="00F55E61" w:rsidRPr="00807CF8" w:rsidRDefault="00F55E61" w:rsidP="00807CF8">
            <w:pPr>
              <w:tabs>
                <w:tab w:val="left" w:pos="6941"/>
              </w:tabs>
              <w:rPr>
                <w:rFonts w:eastAsia="Calibri" w:cs="Arial"/>
              </w:rPr>
            </w:pPr>
          </w:p>
        </w:tc>
        <w:tc>
          <w:tcPr>
            <w:tcW w:w="3002" w:type="dxa"/>
            <w:vMerge w:val="restart"/>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Ожидаемый непосредственный результат (краткое описание) от реализации подпрограммы, основного </w:t>
            </w:r>
            <w:r w:rsidR="00FB2C17" w:rsidRPr="00807CF8">
              <w:rPr>
                <w:rFonts w:eastAsia="Calibri" w:cs="Arial"/>
              </w:rPr>
              <w:t>мероприятия, в</w:t>
            </w:r>
            <w:r w:rsidRPr="00807CF8">
              <w:rPr>
                <w:rFonts w:eastAsia="Calibri" w:cs="Arial"/>
              </w:rPr>
              <w:t xml:space="preserve"> очередном финансовом году </w:t>
            </w:r>
          </w:p>
        </w:tc>
        <w:tc>
          <w:tcPr>
            <w:tcW w:w="1843" w:type="dxa"/>
            <w:vMerge w:val="restart"/>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КБК </w:t>
            </w:r>
            <w:r w:rsidRPr="00807CF8">
              <w:rPr>
                <w:rFonts w:eastAsia="Calibri" w:cs="Arial"/>
              </w:rPr>
              <w:br/>
              <w:t>(местный</w:t>
            </w:r>
            <w:r w:rsidRPr="00807CF8">
              <w:rPr>
                <w:rFonts w:eastAsia="Calibri" w:cs="Arial"/>
              </w:rPr>
              <w:br/>
              <w:t>бюджет)</w:t>
            </w:r>
          </w:p>
        </w:tc>
        <w:tc>
          <w:tcPr>
            <w:tcW w:w="1559" w:type="dxa"/>
            <w:vMerge w:val="restart"/>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Расходы, предусмотренные решением Совета народных депутатов Калачеевского муниципального </w:t>
            </w:r>
            <w:r w:rsidR="00FB2C17" w:rsidRPr="00807CF8">
              <w:rPr>
                <w:rFonts w:eastAsia="Calibri" w:cs="Arial"/>
              </w:rPr>
              <w:t>района о</w:t>
            </w:r>
            <w:r w:rsidR="00473BD1" w:rsidRPr="00807CF8">
              <w:rPr>
                <w:rFonts w:eastAsia="Calibri" w:cs="Arial"/>
              </w:rPr>
              <w:t xml:space="preserve"> </w:t>
            </w:r>
            <w:r w:rsidRPr="00807CF8">
              <w:rPr>
                <w:rFonts w:eastAsia="Calibri" w:cs="Arial"/>
              </w:rPr>
              <w:t>бюджете, на 2021 год</w:t>
            </w:r>
          </w:p>
        </w:tc>
      </w:tr>
      <w:tr w:rsidR="00B335C6" w:rsidRPr="00807CF8" w:rsidTr="00807CF8">
        <w:trPr>
          <w:trHeight w:val="315"/>
        </w:trPr>
        <w:tc>
          <w:tcPr>
            <w:tcW w:w="392" w:type="dxa"/>
            <w:vMerge/>
            <w:shd w:val="clear" w:color="auto" w:fill="auto"/>
            <w:hideMark/>
          </w:tcPr>
          <w:p w:rsidR="00F55E61" w:rsidRPr="00807CF8" w:rsidRDefault="00F55E61" w:rsidP="00807CF8">
            <w:pPr>
              <w:tabs>
                <w:tab w:val="left" w:pos="6941"/>
              </w:tabs>
              <w:rPr>
                <w:rFonts w:eastAsia="Calibri" w:cs="Arial"/>
              </w:rPr>
            </w:pPr>
          </w:p>
        </w:tc>
        <w:tc>
          <w:tcPr>
            <w:tcW w:w="1276" w:type="dxa"/>
            <w:vMerge/>
            <w:shd w:val="clear" w:color="auto" w:fill="auto"/>
            <w:hideMark/>
          </w:tcPr>
          <w:p w:rsidR="00F55E61" w:rsidRPr="00807CF8" w:rsidRDefault="00F55E61" w:rsidP="00807CF8">
            <w:pPr>
              <w:tabs>
                <w:tab w:val="left" w:pos="6941"/>
              </w:tabs>
              <w:rPr>
                <w:rFonts w:eastAsia="Calibri" w:cs="Arial"/>
              </w:rPr>
            </w:pPr>
          </w:p>
        </w:tc>
        <w:tc>
          <w:tcPr>
            <w:tcW w:w="1842" w:type="dxa"/>
            <w:vMerge/>
            <w:shd w:val="clear" w:color="auto" w:fill="auto"/>
            <w:hideMark/>
          </w:tcPr>
          <w:p w:rsidR="00F55E61" w:rsidRPr="00807CF8" w:rsidRDefault="00F55E61" w:rsidP="00807CF8">
            <w:pPr>
              <w:tabs>
                <w:tab w:val="left" w:pos="6941"/>
              </w:tabs>
              <w:rPr>
                <w:rFonts w:eastAsia="Calibri" w:cs="Arial"/>
              </w:rPr>
            </w:pPr>
          </w:p>
        </w:tc>
        <w:tc>
          <w:tcPr>
            <w:tcW w:w="2268" w:type="dxa"/>
            <w:vMerge/>
            <w:shd w:val="clear" w:color="auto" w:fill="auto"/>
            <w:hideMark/>
          </w:tcPr>
          <w:p w:rsidR="00F55E61" w:rsidRPr="00807CF8" w:rsidRDefault="00F55E61" w:rsidP="00807CF8">
            <w:pPr>
              <w:tabs>
                <w:tab w:val="left" w:pos="6941"/>
              </w:tabs>
              <w:rPr>
                <w:rFonts w:eastAsia="Calibri" w:cs="Arial"/>
              </w:rPr>
            </w:pPr>
          </w:p>
        </w:tc>
        <w:tc>
          <w:tcPr>
            <w:tcW w:w="1305" w:type="dxa"/>
            <w:shd w:val="clear" w:color="auto" w:fill="auto"/>
            <w:hideMark/>
          </w:tcPr>
          <w:p w:rsidR="00F55E61" w:rsidRPr="00807CF8" w:rsidRDefault="00F55E61" w:rsidP="00807CF8">
            <w:pPr>
              <w:tabs>
                <w:tab w:val="left" w:pos="6941"/>
              </w:tabs>
              <w:rPr>
                <w:rFonts w:eastAsia="Calibri" w:cs="Arial"/>
              </w:rPr>
            </w:pPr>
          </w:p>
        </w:tc>
        <w:tc>
          <w:tcPr>
            <w:tcW w:w="1363" w:type="dxa"/>
            <w:shd w:val="clear" w:color="auto" w:fill="auto"/>
            <w:hideMark/>
          </w:tcPr>
          <w:p w:rsidR="00F55E61" w:rsidRPr="00807CF8" w:rsidRDefault="00F55E61" w:rsidP="00807CF8">
            <w:pPr>
              <w:tabs>
                <w:tab w:val="left" w:pos="6941"/>
              </w:tabs>
              <w:rPr>
                <w:rFonts w:eastAsia="Calibri" w:cs="Arial"/>
              </w:rPr>
            </w:pPr>
          </w:p>
        </w:tc>
        <w:tc>
          <w:tcPr>
            <w:tcW w:w="3002" w:type="dxa"/>
            <w:vMerge/>
            <w:shd w:val="clear" w:color="auto" w:fill="auto"/>
            <w:hideMark/>
          </w:tcPr>
          <w:p w:rsidR="00F55E61" w:rsidRPr="00807CF8" w:rsidRDefault="00F55E61" w:rsidP="00807CF8">
            <w:pPr>
              <w:tabs>
                <w:tab w:val="left" w:pos="6941"/>
              </w:tabs>
              <w:rPr>
                <w:rFonts w:eastAsia="Calibri" w:cs="Arial"/>
              </w:rPr>
            </w:pPr>
          </w:p>
        </w:tc>
        <w:tc>
          <w:tcPr>
            <w:tcW w:w="1843" w:type="dxa"/>
            <w:vMerge/>
            <w:shd w:val="clear" w:color="auto" w:fill="auto"/>
            <w:hideMark/>
          </w:tcPr>
          <w:p w:rsidR="00F55E61" w:rsidRPr="00807CF8" w:rsidRDefault="00F55E61" w:rsidP="00807CF8">
            <w:pPr>
              <w:tabs>
                <w:tab w:val="left" w:pos="6941"/>
              </w:tabs>
              <w:rPr>
                <w:rFonts w:eastAsia="Calibri" w:cs="Arial"/>
              </w:rPr>
            </w:pPr>
          </w:p>
        </w:tc>
        <w:tc>
          <w:tcPr>
            <w:tcW w:w="1559" w:type="dxa"/>
            <w:vMerge/>
            <w:shd w:val="clear" w:color="auto" w:fill="auto"/>
            <w:hideMark/>
          </w:tcPr>
          <w:p w:rsidR="00F55E61" w:rsidRPr="00807CF8" w:rsidRDefault="00F55E61" w:rsidP="00807CF8">
            <w:pPr>
              <w:tabs>
                <w:tab w:val="left" w:pos="6941"/>
              </w:tabs>
              <w:rPr>
                <w:rFonts w:eastAsia="Calibri" w:cs="Arial"/>
              </w:rPr>
            </w:pPr>
          </w:p>
        </w:tc>
      </w:tr>
      <w:tr w:rsidR="00B335C6" w:rsidRPr="00807CF8" w:rsidTr="00807CF8">
        <w:trPr>
          <w:trHeight w:val="2798"/>
        </w:trPr>
        <w:tc>
          <w:tcPr>
            <w:tcW w:w="392" w:type="dxa"/>
            <w:vMerge/>
            <w:shd w:val="clear" w:color="auto" w:fill="auto"/>
            <w:hideMark/>
          </w:tcPr>
          <w:p w:rsidR="00F55E61" w:rsidRPr="00807CF8" w:rsidRDefault="00F55E61" w:rsidP="00807CF8">
            <w:pPr>
              <w:tabs>
                <w:tab w:val="left" w:pos="6941"/>
              </w:tabs>
              <w:rPr>
                <w:rFonts w:eastAsia="Calibri" w:cs="Arial"/>
              </w:rPr>
            </w:pPr>
          </w:p>
        </w:tc>
        <w:tc>
          <w:tcPr>
            <w:tcW w:w="1276" w:type="dxa"/>
            <w:vMerge/>
            <w:shd w:val="clear" w:color="auto" w:fill="auto"/>
            <w:hideMark/>
          </w:tcPr>
          <w:p w:rsidR="00F55E61" w:rsidRPr="00807CF8" w:rsidRDefault="00F55E61" w:rsidP="00807CF8">
            <w:pPr>
              <w:tabs>
                <w:tab w:val="left" w:pos="6941"/>
              </w:tabs>
              <w:rPr>
                <w:rFonts w:eastAsia="Calibri" w:cs="Arial"/>
              </w:rPr>
            </w:pPr>
          </w:p>
        </w:tc>
        <w:tc>
          <w:tcPr>
            <w:tcW w:w="1842" w:type="dxa"/>
            <w:vMerge/>
            <w:shd w:val="clear" w:color="auto" w:fill="auto"/>
            <w:hideMark/>
          </w:tcPr>
          <w:p w:rsidR="00F55E61" w:rsidRPr="00807CF8" w:rsidRDefault="00F55E61" w:rsidP="00807CF8">
            <w:pPr>
              <w:tabs>
                <w:tab w:val="left" w:pos="6941"/>
              </w:tabs>
              <w:rPr>
                <w:rFonts w:eastAsia="Calibri" w:cs="Arial"/>
              </w:rPr>
            </w:pPr>
          </w:p>
        </w:tc>
        <w:tc>
          <w:tcPr>
            <w:tcW w:w="2268" w:type="dxa"/>
            <w:vMerge/>
            <w:shd w:val="clear" w:color="auto" w:fill="auto"/>
            <w:hideMark/>
          </w:tcPr>
          <w:p w:rsidR="00F55E61" w:rsidRPr="00807CF8" w:rsidRDefault="00F55E61" w:rsidP="00807CF8">
            <w:pPr>
              <w:tabs>
                <w:tab w:val="left" w:pos="6941"/>
              </w:tabs>
              <w:rPr>
                <w:rFonts w:eastAsia="Calibri" w:cs="Arial"/>
              </w:rPr>
            </w:pP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начала реализации</w:t>
            </w:r>
            <w:r w:rsidRPr="00807CF8">
              <w:rPr>
                <w:rFonts w:eastAsia="Calibri" w:cs="Arial"/>
              </w:rPr>
              <w:br/>
              <w:t xml:space="preserve">мероприятия в очередном финансовом году </w:t>
            </w:r>
          </w:p>
        </w:tc>
        <w:tc>
          <w:tcPr>
            <w:tcW w:w="136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окончания реализации</w:t>
            </w:r>
            <w:r w:rsidRPr="00807CF8">
              <w:rPr>
                <w:rFonts w:eastAsia="Calibri" w:cs="Arial"/>
              </w:rPr>
              <w:br/>
              <w:t>мероприятия</w:t>
            </w:r>
            <w:r w:rsidRPr="00807CF8">
              <w:rPr>
                <w:rFonts w:eastAsia="Calibri" w:cs="Arial"/>
              </w:rPr>
              <w:br/>
              <w:t>в очередном финансовом году</w:t>
            </w:r>
            <w:r w:rsidR="00473BD1" w:rsidRPr="00807CF8">
              <w:rPr>
                <w:rFonts w:eastAsia="Calibri" w:cs="Arial"/>
              </w:rPr>
              <w:t xml:space="preserve"> </w:t>
            </w:r>
          </w:p>
        </w:tc>
        <w:tc>
          <w:tcPr>
            <w:tcW w:w="3002" w:type="dxa"/>
            <w:vMerge/>
            <w:shd w:val="clear" w:color="auto" w:fill="auto"/>
            <w:hideMark/>
          </w:tcPr>
          <w:p w:rsidR="00F55E61" w:rsidRPr="00807CF8" w:rsidRDefault="00F55E61" w:rsidP="00807CF8">
            <w:pPr>
              <w:tabs>
                <w:tab w:val="left" w:pos="6941"/>
              </w:tabs>
              <w:rPr>
                <w:rFonts w:eastAsia="Calibri" w:cs="Arial"/>
              </w:rPr>
            </w:pPr>
          </w:p>
        </w:tc>
        <w:tc>
          <w:tcPr>
            <w:tcW w:w="1843" w:type="dxa"/>
            <w:vMerge/>
            <w:shd w:val="clear" w:color="auto" w:fill="auto"/>
            <w:hideMark/>
          </w:tcPr>
          <w:p w:rsidR="00F55E61" w:rsidRPr="00807CF8" w:rsidRDefault="00F55E61" w:rsidP="00807CF8">
            <w:pPr>
              <w:tabs>
                <w:tab w:val="left" w:pos="6941"/>
              </w:tabs>
              <w:rPr>
                <w:rFonts w:eastAsia="Calibri" w:cs="Arial"/>
              </w:rPr>
            </w:pPr>
          </w:p>
        </w:tc>
        <w:tc>
          <w:tcPr>
            <w:tcW w:w="1559" w:type="dxa"/>
            <w:vMerge/>
            <w:shd w:val="clear" w:color="auto" w:fill="auto"/>
            <w:hideMark/>
          </w:tcPr>
          <w:p w:rsidR="00F55E61" w:rsidRPr="00807CF8" w:rsidRDefault="00F55E61" w:rsidP="00807CF8">
            <w:pPr>
              <w:tabs>
                <w:tab w:val="left" w:pos="6941"/>
              </w:tabs>
              <w:rPr>
                <w:rFonts w:eastAsia="Calibri" w:cs="Arial"/>
              </w:rPr>
            </w:pPr>
          </w:p>
        </w:tc>
      </w:tr>
      <w:tr w:rsidR="00B335C6" w:rsidRPr="00807CF8" w:rsidTr="00807CF8">
        <w:trPr>
          <w:trHeight w:val="255"/>
        </w:trPr>
        <w:tc>
          <w:tcPr>
            <w:tcW w:w="392" w:type="dxa"/>
            <w:shd w:val="clear" w:color="auto" w:fill="auto"/>
            <w:hideMark/>
          </w:tcPr>
          <w:p w:rsidR="00F55E61" w:rsidRPr="00807CF8" w:rsidRDefault="00F55E61" w:rsidP="00807CF8">
            <w:pPr>
              <w:tabs>
                <w:tab w:val="left" w:pos="6941"/>
              </w:tabs>
              <w:rPr>
                <w:rFonts w:eastAsia="Calibri" w:cs="Arial"/>
              </w:rPr>
            </w:pPr>
          </w:p>
        </w:tc>
        <w:tc>
          <w:tcPr>
            <w:tcW w:w="1276" w:type="dxa"/>
            <w:shd w:val="clear" w:color="auto" w:fill="auto"/>
            <w:hideMark/>
          </w:tcPr>
          <w:p w:rsidR="00F55E61" w:rsidRPr="00807CF8" w:rsidRDefault="00F55E61" w:rsidP="00807CF8">
            <w:pPr>
              <w:tabs>
                <w:tab w:val="left" w:pos="6941"/>
              </w:tabs>
              <w:rPr>
                <w:rFonts w:eastAsia="Calibri" w:cs="Arial"/>
              </w:rPr>
            </w:pPr>
          </w:p>
        </w:tc>
        <w:tc>
          <w:tcPr>
            <w:tcW w:w="1842" w:type="dxa"/>
            <w:shd w:val="clear" w:color="auto" w:fill="auto"/>
            <w:hideMark/>
          </w:tcPr>
          <w:p w:rsidR="00F55E61" w:rsidRPr="00807CF8" w:rsidRDefault="00F55E61" w:rsidP="00807CF8">
            <w:pPr>
              <w:tabs>
                <w:tab w:val="left" w:pos="6941"/>
              </w:tabs>
              <w:rPr>
                <w:rFonts w:eastAsia="Calibri" w:cs="Arial"/>
              </w:rPr>
            </w:pPr>
          </w:p>
          <w:p w:rsidR="00F55E61" w:rsidRPr="00807CF8" w:rsidRDefault="00F55E61" w:rsidP="00807CF8">
            <w:pPr>
              <w:tabs>
                <w:tab w:val="left" w:pos="6941"/>
              </w:tabs>
              <w:rPr>
                <w:rFonts w:eastAsia="Calibri" w:cs="Arial"/>
              </w:rPr>
            </w:pPr>
            <w:r w:rsidRPr="00807CF8">
              <w:rPr>
                <w:rFonts w:eastAsia="Calibri" w:cs="Arial"/>
              </w:rPr>
              <w:t xml:space="preserve">Муниципальная программа «Развитие культуры и туризма в Калачеевском </w:t>
            </w:r>
          </w:p>
          <w:p w:rsidR="00F55E61" w:rsidRPr="00807CF8" w:rsidRDefault="00F55E61" w:rsidP="00807CF8">
            <w:pPr>
              <w:tabs>
                <w:tab w:val="left" w:pos="6941"/>
              </w:tabs>
              <w:rPr>
                <w:rFonts w:eastAsia="Calibri" w:cs="Arial"/>
              </w:rPr>
            </w:pPr>
            <w:r w:rsidRPr="00807CF8">
              <w:rPr>
                <w:rFonts w:eastAsia="Calibri" w:cs="Arial"/>
              </w:rPr>
              <w:t xml:space="preserve">муниципальном </w:t>
            </w:r>
            <w:r w:rsidRPr="00807CF8">
              <w:rPr>
                <w:rFonts w:eastAsia="Calibri" w:cs="Arial"/>
              </w:rPr>
              <w:lastRenderedPageBreak/>
              <w:t>районе на</w:t>
            </w:r>
            <w:r w:rsidR="00473BD1" w:rsidRPr="00807CF8">
              <w:rPr>
                <w:rFonts w:eastAsia="Calibri" w:cs="Arial"/>
              </w:rPr>
              <w:t xml:space="preserve"> </w:t>
            </w:r>
            <w:r w:rsidRPr="00807CF8">
              <w:rPr>
                <w:rFonts w:eastAsia="Calibri" w:cs="Arial"/>
              </w:rPr>
              <w:t xml:space="preserve">2020- 2026годы» </w:t>
            </w:r>
          </w:p>
        </w:tc>
        <w:tc>
          <w:tcPr>
            <w:tcW w:w="2268"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lastRenderedPageBreak/>
              <w:t>4</w:t>
            </w: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5</w:t>
            </w:r>
          </w:p>
        </w:tc>
        <w:tc>
          <w:tcPr>
            <w:tcW w:w="136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6</w:t>
            </w:r>
          </w:p>
        </w:tc>
        <w:tc>
          <w:tcPr>
            <w:tcW w:w="300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7</w:t>
            </w:r>
          </w:p>
        </w:tc>
        <w:tc>
          <w:tcPr>
            <w:tcW w:w="184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8</w:t>
            </w:r>
          </w:p>
        </w:tc>
        <w:tc>
          <w:tcPr>
            <w:tcW w:w="1559" w:type="dxa"/>
            <w:shd w:val="clear" w:color="auto" w:fill="auto"/>
            <w:hideMark/>
          </w:tcPr>
          <w:p w:rsidR="00473BD1" w:rsidRPr="00807CF8" w:rsidRDefault="00F55E61" w:rsidP="00807CF8">
            <w:pPr>
              <w:tabs>
                <w:tab w:val="left" w:pos="6941"/>
              </w:tabs>
              <w:rPr>
                <w:rFonts w:eastAsia="Calibri" w:cs="Arial"/>
              </w:rPr>
            </w:pPr>
            <w:r w:rsidRPr="00807CF8">
              <w:rPr>
                <w:rFonts w:eastAsia="Calibri" w:cs="Arial"/>
              </w:rPr>
              <w:t>9</w:t>
            </w:r>
          </w:p>
          <w:p w:rsidR="00F55E61" w:rsidRPr="00807CF8" w:rsidRDefault="00F55E61" w:rsidP="00807CF8">
            <w:pPr>
              <w:tabs>
                <w:tab w:val="left" w:pos="6941"/>
              </w:tabs>
              <w:rPr>
                <w:rFonts w:eastAsia="Calibri" w:cs="Arial"/>
              </w:rPr>
            </w:pPr>
            <w:r w:rsidRPr="00807CF8">
              <w:rPr>
                <w:rFonts w:eastAsia="Calibri" w:cs="Arial"/>
              </w:rPr>
              <w:t>116917,05</w:t>
            </w:r>
          </w:p>
        </w:tc>
      </w:tr>
      <w:tr w:rsidR="00B335C6" w:rsidRPr="00807CF8" w:rsidTr="00807CF8">
        <w:trPr>
          <w:trHeight w:val="3180"/>
        </w:trPr>
        <w:tc>
          <w:tcPr>
            <w:tcW w:w="392" w:type="dxa"/>
            <w:shd w:val="clear" w:color="auto" w:fill="auto"/>
            <w:noWrap/>
            <w:hideMark/>
          </w:tcPr>
          <w:p w:rsidR="00F55E61" w:rsidRPr="00807CF8" w:rsidRDefault="00F55E61" w:rsidP="00807CF8">
            <w:pPr>
              <w:tabs>
                <w:tab w:val="left" w:pos="6941"/>
              </w:tabs>
              <w:rPr>
                <w:rFonts w:eastAsia="Calibri" w:cs="Arial"/>
              </w:rPr>
            </w:pPr>
          </w:p>
        </w:tc>
        <w:tc>
          <w:tcPr>
            <w:tcW w:w="1276" w:type="dxa"/>
            <w:shd w:val="clear" w:color="auto" w:fill="auto"/>
            <w:hideMark/>
          </w:tcPr>
          <w:p w:rsidR="00F55E61" w:rsidRPr="00807CF8" w:rsidRDefault="00F55E61" w:rsidP="00807CF8">
            <w:pPr>
              <w:tabs>
                <w:tab w:val="left" w:pos="6941"/>
              </w:tabs>
              <w:rPr>
                <w:rFonts w:eastAsia="Calibri" w:cs="Arial"/>
                <w:bCs/>
                <w:iCs/>
              </w:rPr>
            </w:pPr>
          </w:p>
        </w:tc>
        <w:tc>
          <w:tcPr>
            <w:tcW w:w="184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 Подпрограмма Муниципальной программы «Развитие культуры и туризма в Калачеевском </w:t>
            </w:r>
          </w:p>
          <w:p w:rsidR="00F55E61" w:rsidRPr="00807CF8" w:rsidRDefault="00F55E61" w:rsidP="00807CF8">
            <w:pPr>
              <w:tabs>
                <w:tab w:val="left" w:pos="6941"/>
              </w:tabs>
              <w:rPr>
                <w:rFonts w:eastAsia="Calibri" w:cs="Arial"/>
              </w:rPr>
            </w:pPr>
            <w:r w:rsidRPr="00807CF8">
              <w:rPr>
                <w:rFonts w:eastAsia="Calibri" w:cs="Arial"/>
              </w:rPr>
              <w:t>муниципальном районе на 2020- 2026годы»</w:t>
            </w:r>
          </w:p>
        </w:tc>
        <w:tc>
          <w:tcPr>
            <w:tcW w:w="2268" w:type="dxa"/>
            <w:shd w:val="clear" w:color="auto" w:fill="auto"/>
            <w:hideMark/>
          </w:tcPr>
          <w:p w:rsidR="00F55E61" w:rsidRPr="00807CF8" w:rsidRDefault="00F55E61" w:rsidP="00807CF8">
            <w:pPr>
              <w:tabs>
                <w:tab w:val="left" w:pos="6941"/>
              </w:tabs>
              <w:rPr>
                <w:rFonts w:eastAsia="Calibri" w:cs="Arial"/>
              </w:rPr>
            </w:pPr>
          </w:p>
        </w:tc>
        <w:tc>
          <w:tcPr>
            <w:tcW w:w="1305" w:type="dxa"/>
            <w:shd w:val="clear" w:color="auto" w:fill="auto"/>
            <w:hideMark/>
          </w:tcPr>
          <w:p w:rsidR="00F55E61" w:rsidRPr="00807CF8" w:rsidRDefault="00F55E61" w:rsidP="00807CF8">
            <w:pPr>
              <w:tabs>
                <w:tab w:val="left" w:pos="6941"/>
              </w:tabs>
              <w:rPr>
                <w:rFonts w:eastAsia="Calibri" w:cs="Arial"/>
              </w:rPr>
            </w:pPr>
          </w:p>
        </w:tc>
        <w:tc>
          <w:tcPr>
            <w:tcW w:w="1363" w:type="dxa"/>
            <w:shd w:val="clear" w:color="auto" w:fill="auto"/>
            <w:hideMark/>
          </w:tcPr>
          <w:p w:rsidR="00F55E61" w:rsidRPr="00807CF8" w:rsidRDefault="00F55E61" w:rsidP="00807CF8">
            <w:pPr>
              <w:tabs>
                <w:tab w:val="left" w:pos="6941"/>
              </w:tabs>
              <w:rPr>
                <w:rFonts w:eastAsia="Calibri" w:cs="Arial"/>
              </w:rPr>
            </w:pPr>
          </w:p>
        </w:tc>
        <w:tc>
          <w:tcPr>
            <w:tcW w:w="3002" w:type="dxa"/>
            <w:shd w:val="clear" w:color="auto" w:fill="auto"/>
            <w:hideMark/>
          </w:tcPr>
          <w:p w:rsidR="00F55E61" w:rsidRPr="00807CF8" w:rsidRDefault="00F55E61" w:rsidP="00807CF8">
            <w:pPr>
              <w:tabs>
                <w:tab w:val="left" w:pos="6941"/>
              </w:tabs>
              <w:rPr>
                <w:rFonts w:eastAsia="Calibri" w:cs="Arial"/>
              </w:rPr>
            </w:pPr>
          </w:p>
        </w:tc>
        <w:tc>
          <w:tcPr>
            <w:tcW w:w="1843" w:type="dxa"/>
            <w:shd w:val="clear" w:color="auto" w:fill="auto"/>
            <w:hideMark/>
          </w:tcPr>
          <w:p w:rsidR="00F55E61" w:rsidRPr="00807CF8" w:rsidRDefault="00F55E61" w:rsidP="00807CF8">
            <w:pPr>
              <w:tabs>
                <w:tab w:val="left" w:pos="6941"/>
              </w:tabs>
              <w:rPr>
                <w:rFonts w:eastAsia="Calibri" w:cs="Arial"/>
              </w:rPr>
            </w:pPr>
          </w:p>
        </w:tc>
        <w:tc>
          <w:tcPr>
            <w:tcW w:w="1559"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116917,05</w:t>
            </w:r>
          </w:p>
        </w:tc>
      </w:tr>
      <w:tr w:rsidR="00B335C6" w:rsidRPr="00807CF8" w:rsidTr="00807CF8">
        <w:trPr>
          <w:trHeight w:val="3180"/>
        </w:trPr>
        <w:tc>
          <w:tcPr>
            <w:tcW w:w="392" w:type="dxa"/>
            <w:shd w:val="clear" w:color="auto" w:fill="auto"/>
            <w:noWrap/>
            <w:hideMark/>
          </w:tcPr>
          <w:p w:rsidR="00F55E61" w:rsidRPr="00807CF8" w:rsidRDefault="00F55E61" w:rsidP="00807CF8">
            <w:pPr>
              <w:tabs>
                <w:tab w:val="left" w:pos="6941"/>
              </w:tabs>
              <w:rPr>
                <w:rFonts w:eastAsia="Calibri" w:cs="Arial"/>
              </w:rPr>
            </w:pPr>
          </w:p>
        </w:tc>
        <w:tc>
          <w:tcPr>
            <w:tcW w:w="1276" w:type="dxa"/>
            <w:shd w:val="clear" w:color="auto" w:fill="auto"/>
            <w:hideMark/>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1</w:t>
            </w:r>
          </w:p>
        </w:tc>
        <w:tc>
          <w:tcPr>
            <w:tcW w:w="184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w:t>
            </w:r>
            <w:r w:rsidRPr="00807CF8">
              <w:rPr>
                <w:rFonts w:eastAsia="Calibri" w:cs="Arial"/>
              </w:rPr>
              <w:lastRenderedPageBreak/>
              <w:t>коллективов</w:t>
            </w:r>
          </w:p>
        </w:tc>
        <w:tc>
          <w:tcPr>
            <w:tcW w:w="2268"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lastRenderedPageBreak/>
              <w:t xml:space="preserve">Отдел по </w:t>
            </w:r>
            <w:r w:rsidR="00FB2C17" w:rsidRPr="00807CF8">
              <w:rPr>
                <w:rFonts w:eastAsia="Calibri" w:cs="Arial"/>
              </w:rPr>
              <w:t>культуре администрации</w:t>
            </w:r>
            <w:r w:rsidRPr="00807CF8">
              <w:rPr>
                <w:rFonts w:eastAsia="Calibri" w:cs="Arial"/>
              </w:rPr>
              <w:t xml:space="preserve"> Калачеевского муниципального района</w:t>
            </w: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hideMark/>
          </w:tcPr>
          <w:p w:rsidR="00F55E61" w:rsidRPr="00807CF8" w:rsidRDefault="00FB2C17" w:rsidP="00807CF8">
            <w:pPr>
              <w:tabs>
                <w:tab w:val="left" w:pos="6941"/>
              </w:tabs>
              <w:rPr>
                <w:rFonts w:eastAsia="Calibri" w:cs="Arial"/>
              </w:rPr>
            </w:pPr>
            <w:r w:rsidRPr="00807CF8">
              <w:rPr>
                <w:rFonts w:eastAsia="Calibri" w:cs="Arial"/>
              </w:rPr>
              <w:t>Реализация основных</w:t>
            </w:r>
            <w:r w:rsidR="00F55E61" w:rsidRPr="00807CF8">
              <w:rPr>
                <w:rFonts w:eastAsia="Calibri" w:cs="Arial"/>
              </w:rPr>
              <w:t xml:space="preserve"> мероприятий</w:t>
            </w:r>
            <w:r w:rsidR="00473BD1" w:rsidRPr="00807CF8">
              <w:rPr>
                <w:rFonts w:eastAsia="Calibri" w:cs="Arial"/>
              </w:rPr>
              <w:t xml:space="preserve"> </w:t>
            </w:r>
            <w:r w:rsidR="00F55E61" w:rsidRPr="00807CF8">
              <w:rPr>
                <w:rFonts w:eastAsia="Calibri" w:cs="Arial"/>
              </w:rPr>
              <w:t>позволит усилить региональную и муниципальную</w:t>
            </w:r>
            <w:r w:rsidR="00473BD1" w:rsidRPr="00807CF8">
              <w:rPr>
                <w:rFonts w:eastAsia="Calibri" w:cs="Arial"/>
              </w:rPr>
              <w:t xml:space="preserve"> </w:t>
            </w:r>
            <w:r w:rsidR="00F55E61" w:rsidRPr="00807CF8">
              <w:rPr>
                <w:rFonts w:eastAsia="Calibri" w:cs="Arial"/>
              </w:rPr>
              <w:t xml:space="preserve">поддержку по социально-культурному обустройству учреждений культуры муниципального района, формированию условий социального комфорта, повысить эффективность </w:t>
            </w:r>
            <w:r w:rsidR="00F55E61" w:rsidRPr="00807CF8">
              <w:rPr>
                <w:rFonts w:eastAsia="Calibri" w:cs="Arial"/>
              </w:rPr>
              <w:lastRenderedPageBreak/>
              <w:t>предоставляемых услуг.</w:t>
            </w:r>
          </w:p>
        </w:tc>
        <w:tc>
          <w:tcPr>
            <w:tcW w:w="1843" w:type="dxa"/>
            <w:shd w:val="clear" w:color="auto" w:fill="auto"/>
            <w:hideMark/>
          </w:tcPr>
          <w:p w:rsidR="00473BD1" w:rsidRPr="00807CF8" w:rsidRDefault="00F55E61" w:rsidP="00807CF8">
            <w:pPr>
              <w:tabs>
                <w:tab w:val="left" w:pos="6941"/>
              </w:tabs>
              <w:rPr>
                <w:rFonts w:eastAsia="Calibri" w:cs="Arial"/>
              </w:rPr>
            </w:pPr>
            <w:r w:rsidRPr="00807CF8">
              <w:rPr>
                <w:rFonts w:eastAsia="Calibri" w:cs="Arial"/>
              </w:rPr>
              <w:lastRenderedPageBreak/>
              <w:t>922 08</w:t>
            </w:r>
            <w:r w:rsidRPr="00807CF8">
              <w:rPr>
                <w:rFonts w:eastAsia="Calibri" w:cs="Arial"/>
                <w:lang w:val="en-US"/>
              </w:rPr>
              <w:t>0</w:t>
            </w:r>
            <w:r w:rsidRPr="00807CF8">
              <w:rPr>
                <w:rFonts w:eastAsia="Calibri" w:cs="Arial"/>
              </w:rPr>
              <w:t>1</w:t>
            </w:r>
            <w:r w:rsidRPr="00807CF8">
              <w:rPr>
                <w:rFonts w:eastAsia="Calibri" w:cs="Arial"/>
                <w:lang w:val="en-US"/>
              </w:rPr>
              <w:t xml:space="preserve"> </w:t>
            </w:r>
            <w:r w:rsidRPr="00807CF8">
              <w:rPr>
                <w:rFonts w:eastAsia="Calibri" w:cs="Arial"/>
              </w:rPr>
              <w:t>0310180840</w:t>
            </w:r>
          </w:p>
          <w:p w:rsidR="00473BD1" w:rsidRPr="00807CF8" w:rsidRDefault="00F55E61" w:rsidP="00807CF8">
            <w:pPr>
              <w:tabs>
                <w:tab w:val="left" w:pos="6941"/>
              </w:tabs>
              <w:rPr>
                <w:rFonts w:eastAsia="Calibri" w:cs="Arial"/>
              </w:rPr>
            </w:pPr>
            <w:r w:rsidRPr="00807CF8">
              <w:rPr>
                <w:rFonts w:eastAsia="Calibri" w:cs="Arial"/>
              </w:rPr>
              <w:t>922 08 01</w:t>
            </w:r>
            <w:r w:rsidRPr="00807CF8">
              <w:rPr>
                <w:rFonts w:eastAsia="Calibri" w:cs="Arial"/>
                <w:lang w:val="en-US"/>
              </w:rPr>
              <w:t xml:space="preserve"> 0</w:t>
            </w:r>
            <w:r w:rsidRPr="00807CF8">
              <w:rPr>
                <w:rFonts w:eastAsia="Calibri" w:cs="Arial"/>
              </w:rPr>
              <w:t>310180840</w:t>
            </w:r>
          </w:p>
          <w:p w:rsidR="00473BD1" w:rsidRPr="00807CF8" w:rsidRDefault="00F55E61" w:rsidP="00807CF8">
            <w:pPr>
              <w:tabs>
                <w:tab w:val="left" w:pos="6941"/>
              </w:tabs>
              <w:rPr>
                <w:rFonts w:eastAsia="Calibri" w:cs="Arial"/>
                <w:lang w:val="en-US"/>
              </w:rPr>
            </w:pPr>
            <w:r w:rsidRPr="00807CF8">
              <w:rPr>
                <w:rFonts w:eastAsia="Calibri" w:cs="Arial"/>
              </w:rPr>
              <w:t>927 08 01 03101</w:t>
            </w:r>
            <w:r w:rsidRPr="00807CF8">
              <w:rPr>
                <w:rFonts w:eastAsia="Calibri" w:cs="Arial"/>
                <w:lang w:val="en-US"/>
              </w:rPr>
              <w:t>R4670</w:t>
            </w:r>
          </w:p>
          <w:p w:rsidR="00473BD1" w:rsidRPr="00807CF8" w:rsidRDefault="00F55E61" w:rsidP="00807CF8">
            <w:pPr>
              <w:rPr>
                <w:rFonts w:eastAsia="Calibri" w:cs="Arial"/>
              </w:rPr>
            </w:pPr>
            <w:r w:rsidRPr="00807CF8">
              <w:rPr>
                <w:rFonts w:eastAsia="Calibri" w:cs="Arial"/>
              </w:rPr>
              <w:t>922 08 01</w:t>
            </w:r>
            <w:r w:rsidRPr="00807CF8">
              <w:rPr>
                <w:rFonts w:eastAsia="Calibri" w:cs="Arial"/>
                <w:lang w:val="en-US"/>
              </w:rPr>
              <w:t xml:space="preserve"> </w:t>
            </w:r>
            <w:r w:rsidRPr="00807CF8">
              <w:rPr>
                <w:rFonts w:eastAsia="Calibri" w:cs="Arial"/>
              </w:rPr>
              <w:t>0310178750</w:t>
            </w:r>
          </w:p>
          <w:p w:rsidR="00473BD1" w:rsidRPr="00807CF8" w:rsidRDefault="00F55E61" w:rsidP="00807CF8">
            <w:pPr>
              <w:rPr>
                <w:rFonts w:eastAsia="Calibri" w:cs="Arial"/>
              </w:rPr>
            </w:pPr>
            <w:r w:rsidRPr="00807CF8">
              <w:rPr>
                <w:rFonts w:eastAsia="Calibri" w:cs="Arial"/>
              </w:rPr>
              <w:t>922 0801 0310178750</w:t>
            </w:r>
          </w:p>
          <w:p w:rsidR="00F55E61" w:rsidRPr="00807CF8" w:rsidRDefault="00F55E61" w:rsidP="00807CF8">
            <w:pPr>
              <w:rPr>
                <w:rFonts w:eastAsia="Calibri" w:cs="Arial"/>
              </w:rPr>
            </w:pPr>
          </w:p>
        </w:tc>
        <w:tc>
          <w:tcPr>
            <w:tcW w:w="1559" w:type="dxa"/>
            <w:shd w:val="clear" w:color="auto" w:fill="auto"/>
            <w:hideMark/>
          </w:tcPr>
          <w:p w:rsidR="00473BD1" w:rsidRPr="00807CF8" w:rsidRDefault="00F55E61" w:rsidP="00807CF8">
            <w:pPr>
              <w:tabs>
                <w:tab w:val="left" w:pos="6941"/>
              </w:tabs>
              <w:rPr>
                <w:rFonts w:eastAsia="Calibri" w:cs="Arial"/>
              </w:rPr>
            </w:pPr>
            <w:r w:rsidRPr="00807CF8">
              <w:rPr>
                <w:rFonts w:eastAsia="Calibri" w:cs="Arial"/>
              </w:rPr>
              <w:t>73359,10</w:t>
            </w:r>
          </w:p>
          <w:p w:rsidR="00473BD1" w:rsidRPr="00807CF8" w:rsidRDefault="00F55E61" w:rsidP="00807CF8">
            <w:pPr>
              <w:tabs>
                <w:tab w:val="left" w:pos="6941"/>
              </w:tabs>
              <w:rPr>
                <w:rFonts w:eastAsia="Calibri" w:cs="Arial"/>
              </w:rPr>
            </w:pPr>
            <w:r w:rsidRPr="00807CF8">
              <w:rPr>
                <w:rFonts w:eastAsia="Calibri" w:cs="Arial"/>
              </w:rPr>
              <w:t>1321,08</w:t>
            </w:r>
          </w:p>
          <w:p w:rsidR="00473BD1" w:rsidRPr="00807CF8" w:rsidRDefault="00F55E61" w:rsidP="00807CF8">
            <w:pPr>
              <w:tabs>
                <w:tab w:val="left" w:pos="6941"/>
              </w:tabs>
              <w:rPr>
                <w:rFonts w:eastAsia="Calibri" w:cs="Arial"/>
                <w:lang w:val="en-US"/>
              </w:rPr>
            </w:pPr>
            <w:r w:rsidRPr="00807CF8">
              <w:rPr>
                <w:rFonts w:eastAsia="Calibri" w:cs="Arial"/>
              </w:rPr>
              <w:t>3506,92</w:t>
            </w:r>
          </w:p>
          <w:p w:rsidR="00473BD1" w:rsidRPr="00807CF8" w:rsidRDefault="00F55E61" w:rsidP="00807CF8">
            <w:pPr>
              <w:rPr>
                <w:rFonts w:eastAsia="Calibri" w:cs="Arial"/>
                <w:lang w:val="en-US"/>
              </w:rPr>
            </w:pPr>
            <w:r w:rsidRPr="00807CF8">
              <w:rPr>
                <w:rFonts w:eastAsia="Calibri" w:cs="Arial"/>
                <w:lang w:val="en-US"/>
              </w:rPr>
              <w:t>53407.4</w:t>
            </w:r>
          </w:p>
          <w:p w:rsidR="00F55E61" w:rsidRPr="00807CF8" w:rsidRDefault="00F55E61" w:rsidP="00807CF8">
            <w:pPr>
              <w:rPr>
                <w:rFonts w:eastAsia="Calibri" w:cs="Arial"/>
              </w:rPr>
            </w:pPr>
            <w:r w:rsidRPr="00807CF8">
              <w:rPr>
                <w:rFonts w:eastAsia="Calibri" w:cs="Arial"/>
              </w:rPr>
              <w:t>15123,7</w:t>
            </w:r>
          </w:p>
        </w:tc>
      </w:tr>
      <w:tr w:rsidR="00B335C6" w:rsidRPr="00807CF8" w:rsidTr="00807CF8">
        <w:trPr>
          <w:trHeight w:val="2805"/>
        </w:trPr>
        <w:tc>
          <w:tcPr>
            <w:tcW w:w="392" w:type="dxa"/>
            <w:shd w:val="clear" w:color="auto" w:fill="auto"/>
            <w:noWrap/>
            <w:hideMark/>
          </w:tcPr>
          <w:p w:rsidR="00F55E61" w:rsidRPr="00807CF8" w:rsidRDefault="00F55E61" w:rsidP="00807CF8">
            <w:pPr>
              <w:tabs>
                <w:tab w:val="left" w:pos="6941"/>
              </w:tabs>
              <w:rPr>
                <w:rFonts w:eastAsia="Calibri" w:cs="Arial"/>
              </w:rPr>
            </w:pPr>
          </w:p>
        </w:tc>
        <w:tc>
          <w:tcPr>
            <w:tcW w:w="1276" w:type="dxa"/>
            <w:shd w:val="clear" w:color="auto" w:fill="auto"/>
            <w:hideMark/>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2</w:t>
            </w:r>
          </w:p>
        </w:tc>
        <w:tc>
          <w:tcPr>
            <w:tcW w:w="184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Укрепление материально-технической базы учреждений культуры</w:t>
            </w:r>
          </w:p>
        </w:tc>
        <w:tc>
          <w:tcPr>
            <w:tcW w:w="2268"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 xml:space="preserve">Отдел по </w:t>
            </w:r>
            <w:r w:rsidR="00FB2C17" w:rsidRPr="00807CF8">
              <w:rPr>
                <w:rFonts w:eastAsia="Calibri" w:cs="Arial"/>
              </w:rPr>
              <w:t>культуре администрации</w:t>
            </w:r>
            <w:r w:rsidRPr="00807CF8">
              <w:rPr>
                <w:rFonts w:eastAsia="Calibri" w:cs="Arial"/>
              </w:rPr>
              <w:t xml:space="preserve"> Калачеевского муниципального района</w:t>
            </w: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Реализация программных мероприятий</w:t>
            </w:r>
            <w:r w:rsidR="00473BD1" w:rsidRPr="00807CF8">
              <w:rPr>
                <w:rFonts w:eastAsia="Calibri" w:cs="Arial"/>
              </w:rPr>
              <w:t xml:space="preserve"> </w:t>
            </w:r>
            <w:r w:rsidRPr="00807CF8">
              <w:rPr>
                <w:rFonts w:eastAsia="Calibri" w:cs="Arial"/>
              </w:rPr>
              <w:t>позволит: оснастить сельские учреждения культуры современным оборудованием и музыкальными инструментами; повысить</w:t>
            </w:r>
            <w:r w:rsidR="00473BD1" w:rsidRPr="00807CF8">
              <w:rPr>
                <w:rFonts w:eastAsia="Calibri" w:cs="Arial"/>
              </w:rPr>
              <w:t xml:space="preserve"> </w:t>
            </w:r>
            <w:r w:rsidRPr="00807CF8">
              <w:rPr>
                <w:rFonts w:eastAsia="Calibri" w:cs="Arial"/>
              </w:rPr>
              <w:t>уровень</w:t>
            </w:r>
            <w:r w:rsidR="00473BD1" w:rsidRPr="00807CF8">
              <w:rPr>
                <w:rFonts w:eastAsia="Calibri" w:cs="Arial"/>
              </w:rPr>
              <w:t xml:space="preserve"> </w:t>
            </w:r>
            <w:r w:rsidRPr="00807CF8">
              <w:rPr>
                <w:rFonts w:eastAsia="Calibri" w:cs="Arial"/>
              </w:rPr>
              <w:t>удовлетворенности граждан Калачеевского муниципального района</w:t>
            </w:r>
            <w:r w:rsidR="00473BD1" w:rsidRPr="00807CF8">
              <w:rPr>
                <w:rFonts w:eastAsia="Calibri" w:cs="Arial"/>
              </w:rPr>
              <w:t xml:space="preserve"> </w:t>
            </w:r>
            <w:r w:rsidRPr="00807CF8">
              <w:rPr>
                <w:rFonts w:eastAsia="Calibri" w:cs="Arial"/>
              </w:rPr>
              <w:t>качеством предоставления муниципальных услуг в сфере культуры; увеличить</w:t>
            </w:r>
            <w:r w:rsidR="00473BD1" w:rsidRPr="00807CF8">
              <w:rPr>
                <w:rFonts w:eastAsia="Calibri" w:cs="Arial"/>
              </w:rPr>
              <w:t xml:space="preserve"> </w:t>
            </w:r>
            <w:r w:rsidRPr="00807CF8">
              <w:rPr>
                <w:rFonts w:eastAsia="Calibri" w:cs="Arial"/>
              </w:rPr>
              <w:t xml:space="preserve">численность участников культурно - </w:t>
            </w:r>
            <w:r w:rsidRPr="00807CF8">
              <w:rPr>
                <w:rFonts w:eastAsia="Calibri" w:cs="Arial"/>
              </w:rPr>
              <w:lastRenderedPageBreak/>
              <w:t>досуговых мероприятий (по сравнению с предыдущим годом);</w:t>
            </w:r>
            <w:r w:rsidR="00473BD1" w:rsidRPr="00807CF8">
              <w:rPr>
                <w:rFonts w:eastAsia="Calibri" w:cs="Arial"/>
              </w:rPr>
              <w:t xml:space="preserve"> </w:t>
            </w:r>
            <w:r w:rsidRPr="00807CF8">
              <w:rPr>
                <w:rFonts w:eastAsia="Calibri" w:cs="Arial"/>
              </w:rPr>
              <w:t>повысить удельный вес населения,</w:t>
            </w:r>
            <w:r w:rsidR="00FB2C17" w:rsidRPr="00807CF8">
              <w:rPr>
                <w:rFonts w:eastAsia="Calibri" w:cs="Arial"/>
              </w:rPr>
              <w:t xml:space="preserve"> </w:t>
            </w:r>
            <w:r w:rsidRPr="00807CF8">
              <w:rPr>
                <w:rFonts w:eastAsia="Calibri" w:cs="Arial"/>
              </w:rPr>
              <w:t>пользующегося услугами отрасли культуры</w:t>
            </w:r>
            <w:r w:rsidR="00473BD1" w:rsidRPr="00807CF8">
              <w:rPr>
                <w:rFonts w:eastAsia="Calibri" w:cs="Arial"/>
              </w:rPr>
              <w:t xml:space="preserve"> </w:t>
            </w:r>
            <w:r w:rsidRPr="00807CF8">
              <w:rPr>
                <w:rFonts w:eastAsia="Calibri" w:cs="Arial"/>
              </w:rPr>
              <w:t>путем</w:t>
            </w:r>
            <w:r w:rsidR="00473BD1" w:rsidRPr="00807CF8">
              <w:rPr>
                <w:rFonts w:eastAsia="Calibri" w:cs="Arial"/>
              </w:rPr>
              <w:t xml:space="preserve"> </w:t>
            </w:r>
            <w:r w:rsidRPr="00807CF8">
              <w:rPr>
                <w:rFonts w:eastAsia="Calibri" w:cs="Arial"/>
              </w:rPr>
              <w:t>регулярного предоставления культурных и информационных услуг в сельских поселениях муниципального района путем</w:t>
            </w:r>
            <w:r w:rsidR="00473BD1" w:rsidRPr="00807CF8">
              <w:rPr>
                <w:rFonts w:eastAsia="Calibri" w:cs="Arial"/>
              </w:rPr>
              <w:t xml:space="preserve"> </w:t>
            </w:r>
            <w:r w:rsidRPr="00807CF8">
              <w:rPr>
                <w:rFonts w:eastAsia="Calibri" w:cs="Arial"/>
              </w:rPr>
              <w:t>организации автоклуба и библиобуса;</w:t>
            </w:r>
            <w:r w:rsidR="00FB2C17" w:rsidRPr="00807CF8">
              <w:rPr>
                <w:rFonts w:eastAsia="Calibri" w:cs="Arial"/>
              </w:rPr>
              <w:t xml:space="preserve"> </w:t>
            </w:r>
            <w:r w:rsidRPr="00807CF8">
              <w:rPr>
                <w:rFonts w:eastAsia="Calibri" w:cs="Arial"/>
              </w:rPr>
              <w:t>принять участие в Международных,</w:t>
            </w:r>
            <w:r w:rsidR="00473BD1" w:rsidRPr="00807CF8">
              <w:rPr>
                <w:rFonts w:eastAsia="Calibri" w:cs="Arial"/>
              </w:rPr>
              <w:t xml:space="preserve"> </w:t>
            </w:r>
            <w:r w:rsidRPr="00807CF8">
              <w:rPr>
                <w:rFonts w:eastAsia="Calibri" w:cs="Arial"/>
              </w:rPr>
              <w:t>Всероссийских, областных фестивалях, конкурсах,</w:t>
            </w:r>
            <w:r w:rsidR="00FB2C17" w:rsidRPr="00807CF8">
              <w:rPr>
                <w:rFonts w:eastAsia="Calibri" w:cs="Arial"/>
              </w:rPr>
              <w:t xml:space="preserve"> </w:t>
            </w:r>
            <w:r w:rsidRPr="00807CF8">
              <w:rPr>
                <w:rFonts w:eastAsia="Calibri" w:cs="Arial"/>
              </w:rPr>
              <w:t>создать эффективную систему подготовки и переподготовки специалистов сферы культуры.</w:t>
            </w:r>
            <w:r w:rsidR="00473BD1" w:rsidRPr="00807CF8">
              <w:rPr>
                <w:rFonts w:eastAsia="Calibri" w:cs="Arial"/>
              </w:rPr>
              <w:t xml:space="preserve"> </w:t>
            </w:r>
          </w:p>
        </w:tc>
        <w:tc>
          <w:tcPr>
            <w:tcW w:w="184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lastRenderedPageBreak/>
              <w:t>0</w:t>
            </w:r>
          </w:p>
        </w:tc>
        <w:tc>
          <w:tcPr>
            <w:tcW w:w="1559"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0</w:t>
            </w:r>
          </w:p>
        </w:tc>
      </w:tr>
      <w:tr w:rsidR="00B335C6" w:rsidRPr="00807CF8" w:rsidTr="00807CF8">
        <w:trPr>
          <w:trHeight w:val="1693"/>
        </w:trPr>
        <w:tc>
          <w:tcPr>
            <w:tcW w:w="392" w:type="dxa"/>
            <w:shd w:val="clear" w:color="auto" w:fill="auto"/>
            <w:noWrap/>
          </w:tcPr>
          <w:p w:rsidR="00F55E61" w:rsidRPr="00807CF8" w:rsidRDefault="00F55E61" w:rsidP="00807CF8">
            <w:pPr>
              <w:tabs>
                <w:tab w:val="left" w:pos="6941"/>
              </w:tabs>
              <w:rPr>
                <w:rFonts w:eastAsia="Calibri" w:cs="Arial"/>
              </w:rPr>
            </w:pPr>
          </w:p>
        </w:tc>
        <w:tc>
          <w:tcPr>
            <w:tcW w:w="1276" w:type="dxa"/>
            <w:shd w:val="clear" w:color="auto" w:fill="auto"/>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3</w:t>
            </w:r>
          </w:p>
        </w:tc>
        <w:tc>
          <w:tcPr>
            <w:tcW w:w="1842" w:type="dxa"/>
            <w:shd w:val="clear" w:color="auto" w:fill="auto"/>
          </w:tcPr>
          <w:p w:rsidR="00F55E61" w:rsidRPr="00807CF8" w:rsidRDefault="00F55E61" w:rsidP="00807CF8">
            <w:pPr>
              <w:tabs>
                <w:tab w:val="left" w:pos="6941"/>
              </w:tabs>
              <w:rPr>
                <w:rFonts w:eastAsia="Calibri" w:cs="Arial"/>
              </w:rPr>
            </w:pPr>
            <w:r w:rsidRPr="00807CF8">
              <w:rPr>
                <w:rFonts w:eastAsia="Calibri" w:cs="Arial"/>
                <w:bCs/>
              </w:rPr>
              <w:t>Развитие туризма</w:t>
            </w:r>
          </w:p>
        </w:tc>
        <w:tc>
          <w:tcPr>
            <w:tcW w:w="2268" w:type="dxa"/>
            <w:shd w:val="clear" w:color="auto" w:fill="auto"/>
          </w:tcPr>
          <w:p w:rsidR="00F55E61" w:rsidRPr="00807CF8" w:rsidRDefault="00F55E61" w:rsidP="00807CF8">
            <w:pPr>
              <w:tabs>
                <w:tab w:val="left" w:pos="6941"/>
              </w:tabs>
              <w:rPr>
                <w:rFonts w:eastAsia="Calibri" w:cs="Arial"/>
              </w:rPr>
            </w:pPr>
            <w:r w:rsidRPr="00807CF8">
              <w:rPr>
                <w:rFonts w:eastAsia="Calibri" w:cs="Arial"/>
              </w:rPr>
              <w:t xml:space="preserve">Отдел по </w:t>
            </w:r>
            <w:r w:rsidR="00FB2C17" w:rsidRPr="00807CF8">
              <w:rPr>
                <w:rFonts w:eastAsia="Calibri" w:cs="Arial"/>
              </w:rPr>
              <w:t>культуре администрации</w:t>
            </w:r>
            <w:r w:rsidRPr="00807CF8">
              <w:rPr>
                <w:rFonts w:eastAsia="Calibri" w:cs="Arial"/>
              </w:rPr>
              <w:t xml:space="preserve"> Калачеевского муниципального района</w:t>
            </w:r>
          </w:p>
        </w:tc>
        <w:tc>
          <w:tcPr>
            <w:tcW w:w="1305"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tcPr>
          <w:p w:rsidR="00F55E61" w:rsidRPr="00807CF8" w:rsidRDefault="00F55E61" w:rsidP="00807CF8">
            <w:pPr>
              <w:tabs>
                <w:tab w:val="left" w:pos="6941"/>
              </w:tabs>
              <w:rPr>
                <w:rFonts w:eastAsia="Calibri" w:cs="Arial"/>
              </w:rPr>
            </w:pPr>
          </w:p>
        </w:tc>
        <w:tc>
          <w:tcPr>
            <w:tcW w:w="184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w:t>
            </w:r>
          </w:p>
        </w:tc>
        <w:tc>
          <w:tcPr>
            <w:tcW w:w="1559"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w:t>
            </w:r>
          </w:p>
        </w:tc>
      </w:tr>
      <w:tr w:rsidR="00B335C6" w:rsidRPr="00807CF8" w:rsidTr="00807CF8">
        <w:trPr>
          <w:trHeight w:val="983"/>
        </w:trPr>
        <w:tc>
          <w:tcPr>
            <w:tcW w:w="392" w:type="dxa"/>
            <w:shd w:val="clear" w:color="auto" w:fill="auto"/>
            <w:noWrap/>
          </w:tcPr>
          <w:p w:rsidR="00F55E61" w:rsidRPr="00807CF8" w:rsidRDefault="00F55E61" w:rsidP="00807CF8">
            <w:pPr>
              <w:tabs>
                <w:tab w:val="left" w:pos="6941"/>
              </w:tabs>
              <w:rPr>
                <w:rFonts w:eastAsia="Calibri" w:cs="Arial"/>
              </w:rPr>
            </w:pPr>
          </w:p>
        </w:tc>
        <w:tc>
          <w:tcPr>
            <w:tcW w:w="1276" w:type="dxa"/>
            <w:shd w:val="clear" w:color="auto" w:fill="auto"/>
          </w:tcPr>
          <w:p w:rsidR="00F55E61" w:rsidRPr="00807CF8" w:rsidRDefault="00F55E61" w:rsidP="00807CF8">
            <w:pPr>
              <w:tabs>
                <w:tab w:val="left" w:pos="6941"/>
              </w:tabs>
              <w:rPr>
                <w:rFonts w:eastAsia="Calibri" w:cs="Arial"/>
                <w:bCs/>
                <w:iCs/>
              </w:rPr>
            </w:pPr>
            <w:r w:rsidRPr="00807CF8">
              <w:rPr>
                <w:rFonts w:eastAsia="Calibri" w:cs="Arial"/>
                <w:bCs/>
                <w:iCs/>
              </w:rPr>
              <w:t>Основное мероприятие 4</w:t>
            </w:r>
          </w:p>
        </w:tc>
        <w:tc>
          <w:tcPr>
            <w:tcW w:w="184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Развитие дополнительного образования в сфере культуры</w:t>
            </w:r>
          </w:p>
        </w:tc>
        <w:tc>
          <w:tcPr>
            <w:tcW w:w="2268" w:type="dxa"/>
            <w:shd w:val="clear" w:color="auto" w:fill="auto"/>
          </w:tcPr>
          <w:p w:rsidR="00F55E61" w:rsidRPr="00807CF8" w:rsidRDefault="00F55E61" w:rsidP="00807CF8">
            <w:pPr>
              <w:tabs>
                <w:tab w:val="left" w:pos="6941"/>
              </w:tabs>
              <w:rPr>
                <w:rFonts w:eastAsia="Calibri" w:cs="Arial"/>
              </w:rPr>
            </w:pPr>
            <w:r w:rsidRPr="00807CF8">
              <w:rPr>
                <w:rFonts w:eastAsia="Calibri" w:cs="Arial"/>
              </w:rPr>
              <w:t>МКУ ДО "Калачеевская детская школа искусств"</w:t>
            </w:r>
          </w:p>
        </w:tc>
        <w:tc>
          <w:tcPr>
            <w:tcW w:w="1305"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Увеличение среднегодового контингента обучающихся по дополнительным предпрофессиональным общеобразовательным программам в области искусства; доведение средней заработной платы работников учреждений дополнительного образования до</w:t>
            </w:r>
            <w:r w:rsidR="00473BD1" w:rsidRPr="00807CF8">
              <w:rPr>
                <w:rFonts w:eastAsia="Calibri" w:cs="Arial"/>
              </w:rPr>
              <w:t xml:space="preserve"> </w:t>
            </w:r>
            <w:r w:rsidRPr="00807CF8">
              <w:rPr>
                <w:rFonts w:eastAsia="Calibri" w:cs="Arial"/>
              </w:rPr>
              <w:t xml:space="preserve">средней заработной платы, установленной в Воронежской об-ласти; создание оптимальных условий для удовлетворения потребностей учащихся МКУ ДО «Калачеевская детская школа искусств», формирование </w:t>
            </w:r>
            <w:r w:rsidRPr="00807CF8">
              <w:rPr>
                <w:rFonts w:eastAsia="Calibri" w:cs="Arial"/>
              </w:rPr>
              <w:lastRenderedPageBreak/>
              <w:t>всесторонне развитой, социально активной личности; увеличение количества преподавателей, прошедших курсы повышения квалификации; совершенствование материально-технического обеспечения</w:t>
            </w:r>
            <w:r w:rsidR="00473BD1" w:rsidRPr="00807CF8">
              <w:rPr>
                <w:rFonts w:eastAsia="Calibri" w:cs="Arial"/>
              </w:rPr>
              <w:t xml:space="preserve"> </w:t>
            </w:r>
            <w:r w:rsidRPr="00807CF8">
              <w:rPr>
                <w:rFonts w:eastAsia="Calibri" w:cs="Arial"/>
              </w:rPr>
              <w:t>учреждения.</w:t>
            </w:r>
          </w:p>
        </w:tc>
        <w:tc>
          <w:tcPr>
            <w:tcW w:w="1843" w:type="dxa"/>
            <w:shd w:val="clear" w:color="auto" w:fill="auto"/>
          </w:tcPr>
          <w:p w:rsidR="00473BD1" w:rsidRPr="00807CF8" w:rsidRDefault="00F55E61" w:rsidP="00807CF8">
            <w:pPr>
              <w:tabs>
                <w:tab w:val="left" w:pos="6941"/>
              </w:tabs>
              <w:rPr>
                <w:rFonts w:eastAsia="Calibri" w:cs="Arial"/>
              </w:rPr>
            </w:pPr>
            <w:r w:rsidRPr="00807CF8">
              <w:rPr>
                <w:rFonts w:eastAsia="Calibri" w:cs="Arial"/>
              </w:rPr>
              <w:lastRenderedPageBreak/>
              <w:t>922 07 03 0310480590</w:t>
            </w:r>
          </w:p>
          <w:p w:rsidR="00F55E61" w:rsidRPr="00807CF8" w:rsidRDefault="00F55E61" w:rsidP="00807CF8">
            <w:pPr>
              <w:tabs>
                <w:tab w:val="left" w:pos="6941"/>
              </w:tabs>
              <w:rPr>
                <w:rFonts w:eastAsia="Calibri" w:cs="Arial"/>
              </w:rPr>
            </w:pPr>
            <w:r w:rsidRPr="00807CF8">
              <w:rPr>
                <w:rFonts w:eastAsia="Calibri" w:cs="Arial"/>
              </w:rPr>
              <w:t>922 07 03</w:t>
            </w:r>
            <w:r w:rsidRPr="00807CF8">
              <w:rPr>
                <w:rFonts w:eastAsia="Calibri" w:cs="Arial"/>
                <w:lang w:val="en-US"/>
              </w:rPr>
              <w:t xml:space="preserve"> </w:t>
            </w:r>
            <w:r w:rsidRPr="00807CF8">
              <w:rPr>
                <w:rFonts w:eastAsia="Calibri" w:cs="Arial"/>
              </w:rPr>
              <w:t>0310480590</w:t>
            </w:r>
          </w:p>
          <w:p w:rsidR="00F55E61" w:rsidRPr="00807CF8" w:rsidRDefault="00F55E61" w:rsidP="00807CF8">
            <w:pPr>
              <w:tabs>
                <w:tab w:val="left" w:pos="6941"/>
              </w:tabs>
              <w:rPr>
                <w:rFonts w:eastAsia="Calibri" w:cs="Arial"/>
              </w:rPr>
            </w:pPr>
            <w:r w:rsidRPr="00807CF8">
              <w:rPr>
                <w:rFonts w:eastAsia="Calibri" w:cs="Arial"/>
              </w:rPr>
              <w:t>92207 03 0310480590</w:t>
            </w:r>
          </w:p>
          <w:p w:rsidR="00473BD1" w:rsidRPr="00807CF8" w:rsidRDefault="00F55E61" w:rsidP="00807CF8">
            <w:pPr>
              <w:tabs>
                <w:tab w:val="left" w:pos="6941"/>
              </w:tabs>
              <w:rPr>
                <w:rFonts w:eastAsia="Calibri" w:cs="Arial"/>
              </w:rPr>
            </w:pPr>
            <w:r w:rsidRPr="00807CF8">
              <w:rPr>
                <w:rFonts w:eastAsia="Calibri" w:cs="Arial"/>
              </w:rPr>
              <w:t>0922 07 03 310480590</w:t>
            </w:r>
          </w:p>
          <w:p w:rsidR="00F55E61" w:rsidRPr="00807CF8" w:rsidRDefault="00F55E61" w:rsidP="00807CF8">
            <w:pPr>
              <w:rPr>
                <w:rFonts w:eastAsia="Calibri" w:cs="Arial"/>
              </w:rPr>
            </w:pPr>
          </w:p>
        </w:tc>
        <w:tc>
          <w:tcPr>
            <w:tcW w:w="1559" w:type="dxa"/>
            <w:shd w:val="clear" w:color="auto" w:fill="auto"/>
          </w:tcPr>
          <w:p w:rsidR="00473BD1" w:rsidRPr="00807CF8" w:rsidRDefault="00F55E61" w:rsidP="00807CF8">
            <w:pPr>
              <w:tabs>
                <w:tab w:val="left" w:pos="6941"/>
              </w:tabs>
              <w:rPr>
                <w:rFonts w:eastAsia="Calibri" w:cs="Arial"/>
              </w:rPr>
            </w:pPr>
            <w:r w:rsidRPr="00807CF8">
              <w:rPr>
                <w:rFonts w:eastAsia="Calibri" w:cs="Arial"/>
              </w:rPr>
              <w:t>22796,6</w:t>
            </w:r>
          </w:p>
          <w:p w:rsidR="00F55E61" w:rsidRPr="00807CF8" w:rsidRDefault="00F55E61" w:rsidP="00807CF8">
            <w:pPr>
              <w:rPr>
                <w:rFonts w:eastAsia="Calibri" w:cs="Arial"/>
              </w:rPr>
            </w:pPr>
            <w:r w:rsidRPr="00807CF8">
              <w:rPr>
                <w:rFonts w:eastAsia="Calibri" w:cs="Arial"/>
              </w:rPr>
              <w:t>20769,6</w:t>
            </w:r>
          </w:p>
          <w:p w:rsidR="00F55E61" w:rsidRPr="00807CF8" w:rsidRDefault="00F55E61" w:rsidP="00807CF8">
            <w:pPr>
              <w:rPr>
                <w:rFonts w:eastAsia="Calibri" w:cs="Arial"/>
              </w:rPr>
            </w:pPr>
            <w:r w:rsidRPr="00807CF8">
              <w:rPr>
                <w:rFonts w:eastAsia="Calibri" w:cs="Arial"/>
              </w:rPr>
              <w:t xml:space="preserve"> 1812,0</w:t>
            </w:r>
          </w:p>
          <w:p w:rsidR="00F55E61" w:rsidRPr="00807CF8" w:rsidRDefault="00F55E61" w:rsidP="00807CF8">
            <w:pPr>
              <w:rPr>
                <w:rFonts w:eastAsia="Calibri" w:cs="Arial"/>
              </w:rPr>
            </w:pPr>
            <w:r w:rsidRPr="00807CF8">
              <w:rPr>
                <w:rFonts w:eastAsia="Calibri" w:cs="Arial"/>
              </w:rPr>
              <w:t>215,0</w:t>
            </w:r>
          </w:p>
        </w:tc>
      </w:tr>
      <w:tr w:rsidR="00B335C6" w:rsidRPr="00807CF8" w:rsidTr="00807CF8">
        <w:trPr>
          <w:trHeight w:val="2805"/>
        </w:trPr>
        <w:tc>
          <w:tcPr>
            <w:tcW w:w="392" w:type="dxa"/>
            <w:shd w:val="clear" w:color="auto" w:fill="auto"/>
            <w:noWrap/>
          </w:tcPr>
          <w:p w:rsidR="00F55E61" w:rsidRPr="00807CF8" w:rsidRDefault="00F55E61" w:rsidP="00807CF8">
            <w:pPr>
              <w:tabs>
                <w:tab w:val="left" w:pos="6941"/>
              </w:tabs>
              <w:rPr>
                <w:rFonts w:eastAsia="Calibri" w:cs="Arial"/>
              </w:rPr>
            </w:pPr>
          </w:p>
        </w:tc>
        <w:tc>
          <w:tcPr>
            <w:tcW w:w="1276" w:type="dxa"/>
            <w:shd w:val="clear" w:color="auto" w:fill="auto"/>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5</w:t>
            </w:r>
          </w:p>
        </w:tc>
        <w:tc>
          <w:tcPr>
            <w:tcW w:w="184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Развитие музейной деятельности</w:t>
            </w:r>
          </w:p>
        </w:tc>
        <w:tc>
          <w:tcPr>
            <w:tcW w:w="2268" w:type="dxa"/>
            <w:shd w:val="clear" w:color="auto" w:fill="auto"/>
          </w:tcPr>
          <w:p w:rsidR="00F55E61" w:rsidRPr="00807CF8" w:rsidRDefault="00F55E61" w:rsidP="00807CF8">
            <w:pPr>
              <w:tabs>
                <w:tab w:val="left" w:pos="6941"/>
              </w:tabs>
              <w:rPr>
                <w:rFonts w:eastAsia="Calibri" w:cs="Arial"/>
              </w:rPr>
            </w:pPr>
            <w:r w:rsidRPr="00807CF8">
              <w:rPr>
                <w:rFonts w:eastAsia="Calibri" w:cs="Arial"/>
              </w:rPr>
              <w:t>МКУ "Калачеевский краеведческий музей"</w:t>
            </w:r>
          </w:p>
        </w:tc>
        <w:tc>
          <w:tcPr>
            <w:tcW w:w="1305"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Будет достигнуто увеличение доли представленных во всех формах зрителю музейных предметов в общем количестве музейных предметов основного фонда, увеличение посещаемости, увеличение количества проводимых экскурсий и массовых мероприятий.</w:t>
            </w:r>
          </w:p>
        </w:tc>
        <w:tc>
          <w:tcPr>
            <w:tcW w:w="184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922 08 01 0310500590</w:t>
            </w:r>
          </w:p>
          <w:p w:rsidR="00F55E61" w:rsidRPr="00807CF8" w:rsidRDefault="00F55E61" w:rsidP="00807CF8">
            <w:pPr>
              <w:tabs>
                <w:tab w:val="left" w:pos="6941"/>
              </w:tabs>
              <w:rPr>
                <w:rFonts w:eastAsia="Calibri" w:cs="Arial"/>
              </w:rPr>
            </w:pPr>
            <w:r w:rsidRPr="00807CF8">
              <w:rPr>
                <w:rFonts w:eastAsia="Calibri" w:cs="Arial"/>
              </w:rPr>
              <w:t>922 08 01 0310500590</w:t>
            </w:r>
          </w:p>
          <w:p w:rsidR="00F55E61" w:rsidRPr="00807CF8" w:rsidRDefault="00F55E61" w:rsidP="00807CF8">
            <w:pPr>
              <w:tabs>
                <w:tab w:val="left" w:pos="6941"/>
              </w:tabs>
              <w:rPr>
                <w:rFonts w:eastAsia="Calibri" w:cs="Arial"/>
              </w:rPr>
            </w:pPr>
            <w:r w:rsidRPr="00807CF8">
              <w:rPr>
                <w:rFonts w:eastAsia="Calibri" w:cs="Arial"/>
              </w:rPr>
              <w:t>922 08 010310500590</w:t>
            </w:r>
          </w:p>
          <w:p w:rsidR="00F55E61" w:rsidRPr="00807CF8" w:rsidRDefault="00F55E61" w:rsidP="00807CF8">
            <w:pPr>
              <w:rPr>
                <w:rFonts w:eastAsia="Calibri" w:cs="Arial"/>
              </w:rPr>
            </w:pPr>
            <w:r w:rsidRPr="00807CF8">
              <w:rPr>
                <w:rFonts w:eastAsia="Calibri" w:cs="Arial"/>
              </w:rPr>
              <w:t>922 08 01 0310500590</w:t>
            </w:r>
          </w:p>
        </w:tc>
        <w:tc>
          <w:tcPr>
            <w:tcW w:w="1559" w:type="dxa"/>
            <w:shd w:val="clear" w:color="auto" w:fill="auto"/>
          </w:tcPr>
          <w:p w:rsidR="00F55E61" w:rsidRPr="00807CF8" w:rsidRDefault="00F55E61" w:rsidP="00807CF8">
            <w:pPr>
              <w:tabs>
                <w:tab w:val="left" w:pos="6941"/>
              </w:tabs>
              <w:rPr>
                <w:rFonts w:eastAsia="Calibri" w:cs="Arial"/>
              </w:rPr>
            </w:pPr>
            <w:r w:rsidRPr="00807CF8">
              <w:rPr>
                <w:rFonts w:eastAsia="Calibri" w:cs="Arial"/>
              </w:rPr>
              <w:t>2016,0</w:t>
            </w:r>
          </w:p>
          <w:p w:rsidR="00F55E61" w:rsidRPr="00807CF8" w:rsidRDefault="00F55E61" w:rsidP="00807CF8">
            <w:pPr>
              <w:tabs>
                <w:tab w:val="left" w:pos="6941"/>
              </w:tabs>
              <w:rPr>
                <w:rFonts w:eastAsia="Calibri" w:cs="Arial"/>
              </w:rPr>
            </w:pPr>
            <w:r w:rsidRPr="00807CF8">
              <w:rPr>
                <w:rFonts w:eastAsia="Calibri" w:cs="Arial"/>
              </w:rPr>
              <w:t>924,0</w:t>
            </w:r>
          </w:p>
          <w:p w:rsidR="00F55E61" w:rsidRPr="00807CF8" w:rsidRDefault="00F55E61" w:rsidP="00807CF8">
            <w:pPr>
              <w:tabs>
                <w:tab w:val="left" w:pos="6941"/>
              </w:tabs>
              <w:rPr>
                <w:rFonts w:eastAsia="Calibri" w:cs="Arial"/>
              </w:rPr>
            </w:pPr>
            <w:r w:rsidRPr="00807CF8">
              <w:rPr>
                <w:rFonts w:eastAsia="Calibri" w:cs="Arial"/>
              </w:rPr>
              <w:t>1064,0</w:t>
            </w:r>
          </w:p>
          <w:p w:rsidR="00F55E61" w:rsidRPr="00807CF8" w:rsidRDefault="00F55E61" w:rsidP="00807CF8">
            <w:pPr>
              <w:tabs>
                <w:tab w:val="left" w:pos="6941"/>
              </w:tabs>
              <w:rPr>
                <w:rFonts w:eastAsia="Calibri" w:cs="Arial"/>
              </w:rPr>
            </w:pPr>
            <w:r w:rsidRPr="00807CF8">
              <w:rPr>
                <w:rFonts w:eastAsia="Calibri" w:cs="Arial"/>
              </w:rPr>
              <w:t>28,0</w:t>
            </w:r>
          </w:p>
        </w:tc>
      </w:tr>
      <w:tr w:rsidR="00B335C6" w:rsidRPr="00807CF8" w:rsidTr="00807CF8">
        <w:trPr>
          <w:trHeight w:val="2542"/>
        </w:trPr>
        <w:tc>
          <w:tcPr>
            <w:tcW w:w="392" w:type="dxa"/>
            <w:shd w:val="clear" w:color="auto" w:fill="auto"/>
            <w:noWrap/>
            <w:hideMark/>
          </w:tcPr>
          <w:p w:rsidR="00F55E61" w:rsidRPr="00807CF8" w:rsidRDefault="00F55E61" w:rsidP="00807CF8">
            <w:pPr>
              <w:tabs>
                <w:tab w:val="left" w:pos="6941"/>
              </w:tabs>
              <w:rPr>
                <w:rFonts w:eastAsia="Calibri" w:cs="Arial"/>
              </w:rPr>
            </w:pPr>
          </w:p>
        </w:tc>
        <w:tc>
          <w:tcPr>
            <w:tcW w:w="1276" w:type="dxa"/>
            <w:shd w:val="clear" w:color="auto" w:fill="auto"/>
            <w:hideMark/>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6</w:t>
            </w:r>
          </w:p>
        </w:tc>
        <w:tc>
          <w:tcPr>
            <w:tcW w:w="184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Организация библиотечного обслуживания населения</w:t>
            </w:r>
          </w:p>
        </w:tc>
        <w:tc>
          <w:tcPr>
            <w:tcW w:w="2268"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МКУ Калачеевская межпоселенческая центральная библиотека</w:t>
            </w:r>
          </w:p>
        </w:tc>
        <w:tc>
          <w:tcPr>
            <w:tcW w:w="1305"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Организация библиотечного обслуживания населения в Калачеевском муниципальном районе</w:t>
            </w:r>
          </w:p>
        </w:tc>
        <w:tc>
          <w:tcPr>
            <w:tcW w:w="1843"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922 08 010310600590</w:t>
            </w:r>
          </w:p>
          <w:p w:rsidR="00F55E61" w:rsidRPr="00807CF8" w:rsidRDefault="00F55E61" w:rsidP="00807CF8">
            <w:pPr>
              <w:tabs>
                <w:tab w:val="left" w:pos="6941"/>
              </w:tabs>
              <w:rPr>
                <w:rFonts w:eastAsia="Calibri" w:cs="Arial"/>
              </w:rPr>
            </w:pPr>
            <w:r w:rsidRPr="00807CF8">
              <w:rPr>
                <w:rFonts w:eastAsia="Calibri" w:cs="Arial"/>
              </w:rPr>
              <w:t>922 08 010310600590</w:t>
            </w:r>
          </w:p>
          <w:p w:rsidR="00F55E61" w:rsidRPr="00807CF8" w:rsidRDefault="00F55E61" w:rsidP="00807CF8">
            <w:pPr>
              <w:tabs>
                <w:tab w:val="left" w:pos="6941"/>
              </w:tabs>
              <w:rPr>
                <w:rFonts w:eastAsia="Calibri" w:cs="Arial"/>
              </w:rPr>
            </w:pPr>
            <w:r w:rsidRPr="00807CF8">
              <w:rPr>
                <w:rFonts w:eastAsia="Calibri" w:cs="Arial"/>
              </w:rPr>
              <w:t>922 08 010310600590</w:t>
            </w:r>
          </w:p>
          <w:p w:rsidR="00F55E61" w:rsidRPr="00807CF8" w:rsidRDefault="00F55E61" w:rsidP="00807CF8">
            <w:pPr>
              <w:tabs>
                <w:tab w:val="left" w:pos="6941"/>
              </w:tabs>
              <w:rPr>
                <w:rFonts w:eastAsia="Calibri" w:cs="Arial"/>
              </w:rPr>
            </w:pPr>
            <w:r w:rsidRPr="00807CF8">
              <w:rPr>
                <w:rFonts w:eastAsia="Calibri" w:cs="Arial"/>
              </w:rPr>
              <w:t>922 08 010310600590</w:t>
            </w:r>
          </w:p>
          <w:p w:rsidR="00F55E61" w:rsidRPr="00807CF8" w:rsidRDefault="00F55E61" w:rsidP="00807CF8">
            <w:pPr>
              <w:tabs>
                <w:tab w:val="left" w:pos="6941"/>
              </w:tabs>
              <w:rPr>
                <w:rFonts w:eastAsia="Calibri" w:cs="Arial"/>
                <w:lang w:val="en-US"/>
              </w:rPr>
            </w:pPr>
            <w:r w:rsidRPr="00807CF8">
              <w:rPr>
                <w:rFonts w:eastAsia="Calibri" w:cs="Arial"/>
              </w:rPr>
              <w:t>922 08 0103106</w:t>
            </w:r>
            <w:r w:rsidRPr="00807CF8">
              <w:rPr>
                <w:rFonts w:eastAsia="Calibri" w:cs="Arial"/>
                <w:lang w:val="en-US"/>
              </w:rPr>
              <w:t>S8750</w:t>
            </w:r>
          </w:p>
          <w:p w:rsidR="00F55E61" w:rsidRPr="00807CF8" w:rsidRDefault="00F55E61" w:rsidP="00807CF8">
            <w:pPr>
              <w:rPr>
                <w:rFonts w:eastAsia="Calibri" w:cs="Arial"/>
                <w:lang w:val="en-US"/>
              </w:rPr>
            </w:pPr>
            <w:r w:rsidRPr="00807CF8">
              <w:rPr>
                <w:rFonts w:eastAsia="Calibri" w:cs="Arial"/>
              </w:rPr>
              <w:t>9220801031А2</w:t>
            </w:r>
            <w:r w:rsidRPr="00807CF8">
              <w:rPr>
                <w:rFonts w:eastAsia="Calibri" w:cs="Arial"/>
                <w:lang w:val="en-US"/>
              </w:rPr>
              <w:t xml:space="preserve"> L5190</w:t>
            </w:r>
          </w:p>
        </w:tc>
        <w:tc>
          <w:tcPr>
            <w:tcW w:w="1559" w:type="dxa"/>
            <w:shd w:val="clear" w:color="auto" w:fill="auto"/>
            <w:hideMark/>
          </w:tcPr>
          <w:p w:rsidR="00F55E61" w:rsidRPr="00807CF8" w:rsidRDefault="00F55E61" w:rsidP="00807CF8">
            <w:pPr>
              <w:tabs>
                <w:tab w:val="left" w:pos="6941"/>
              </w:tabs>
              <w:rPr>
                <w:rFonts w:eastAsia="Calibri" w:cs="Arial"/>
              </w:rPr>
            </w:pPr>
            <w:r w:rsidRPr="00807CF8">
              <w:rPr>
                <w:rFonts w:eastAsia="Calibri" w:cs="Arial"/>
              </w:rPr>
              <w:t>17375,359</w:t>
            </w:r>
          </w:p>
          <w:p w:rsidR="00F55E61" w:rsidRPr="00807CF8" w:rsidRDefault="00F55E61" w:rsidP="00807CF8">
            <w:pPr>
              <w:tabs>
                <w:tab w:val="left" w:pos="6941"/>
              </w:tabs>
              <w:rPr>
                <w:rFonts w:eastAsia="Calibri" w:cs="Arial"/>
              </w:rPr>
            </w:pPr>
            <w:r w:rsidRPr="00807CF8">
              <w:rPr>
                <w:rFonts w:eastAsia="Calibri" w:cs="Arial"/>
              </w:rPr>
              <w:t>11680,9</w:t>
            </w:r>
          </w:p>
          <w:p w:rsidR="00F55E61" w:rsidRPr="00807CF8" w:rsidRDefault="00F55E61" w:rsidP="00807CF8">
            <w:pPr>
              <w:tabs>
                <w:tab w:val="left" w:pos="6941"/>
              </w:tabs>
              <w:rPr>
                <w:rFonts w:eastAsia="Calibri" w:cs="Arial"/>
                <w:lang w:val="en-US"/>
              </w:rPr>
            </w:pPr>
            <w:r w:rsidRPr="00807CF8">
              <w:rPr>
                <w:rFonts w:eastAsia="Calibri" w:cs="Arial"/>
              </w:rPr>
              <w:t>1528,</w:t>
            </w:r>
            <w:r w:rsidRPr="00807CF8">
              <w:rPr>
                <w:rFonts w:eastAsia="Calibri" w:cs="Arial"/>
                <w:lang w:val="en-US"/>
              </w:rPr>
              <w:t>171</w:t>
            </w:r>
          </w:p>
          <w:p w:rsidR="00F55E61" w:rsidRPr="00807CF8" w:rsidRDefault="00F55E61" w:rsidP="00807CF8">
            <w:pPr>
              <w:tabs>
                <w:tab w:val="left" w:pos="6941"/>
              </w:tabs>
              <w:rPr>
                <w:rFonts w:eastAsia="Calibri" w:cs="Arial"/>
              </w:rPr>
            </w:pPr>
            <w:r w:rsidRPr="00807CF8">
              <w:rPr>
                <w:rFonts w:eastAsia="Calibri" w:cs="Arial"/>
              </w:rPr>
              <w:t>101,1</w:t>
            </w:r>
          </w:p>
          <w:p w:rsidR="00F55E61" w:rsidRPr="00807CF8" w:rsidRDefault="00F55E61" w:rsidP="00807CF8">
            <w:pPr>
              <w:tabs>
                <w:tab w:val="left" w:pos="6941"/>
              </w:tabs>
              <w:rPr>
                <w:rFonts w:eastAsia="Calibri" w:cs="Arial"/>
              </w:rPr>
            </w:pPr>
            <w:r w:rsidRPr="00807CF8">
              <w:rPr>
                <w:rFonts w:eastAsia="Calibri" w:cs="Arial"/>
              </w:rPr>
              <w:t>3947,30</w:t>
            </w:r>
          </w:p>
          <w:p w:rsidR="00F55E61" w:rsidRPr="00807CF8" w:rsidRDefault="00F55E61" w:rsidP="00807CF8">
            <w:pPr>
              <w:rPr>
                <w:rFonts w:eastAsia="Calibri" w:cs="Arial"/>
              </w:rPr>
            </w:pPr>
            <w:r w:rsidRPr="00807CF8">
              <w:rPr>
                <w:rFonts w:eastAsia="Calibri" w:cs="Arial"/>
              </w:rPr>
              <w:t>117,</w:t>
            </w:r>
            <w:r w:rsidR="00F23D62" w:rsidRPr="00807CF8">
              <w:rPr>
                <w:rFonts w:eastAsia="Calibri" w:cs="Arial"/>
              </w:rPr>
              <w:t>892</w:t>
            </w:r>
          </w:p>
        </w:tc>
      </w:tr>
      <w:tr w:rsidR="00B335C6" w:rsidRPr="00807CF8" w:rsidTr="00807CF8">
        <w:trPr>
          <w:trHeight w:val="5521"/>
        </w:trPr>
        <w:tc>
          <w:tcPr>
            <w:tcW w:w="392" w:type="dxa"/>
            <w:shd w:val="clear" w:color="auto" w:fill="auto"/>
            <w:noWrap/>
            <w:hideMark/>
          </w:tcPr>
          <w:p w:rsidR="00F55E61" w:rsidRPr="00807CF8" w:rsidRDefault="00F55E61" w:rsidP="00807CF8">
            <w:pPr>
              <w:tabs>
                <w:tab w:val="left" w:pos="6941"/>
              </w:tabs>
              <w:rPr>
                <w:rFonts w:eastAsia="Calibri" w:cs="Arial"/>
              </w:rPr>
            </w:pPr>
            <w:r w:rsidRPr="00807CF8">
              <w:rPr>
                <w:rFonts w:eastAsia="Calibri" w:cs="Arial"/>
              </w:rPr>
              <w:lastRenderedPageBreak/>
              <w:t>2</w:t>
            </w:r>
          </w:p>
        </w:tc>
        <w:tc>
          <w:tcPr>
            <w:tcW w:w="1276" w:type="dxa"/>
            <w:shd w:val="clear" w:color="auto" w:fill="auto"/>
          </w:tcPr>
          <w:p w:rsidR="00F55E61" w:rsidRPr="00807CF8" w:rsidRDefault="00F55E61" w:rsidP="00807CF8">
            <w:pPr>
              <w:tabs>
                <w:tab w:val="left" w:pos="6941"/>
              </w:tabs>
              <w:rPr>
                <w:rFonts w:eastAsia="Calibri" w:cs="Arial"/>
                <w:bCs/>
                <w:iCs/>
              </w:rPr>
            </w:pPr>
            <w:r w:rsidRPr="00807CF8">
              <w:rPr>
                <w:rFonts w:eastAsia="Calibri" w:cs="Arial"/>
                <w:bCs/>
                <w:iCs/>
              </w:rPr>
              <w:t xml:space="preserve">Основное </w:t>
            </w:r>
            <w:r w:rsidRPr="00807CF8">
              <w:rPr>
                <w:rFonts w:eastAsia="Calibri" w:cs="Arial"/>
                <w:bCs/>
                <w:iCs/>
              </w:rPr>
              <w:br/>
              <w:t>мероприятие 7</w:t>
            </w:r>
          </w:p>
        </w:tc>
        <w:tc>
          <w:tcPr>
            <w:tcW w:w="184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Обеспечение реализации муниципальной программы</w:t>
            </w:r>
          </w:p>
        </w:tc>
        <w:tc>
          <w:tcPr>
            <w:tcW w:w="2268" w:type="dxa"/>
            <w:shd w:val="clear" w:color="auto" w:fill="auto"/>
          </w:tcPr>
          <w:p w:rsidR="00F55E61" w:rsidRPr="00807CF8" w:rsidRDefault="00F55E61" w:rsidP="00807CF8">
            <w:pPr>
              <w:tabs>
                <w:tab w:val="left" w:pos="6941"/>
              </w:tabs>
              <w:rPr>
                <w:rFonts w:eastAsia="Calibri" w:cs="Arial"/>
              </w:rPr>
            </w:pPr>
            <w:r w:rsidRPr="00807CF8">
              <w:rPr>
                <w:rFonts w:eastAsia="Calibri" w:cs="Arial"/>
              </w:rPr>
              <w:t xml:space="preserve">Отдел по </w:t>
            </w:r>
            <w:r w:rsidR="00FB2C17" w:rsidRPr="00807CF8">
              <w:rPr>
                <w:rFonts w:eastAsia="Calibri" w:cs="Arial"/>
              </w:rPr>
              <w:t>культуре администрации</w:t>
            </w:r>
            <w:r w:rsidRPr="00807CF8">
              <w:rPr>
                <w:rFonts w:eastAsia="Calibri" w:cs="Arial"/>
              </w:rPr>
              <w:t xml:space="preserve"> Калачеевского муниципального района</w:t>
            </w:r>
          </w:p>
        </w:tc>
        <w:tc>
          <w:tcPr>
            <w:tcW w:w="1305" w:type="dxa"/>
            <w:shd w:val="clear" w:color="auto" w:fill="auto"/>
          </w:tcPr>
          <w:p w:rsidR="00F55E61" w:rsidRPr="00807CF8" w:rsidRDefault="00F55E61" w:rsidP="00807CF8">
            <w:pPr>
              <w:tabs>
                <w:tab w:val="left" w:pos="6941"/>
              </w:tabs>
              <w:rPr>
                <w:rFonts w:eastAsia="Calibri" w:cs="Arial"/>
              </w:rPr>
            </w:pPr>
            <w:r w:rsidRPr="00807CF8">
              <w:rPr>
                <w:rFonts w:eastAsia="Calibri" w:cs="Arial"/>
              </w:rPr>
              <w:t>01.01.2021</w:t>
            </w:r>
          </w:p>
        </w:tc>
        <w:tc>
          <w:tcPr>
            <w:tcW w:w="1363" w:type="dxa"/>
            <w:shd w:val="clear" w:color="auto" w:fill="auto"/>
          </w:tcPr>
          <w:p w:rsidR="00F55E61" w:rsidRPr="00807CF8" w:rsidRDefault="00F55E61" w:rsidP="00807CF8">
            <w:pPr>
              <w:tabs>
                <w:tab w:val="left" w:pos="6941"/>
              </w:tabs>
              <w:rPr>
                <w:rFonts w:eastAsia="Calibri" w:cs="Arial"/>
              </w:rPr>
            </w:pPr>
            <w:r w:rsidRPr="00807CF8">
              <w:rPr>
                <w:rFonts w:eastAsia="Calibri" w:cs="Arial"/>
              </w:rPr>
              <w:t>31.12.2021</w:t>
            </w:r>
          </w:p>
        </w:tc>
        <w:tc>
          <w:tcPr>
            <w:tcW w:w="3002" w:type="dxa"/>
            <w:shd w:val="clear" w:color="auto" w:fill="auto"/>
          </w:tcPr>
          <w:p w:rsidR="00F55E61" w:rsidRPr="00807CF8" w:rsidRDefault="00F55E61" w:rsidP="00807CF8">
            <w:pPr>
              <w:tabs>
                <w:tab w:val="left" w:pos="6941"/>
              </w:tabs>
              <w:rPr>
                <w:rFonts w:eastAsia="Calibri" w:cs="Arial"/>
              </w:rPr>
            </w:pPr>
            <w:r w:rsidRPr="00807CF8">
              <w:rPr>
                <w:rFonts w:eastAsia="Calibri" w:cs="Arial"/>
              </w:rPr>
              <w:t>Взаимодействие с органами государственной власти и местного самоуправления, общественными и иными организациями,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 входящих в состав муниципального района.</w:t>
            </w:r>
          </w:p>
        </w:tc>
        <w:tc>
          <w:tcPr>
            <w:tcW w:w="1843" w:type="dxa"/>
            <w:shd w:val="clear" w:color="auto" w:fill="auto"/>
          </w:tcPr>
          <w:p w:rsidR="00F55E61" w:rsidRPr="00807CF8" w:rsidRDefault="00F55E61" w:rsidP="00807CF8">
            <w:pPr>
              <w:tabs>
                <w:tab w:val="left" w:pos="6941"/>
              </w:tabs>
              <w:rPr>
                <w:rFonts w:eastAsia="Calibri" w:cs="Arial"/>
                <w:lang w:val="en-US"/>
              </w:rPr>
            </w:pPr>
            <w:r w:rsidRPr="00807CF8">
              <w:rPr>
                <w:rFonts w:eastAsia="Calibri" w:cs="Arial"/>
                <w:lang w:val="en-US"/>
              </w:rPr>
              <w:t>92208 040310782010</w:t>
            </w:r>
            <w:r w:rsidRPr="00807CF8">
              <w:rPr>
                <w:rFonts w:eastAsia="Calibri" w:cs="Arial"/>
              </w:rPr>
              <w:t xml:space="preserve"> </w:t>
            </w:r>
          </w:p>
          <w:p w:rsidR="00F55E61" w:rsidRPr="00807CF8" w:rsidRDefault="00F55E61" w:rsidP="00807CF8">
            <w:pPr>
              <w:tabs>
                <w:tab w:val="left" w:pos="6941"/>
              </w:tabs>
              <w:rPr>
                <w:rFonts w:eastAsia="Calibri" w:cs="Arial"/>
                <w:lang w:val="en-US"/>
              </w:rPr>
            </w:pPr>
            <w:r w:rsidRPr="00807CF8">
              <w:rPr>
                <w:rFonts w:eastAsia="Calibri" w:cs="Arial"/>
                <w:lang w:val="en-US"/>
              </w:rPr>
              <w:t>922 08 040310782010</w:t>
            </w:r>
          </w:p>
          <w:p w:rsidR="00F55E61" w:rsidRPr="00807CF8" w:rsidRDefault="00F55E61" w:rsidP="00807CF8">
            <w:pPr>
              <w:tabs>
                <w:tab w:val="left" w:pos="6941"/>
              </w:tabs>
              <w:rPr>
                <w:rFonts w:eastAsia="Calibri" w:cs="Arial"/>
                <w:lang w:val="en-US"/>
              </w:rPr>
            </w:pPr>
            <w:r w:rsidRPr="00807CF8">
              <w:rPr>
                <w:rFonts w:eastAsia="Calibri" w:cs="Arial"/>
                <w:lang w:val="en-US"/>
              </w:rPr>
              <w:t>922 08 040310782010</w:t>
            </w:r>
            <w:r w:rsidRPr="00807CF8">
              <w:rPr>
                <w:rFonts w:eastAsia="Calibri" w:cs="Arial"/>
              </w:rPr>
              <w:t xml:space="preserve"> </w:t>
            </w:r>
          </w:p>
          <w:p w:rsidR="00F55E61" w:rsidRPr="00807CF8" w:rsidRDefault="00F55E61" w:rsidP="00807CF8">
            <w:pPr>
              <w:tabs>
                <w:tab w:val="left" w:pos="6941"/>
              </w:tabs>
              <w:rPr>
                <w:rFonts w:eastAsia="Calibri" w:cs="Arial"/>
                <w:lang w:val="en-US"/>
              </w:rPr>
            </w:pPr>
            <w:r w:rsidRPr="00807CF8">
              <w:rPr>
                <w:rFonts w:eastAsia="Calibri" w:cs="Arial"/>
                <w:lang w:val="en-US"/>
              </w:rPr>
              <w:t>922 08 040310782010</w:t>
            </w:r>
          </w:p>
        </w:tc>
        <w:tc>
          <w:tcPr>
            <w:tcW w:w="1559" w:type="dxa"/>
            <w:shd w:val="clear" w:color="auto" w:fill="auto"/>
          </w:tcPr>
          <w:p w:rsidR="00F55E61" w:rsidRPr="00807CF8" w:rsidRDefault="00F55E61" w:rsidP="00807CF8">
            <w:pPr>
              <w:tabs>
                <w:tab w:val="left" w:pos="6941"/>
              </w:tabs>
              <w:rPr>
                <w:rFonts w:eastAsia="Calibri" w:cs="Arial"/>
                <w:lang w:val="en-US"/>
              </w:rPr>
            </w:pPr>
            <w:r w:rsidRPr="00807CF8">
              <w:rPr>
                <w:rFonts w:eastAsia="Calibri" w:cs="Arial"/>
              </w:rPr>
              <w:t>1370,0</w:t>
            </w:r>
          </w:p>
          <w:p w:rsidR="00F55E61" w:rsidRPr="00807CF8" w:rsidRDefault="00F55E61" w:rsidP="00807CF8">
            <w:pPr>
              <w:tabs>
                <w:tab w:val="left" w:pos="6941"/>
              </w:tabs>
              <w:rPr>
                <w:rFonts w:eastAsia="Calibri" w:cs="Arial"/>
                <w:lang w:val="en-US"/>
              </w:rPr>
            </w:pPr>
            <w:r w:rsidRPr="00807CF8">
              <w:rPr>
                <w:rFonts w:eastAsia="Calibri" w:cs="Arial"/>
                <w:lang w:val="en-US"/>
              </w:rPr>
              <w:t>1168.0</w:t>
            </w:r>
          </w:p>
          <w:p w:rsidR="00F55E61" w:rsidRPr="00807CF8" w:rsidRDefault="00F55E61" w:rsidP="00807CF8">
            <w:pPr>
              <w:tabs>
                <w:tab w:val="left" w:pos="6941"/>
              </w:tabs>
              <w:rPr>
                <w:rFonts w:eastAsia="Calibri" w:cs="Arial"/>
                <w:lang w:val="en-US"/>
              </w:rPr>
            </w:pPr>
            <w:r w:rsidRPr="00807CF8">
              <w:rPr>
                <w:rFonts w:eastAsia="Calibri" w:cs="Arial"/>
                <w:lang w:val="en-US"/>
              </w:rPr>
              <w:t>199.0</w:t>
            </w:r>
          </w:p>
          <w:p w:rsidR="00F55E61" w:rsidRPr="00807CF8" w:rsidRDefault="00F55E61" w:rsidP="00807CF8">
            <w:pPr>
              <w:tabs>
                <w:tab w:val="left" w:pos="6941"/>
              </w:tabs>
              <w:rPr>
                <w:rFonts w:eastAsia="Calibri" w:cs="Arial"/>
                <w:lang w:val="en-US"/>
              </w:rPr>
            </w:pPr>
            <w:r w:rsidRPr="00807CF8">
              <w:rPr>
                <w:rFonts w:eastAsia="Calibri" w:cs="Arial"/>
                <w:lang w:val="en-US"/>
              </w:rPr>
              <w:t>3.0</w:t>
            </w:r>
          </w:p>
        </w:tc>
      </w:tr>
    </w:tbl>
    <w:p w:rsidR="00473BD1" w:rsidRDefault="00473BD1" w:rsidP="00473BD1">
      <w:pPr>
        <w:ind w:firstLine="709"/>
        <w:rPr>
          <w:rFonts w:cs="Arial"/>
        </w:rPr>
      </w:pPr>
    </w:p>
    <w:p w:rsidR="00473BD1" w:rsidRDefault="00473BD1" w:rsidP="00473BD1">
      <w:pPr>
        <w:ind w:firstLine="709"/>
        <w:rPr>
          <w:rFonts w:cs="Arial"/>
        </w:rPr>
      </w:pPr>
    </w:p>
    <w:p w:rsidR="009733EE" w:rsidRPr="00473BD1" w:rsidRDefault="009733EE" w:rsidP="00473BD1">
      <w:pPr>
        <w:ind w:firstLine="709"/>
        <w:rPr>
          <w:rFonts w:cs="Arial"/>
        </w:rPr>
      </w:pPr>
    </w:p>
    <w:sectPr w:rsidR="009733EE" w:rsidRPr="00473BD1" w:rsidSect="00473BD1">
      <w:pgSz w:w="16838" w:h="11906" w:orient="landscape"/>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16" w:rsidRDefault="00262D16" w:rsidP="00D12EF5">
      <w:r>
        <w:separator/>
      </w:r>
    </w:p>
  </w:endnote>
  <w:endnote w:type="continuationSeparator" w:id="0">
    <w:p w:rsidR="00262D16" w:rsidRDefault="00262D16" w:rsidP="00D1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C6" w:rsidRDefault="00B335C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C6" w:rsidRDefault="00B335C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C6" w:rsidRDefault="00B335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16" w:rsidRDefault="00262D16" w:rsidP="00D12EF5">
      <w:r>
        <w:separator/>
      </w:r>
    </w:p>
  </w:footnote>
  <w:footnote w:type="continuationSeparator" w:id="0">
    <w:p w:rsidR="00262D16" w:rsidRDefault="00262D16" w:rsidP="00D1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C6" w:rsidRDefault="00B335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C6" w:rsidRDefault="00A35DC6">
    <w:pPr>
      <w:pStyle w:val="aa"/>
      <w:rPr>
        <w:color w:val="800000"/>
        <w:sz w:val="20"/>
      </w:rPr>
    </w:pPr>
    <w:r>
      <w:rPr>
        <w:color w:val="800000"/>
        <w:sz w:val="20"/>
      </w:rPr>
      <w:t>Документ подписан электронно-цифровой подписью:</w:t>
    </w:r>
  </w:p>
  <w:p w:rsidR="00A35DC6" w:rsidRDefault="00A35DC6">
    <w:pPr>
      <w:pStyle w:val="aa"/>
      <w:rPr>
        <w:color w:val="800000"/>
        <w:sz w:val="20"/>
      </w:rPr>
    </w:pPr>
    <w:r>
      <w:rPr>
        <w:color w:val="800000"/>
        <w:sz w:val="20"/>
      </w:rPr>
      <w:t>Владелец: Администрация Калачеевского МР ВО</w:t>
    </w:r>
  </w:p>
  <w:p w:rsidR="00A35DC6" w:rsidRDefault="00A35DC6">
    <w:pPr>
      <w:pStyle w:val="aa"/>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A35DC6" w:rsidRDefault="00A35DC6">
    <w:pPr>
      <w:pStyle w:val="aa"/>
      <w:rPr>
        <w:color w:val="800000"/>
        <w:sz w:val="20"/>
      </w:rPr>
    </w:pPr>
    <w:r>
      <w:rPr>
        <w:color w:val="800000"/>
        <w:sz w:val="20"/>
      </w:rPr>
      <w:t>Дата подписи: 21.04.2021 9:18:05</w:t>
    </w:r>
  </w:p>
  <w:p w:rsidR="00B335C6" w:rsidRPr="00A35DC6" w:rsidRDefault="00B335C6">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C6" w:rsidRDefault="00B335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E32"/>
    <w:multiLevelType w:val="hybridMultilevel"/>
    <w:tmpl w:val="239C954C"/>
    <w:lvl w:ilvl="0" w:tplc="9D7292B2">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3AE7514"/>
    <w:multiLevelType w:val="hybridMultilevel"/>
    <w:tmpl w:val="27402CC0"/>
    <w:lvl w:ilvl="0" w:tplc="58867D02">
      <w:start w:val="1"/>
      <w:numFmt w:val="decimal"/>
      <w:lvlText w:val="%1."/>
      <w:lvlJc w:val="left"/>
      <w:pPr>
        <w:ind w:left="735" w:hanging="360"/>
      </w:pPr>
      <w:rPr>
        <w:rFonts w:ascii="Calibri" w:hAnsi="Calibri"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35123D7D"/>
    <w:multiLevelType w:val="hybridMultilevel"/>
    <w:tmpl w:val="DBBEB5F8"/>
    <w:lvl w:ilvl="0" w:tplc="0D921160">
      <w:start w:val="1"/>
      <w:numFmt w:val="decimal"/>
      <w:lvlText w:val="%1."/>
      <w:lvlJc w:val="left"/>
      <w:pPr>
        <w:ind w:left="435" w:hanging="360"/>
      </w:pPr>
      <w:rPr>
        <w:rFonts w:eastAsia="Times New Roman"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80"/>
    <w:rsid w:val="000053A0"/>
    <w:rsid w:val="00012E2F"/>
    <w:rsid w:val="0001320D"/>
    <w:rsid w:val="00016738"/>
    <w:rsid w:val="00017A77"/>
    <w:rsid w:val="0002237E"/>
    <w:rsid w:val="00031FCE"/>
    <w:rsid w:val="000359C7"/>
    <w:rsid w:val="0004286E"/>
    <w:rsid w:val="000629BD"/>
    <w:rsid w:val="00062BF6"/>
    <w:rsid w:val="00077ED7"/>
    <w:rsid w:val="000812F3"/>
    <w:rsid w:val="00083EBD"/>
    <w:rsid w:val="0009391E"/>
    <w:rsid w:val="000A3808"/>
    <w:rsid w:val="000C26F6"/>
    <w:rsid w:val="000E3709"/>
    <w:rsid w:val="000E382B"/>
    <w:rsid w:val="000E3FEE"/>
    <w:rsid w:val="000F431D"/>
    <w:rsid w:val="000F778C"/>
    <w:rsid w:val="000F7C3C"/>
    <w:rsid w:val="001008D6"/>
    <w:rsid w:val="001031E5"/>
    <w:rsid w:val="00130CC0"/>
    <w:rsid w:val="0013589F"/>
    <w:rsid w:val="00141CEB"/>
    <w:rsid w:val="001420D2"/>
    <w:rsid w:val="0014443D"/>
    <w:rsid w:val="001463BA"/>
    <w:rsid w:val="001478AF"/>
    <w:rsid w:val="001511C5"/>
    <w:rsid w:val="00157BC3"/>
    <w:rsid w:val="001638C7"/>
    <w:rsid w:val="001829FB"/>
    <w:rsid w:val="0018305A"/>
    <w:rsid w:val="001A2DB9"/>
    <w:rsid w:val="001A778D"/>
    <w:rsid w:val="001B2E3A"/>
    <w:rsid w:val="001B7F25"/>
    <w:rsid w:val="001C5CF2"/>
    <w:rsid w:val="001C6CD5"/>
    <w:rsid w:val="001C797D"/>
    <w:rsid w:val="001E074F"/>
    <w:rsid w:val="001E16CA"/>
    <w:rsid w:val="001E6E46"/>
    <w:rsid w:val="00203743"/>
    <w:rsid w:val="002045AD"/>
    <w:rsid w:val="002074BD"/>
    <w:rsid w:val="00210B17"/>
    <w:rsid w:val="002319B2"/>
    <w:rsid w:val="00236C0D"/>
    <w:rsid w:val="00242F7A"/>
    <w:rsid w:val="002516C1"/>
    <w:rsid w:val="002516DA"/>
    <w:rsid w:val="00262D16"/>
    <w:rsid w:val="0026456B"/>
    <w:rsid w:val="002866C5"/>
    <w:rsid w:val="0028799D"/>
    <w:rsid w:val="00297185"/>
    <w:rsid w:val="002972CC"/>
    <w:rsid w:val="0029779A"/>
    <w:rsid w:val="002B3D64"/>
    <w:rsid w:val="002C1D04"/>
    <w:rsid w:val="002C466C"/>
    <w:rsid w:val="002D166D"/>
    <w:rsid w:val="002E1773"/>
    <w:rsid w:val="002E197E"/>
    <w:rsid w:val="00303C4D"/>
    <w:rsid w:val="003060E0"/>
    <w:rsid w:val="00306C94"/>
    <w:rsid w:val="00312304"/>
    <w:rsid w:val="00321FA4"/>
    <w:rsid w:val="00333E9B"/>
    <w:rsid w:val="0033414C"/>
    <w:rsid w:val="0035204A"/>
    <w:rsid w:val="00353E16"/>
    <w:rsid w:val="003557F5"/>
    <w:rsid w:val="00356683"/>
    <w:rsid w:val="0036138F"/>
    <w:rsid w:val="003632C5"/>
    <w:rsid w:val="00363B34"/>
    <w:rsid w:val="003742FC"/>
    <w:rsid w:val="003802DF"/>
    <w:rsid w:val="00396A38"/>
    <w:rsid w:val="003975EF"/>
    <w:rsid w:val="003A2E29"/>
    <w:rsid w:val="003B503B"/>
    <w:rsid w:val="003B586A"/>
    <w:rsid w:val="003B6F43"/>
    <w:rsid w:val="003D720F"/>
    <w:rsid w:val="003E0AEC"/>
    <w:rsid w:val="003E0DDC"/>
    <w:rsid w:val="003E5A74"/>
    <w:rsid w:val="003F04B6"/>
    <w:rsid w:val="003F173F"/>
    <w:rsid w:val="003F3D98"/>
    <w:rsid w:val="00401406"/>
    <w:rsid w:val="00401F17"/>
    <w:rsid w:val="00406442"/>
    <w:rsid w:val="00410350"/>
    <w:rsid w:val="00413E51"/>
    <w:rsid w:val="0043546C"/>
    <w:rsid w:val="00440B55"/>
    <w:rsid w:val="0044179E"/>
    <w:rsid w:val="00461F2D"/>
    <w:rsid w:val="00473BD1"/>
    <w:rsid w:val="004779CF"/>
    <w:rsid w:val="004845EA"/>
    <w:rsid w:val="0048671F"/>
    <w:rsid w:val="00487A40"/>
    <w:rsid w:val="00491711"/>
    <w:rsid w:val="00492CF2"/>
    <w:rsid w:val="004944D8"/>
    <w:rsid w:val="00495F3B"/>
    <w:rsid w:val="00496D23"/>
    <w:rsid w:val="004A26E5"/>
    <w:rsid w:val="004A2AEA"/>
    <w:rsid w:val="004B05A1"/>
    <w:rsid w:val="004B17F3"/>
    <w:rsid w:val="004C1443"/>
    <w:rsid w:val="004C3F46"/>
    <w:rsid w:val="004E0404"/>
    <w:rsid w:val="004E3E78"/>
    <w:rsid w:val="004E4833"/>
    <w:rsid w:val="004F67A4"/>
    <w:rsid w:val="00502995"/>
    <w:rsid w:val="005153F1"/>
    <w:rsid w:val="00516C4F"/>
    <w:rsid w:val="0052013E"/>
    <w:rsid w:val="00520B24"/>
    <w:rsid w:val="00527057"/>
    <w:rsid w:val="00527950"/>
    <w:rsid w:val="00550830"/>
    <w:rsid w:val="00552112"/>
    <w:rsid w:val="0055410E"/>
    <w:rsid w:val="00554183"/>
    <w:rsid w:val="005550DF"/>
    <w:rsid w:val="00563D46"/>
    <w:rsid w:val="005651A8"/>
    <w:rsid w:val="00573691"/>
    <w:rsid w:val="00586280"/>
    <w:rsid w:val="005A2340"/>
    <w:rsid w:val="005A3249"/>
    <w:rsid w:val="005A4533"/>
    <w:rsid w:val="005B3ED9"/>
    <w:rsid w:val="005C08EC"/>
    <w:rsid w:val="005C0BEC"/>
    <w:rsid w:val="005C5E40"/>
    <w:rsid w:val="005D1284"/>
    <w:rsid w:val="005D2317"/>
    <w:rsid w:val="005E570D"/>
    <w:rsid w:val="0060558A"/>
    <w:rsid w:val="00605918"/>
    <w:rsid w:val="00611111"/>
    <w:rsid w:val="00613C8C"/>
    <w:rsid w:val="00617C09"/>
    <w:rsid w:val="00625069"/>
    <w:rsid w:val="00632FF3"/>
    <w:rsid w:val="00634F77"/>
    <w:rsid w:val="00651950"/>
    <w:rsid w:val="00653610"/>
    <w:rsid w:val="006567BB"/>
    <w:rsid w:val="00661778"/>
    <w:rsid w:val="00665082"/>
    <w:rsid w:val="00667970"/>
    <w:rsid w:val="00670755"/>
    <w:rsid w:val="006707B6"/>
    <w:rsid w:val="006760B4"/>
    <w:rsid w:val="00681709"/>
    <w:rsid w:val="00693675"/>
    <w:rsid w:val="006A031E"/>
    <w:rsid w:val="006A2037"/>
    <w:rsid w:val="006A578A"/>
    <w:rsid w:val="006C2EBB"/>
    <w:rsid w:val="006C6B63"/>
    <w:rsid w:val="006D63CD"/>
    <w:rsid w:val="006D7A8A"/>
    <w:rsid w:val="006E399D"/>
    <w:rsid w:val="006E6848"/>
    <w:rsid w:val="006F78AB"/>
    <w:rsid w:val="00702036"/>
    <w:rsid w:val="007024D7"/>
    <w:rsid w:val="0071470F"/>
    <w:rsid w:val="00716BAB"/>
    <w:rsid w:val="00722F91"/>
    <w:rsid w:val="00734E76"/>
    <w:rsid w:val="007357C0"/>
    <w:rsid w:val="00737DEA"/>
    <w:rsid w:val="007465C5"/>
    <w:rsid w:val="00755674"/>
    <w:rsid w:val="007703E7"/>
    <w:rsid w:val="00781C4F"/>
    <w:rsid w:val="00782A10"/>
    <w:rsid w:val="007A0C5C"/>
    <w:rsid w:val="007A5744"/>
    <w:rsid w:val="007B3C5E"/>
    <w:rsid w:val="007B4BD8"/>
    <w:rsid w:val="007C1D77"/>
    <w:rsid w:val="007C48C4"/>
    <w:rsid w:val="007C6E08"/>
    <w:rsid w:val="007E0929"/>
    <w:rsid w:val="007E1B87"/>
    <w:rsid w:val="007F36AE"/>
    <w:rsid w:val="00801EA3"/>
    <w:rsid w:val="00802BD3"/>
    <w:rsid w:val="00804B12"/>
    <w:rsid w:val="00807CF8"/>
    <w:rsid w:val="0081180B"/>
    <w:rsid w:val="00813CBE"/>
    <w:rsid w:val="0081424A"/>
    <w:rsid w:val="00814FE0"/>
    <w:rsid w:val="008234C3"/>
    <w:rsid w:val="0082730F"/>
    <w:rsid w:val="00833E9D"/>
    <w:rsid w:val="0084108E"/>
    <w:rsid w:val="00847AE8"/>
    <w:rsid w:val="00850EB6"/>
    <w:rsid w:val="00857E51"/>
    <w:rsid w:val="0086051F"/>
    <w:rsid w:val="00861813"/>
    <w:rsid w:val="00863709"/>
    <w:rsid w:val="00864DC4"/>
    <w:rsid w:val="00873D58"/>
    <w:rsid w:val="0089177D"/>
    <w:rsid w:val="00893D7A"/>
    <w:rsid w:val="008A1259"/>
    <w:rsid w:val="008A69F8"/>
    <w:rsid w:val="008B106D"/>
    <w:rsid w:val="008B3EBD"/>
    <w:rsid w:val="008B5A70"/>
    <w:rsid w:val="008B6E95"/>
    <w:rsid w:val="008C11DA"/>
    <w:rsid w:val="008C784E"/>
    <w:rsid w:val="008D1507"/>
    <w:rsid w:val="008D32C6"/>
    <w:rsid w:val="008D7C71"/>
    <w:rsid w:val="008E69F8"/>
    <w:rsid w:val="008F5C72"/>
    <w:rsid w:val="0090408E"/>
    <w:rsid w:val="009046C4"/>
    <w:rsid w:val="00906B7A"/>
    <w:rsid w:val="00914F57"/>
    <w:rsid w:val="00914F8B"/>
    <w:rsid w:val="00915D45"/>
    <w:rsid w:val="009251CF"/>
    <w:rsid w:val="00934A6D"/>
    <w:rsid w:val="00935737"/>
    <w:rsid w:val="00935BFB"/>
    <w:rsid w:val="00942F6F"/>
    <w:rsid w:val="009462B3"/>
    <w:rsid w:val="0096454B"/>
    <w:rsid w:val="009733EE"/>
    <w:rsid w:val="00974DAE"/>
    <w:rsid w:val="00975268"/>
    <w:rsid w:val="00984647"/>
    <w:rsid w:val="00987334"/>
    <w:rsid w:val="00995330"/>
    <w:rsid w:val="009A5F61"/>
    <w:rsid w:val="009B447B"/>
    <w:rsid w:val="009B47E1"/>
    <w:rsid w:val="009B5374"/>
    <w:rsid w:val="009B667A"/>
    <w:rsid w:val="009C28E2"/>
    <w:rsid w:val="009C34A3"/>
    <w:rsid w:val="009D079E"/>
    <w:rsid w:val="009D7555"/>
    <w:rsid w:val="009E0F77"/>
    <w:rsid w:val="009F2FC6"/>
    <w:rsid w:val="009F323E"/>
    <w:rsid w:val="00A00F88"/>
    <w:rsid w:val="00A01E0D"/>
    <w:rsid w:val="00A13102"/>
    <w:rsid w:val="00A13712"/>
    <w:rsid w:val="00A233C3"/>
    <w:rsid w:val="00A30002"/>
    <w:rsid w:val="00A35DC6"/>
    <w:rsid w:val="00A40761"/>
    <w:rsid w:val="00A41BCC"/>
    <w:rsid w:val="00A42333"/>
    <w:rsid w:val="00A437D4"/>
    <w:rsid w:val="00A5288D"/>
    <w:rsid w:val="00A54932"/>
    <w:rsid w:val="00A566B1"/>
    <w:rsid w:val="00A61184"/>
    <w:rsid w:val="00A64B40"/>
    <w:rsid w:val="00A777D5"/>
    <w:rsid w:val="00A83BDB"/>
    <w:rsid w:val="00A8429F"/>
    <w:rsid w:val="00A84FA0"/>
    <w:rsid w:val="00A905F9"/>
    <w:rsid w:val="00AA4F45"/>
    <w:rsid w:val="00AA5D1C"/>
    <w:rsid w:val="00AB0FF9"/>
    <w:rsid w:val="00AB2491"/>
    <w:rsid w:val="00AB655D"/>
    <w:rsid w:val="00AC0928"/>
    <w:rsid w:val="00AC4EC6"/>
    <w:rsid w:val="00AD2C67"/>
    <w:rsid w:val="00AD6503"/>
    <w:rsid w:val="00AD650F"/>
    <w:rsid w:val="00AE2467"/>
    <w:rsid w:val="00AE7DEC"/>
    <w:rsid w:val="00B14C08"/>
    <w:rsid w:val="00B16591"/>
    <w:rsid w:val="00B272BE"/>
    <w:rsid w:val="00B335C6"/>
    <w:rsid w:val="00B3778E"/>
    <w:rsid w:val="00B434B1"/>
    <w:rsid w:val="00B470BC"/>
    <w:rsid w:val="00B5636C"/>
    <w:rsid w:val="00B56539"/>
    <w:rsid w:val="00B56F13"/>
    <w:rsid w:val="00B600BD"/>
    <w:rsid w:val="00B74347"/>
    <w:rsid w:val="00B76A1F"/>
    <w:rsid w:val="00B81E99"/>
    <w:rsid w:val="00B87D7C"/>
    <w:rsid w:val="00B90675"/>
    <w:rsid w:val="00B921E7"/>
    <w:rsid w:val="00B93A93"/>
    <w:rsid w:val="00BB063B"/>
    <w:rsid w:val="00BB31E5"/>
    <w:rsid w:val="00BB3D01"/>
    <w:rsid w:val="00BD1103"/>
    <w:rsid w:val="00BD786D"/>
    <w:rsid w:val="00BE22E3"/>
    <w:rsid w:val="00BE4752"/>
    <w:rsid w:val="00C17073"/>
    <w:rsid w:val="00C24087"/>
    <w:rsid w:val="00C34CAA"/>
    <w:rsid w:val="00C63F00"/>
    <w:rsid w:val="00C65AFD"/>
    <w:rsid w:val="00C65ECB"/>
    <w:rsid w:val="00C75BB0"/>
    <w:rsid w:val="00C779C1"/>
    <w:rsid w:val="00C80D8B"/>
    <w:rsid w:val="00C90D29"/>
    <w:rsid w:val="00CA2CA0"/>
    <w:rsid w:val="00CB05C3"/>
    <w:rsid w:val="00CB66BC"/>
    <w:rsid w:val="00CC2CC8"/>
    <w:rsid w:val="00CD652D"/>
    <w:rsid w:val="00CE36E7"/>
    <w:rsid w:val="00CF2826"/>
    <w:rsid w:val="00CF3A2E"/>
    <w:rsid w:val="00CF7FCE"/>
    <w:rsid w:val="00D12EF5"/>
    <w:rsid w:val="00D14B09"/>
    <w:rsid w:val="00D22898"/>
    <w:rsid w:val="00D27E64"/>
    <w:rsid w:val="00D37948"/>
    <w:rsid w:val="00D460C3"/>
    <w:rsid w:val="00D559D1"/>
    <w:rsid w:val="00D66651"/>
    <w:rsid w:val="00D80EDE"/>
    <w:rsid w:val="00D9785E"/>
    <w:rsid w:val="00DA76B8"/>
    <w:rsid w:val="00DB203E"/>
    <w:rsid w:val="00DC07EE"/>
    <w:rsid w:val="00DC110D"/>
    <w:rsid w:val="00DD185C"/>
    <w:rsid w:val="00DD25FD"/>
    <w:rsid w:val="00DE33ED"/>
    <w:rsid w:val="00DE488B"/>
    <w:rsid w:val="00DE532F"/>
    <w:rsid w:val="00DE6343"/>
    <w:rsid w:val="00DF3527"/>
    <w:rsid w:val="00DF59D6"/>
    <w:rsid w:val="00E11A52"/>
    <w:rsid w:val="00E11FFE"/>
    <w:rsid w:val="00E13312"/>
    <w:rsid w:val="00E146D3"/>
    <w:rsid w:val="00E14F52"/>
    <w:rsid w:val="00E170EF"/>
    <w:rsid w:val="00E23DC9"/>
    <w:rsid w:val="00E23FAB"/>
    <w:rsid w:val="00E35189"/>
    <w:rsid w:val="00E36AD1"/>
    <w:rsid w:val="00E410FE"/>
    <w:rsid w:val="00E44312"/>
    <w:rsid w:val="00E5493D"/>
    <w:rsid w:val="00E56E0A"/>
    <w:rsid w:val="00E66B3B"/>
    <w:rsid w:val="00E71A23"/>
    <w:rsid w:val="00E7688A"/>
    <w:rsid w:val="00E81051"/>
    <w:rsid w:val="00E86007"/>
    <w:rsid w:val="00E90588"/>
    <w:rsid w:val="00E96B34"/>
    <w:rsid w:val="00EC2B86"/>
    <w:rsid w:val="00EC392D"/>
    <w:rsid w:val="00ED051D"/>
    <w:rsid w:val="00ED4DE1"/>
    <w:rsid w:val="00EE6A87"/>
    <w:rsid w:val="00EF31B0"/>
    <w:rsid w:val="00EF4559"/>
    <w:rsid w:val="00F01D08"/>
    <w:rsid w:val="00F10C5F"/>
    <w:rsid w:val="00F13FF2"/>
    <w:rsid w:val="00F20930"/>
    <w:rsid w:val="00F23D62"/>
    <w:rsid w:val="00F24457"/>
    <w:rsid w:val="00F24EF0"/>
    <w:rsid w:val="00F25C9D"/>
    <w:rsid w:val="00F27A65"/>
    <w:rsid w:val="00F33549"/>
    <w:rsid w:val="00F36E7D"/>
    <w:rsid w:val="00F42D46"/>
    <w:rsid w:val="00F47D43"/>
    <w:rsid w:val="00F50A94"/>
    <w:rsid w:val="00F536B3"/>
    <w:rsid w:val="00F54386"/>
    <w:rsid w:val="00F55E61"/>
    <w:rsid w:val="00F60BB2"/>
    <w:rsid w:val="00F61DC0"/>
    <w:rsid w:val="00F64172"/>
    <w:rsid w:val="00F66C5E"/>
    <w:rsid w:val="00F71B65"/>
    <w:rsid w:val="00F74136"/>
    <w:rsid w:val="00F97EB9"/>
    <w:rsid w:val="00FB0DAC"/>
    <w:rsid w:val="00FB2C17"/>
    <w:rsid w:val="00FB3BC8"/>
    <w:rsid w:val="00FC05DD"/>
    <w:rsid w:val="00FC3BFC"/>
    <w:rsid w:val="00FC660E"/>
    <w:rsid w:val="00FD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87A4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87A40"/>
    <w:pPr>
      <w:jc w:val="center"/>
      <w:outlineLvl w:val="0"/>
    </w:pPr>
    <w:rPr>
      <w:rFonts w:cs="Arial"/>
      <w:b/>
      <w:bCs/>
      <w:kern w:val="32"/>
      <w:sz w:val="32"/>
      <w:szCs w:val="32"/>
    </w:rPr>
  </w:style>
  <w:style w:type="paragraph" w:styleId="2">
    <w:name w:val="heading 2"/>
    <w:aliases w:val="!Разделы документа"/>
    <w:basedOn w:val="a"/>
    <w:link w:val="20"/>
    <w:qFormat/>
    <w:rsid w:val="00487A40"/>
    <w:pPr>
      <w:jc w:val="center"/>
      <w:outlineLvl w:val="1"/>
    </w:pPr>
    <w:rPr>
      <w:rFonts w:cs="Arial"/>
      <w:b/>
      <w:bCs/>
      <w:iCs/>
      <w:sz w:val="30"/>
      <w:szCs w:val="28"/>
    </w:rPr>
  </w:style>
  <w:style w:type="paragraph" w:styleId="3">
    <w:name w:val="heading 3"/>
    <w:aliases w:val="!Главы документа"/>
    <w:basedOn w:val="a"/>
    <w:link w:val="30"/>
    <w:qFormat/>
    <w:rsid w:val="00487A40"/>
    <w:pPr>
      <w:outlineLvl w:val="2"/>
    </w:pPr>
    <w:rPr>
      <w:rFonts w:cs="Arial"/>
      <w:b/>
      <w:bCs/>
      <w:sz w:val="28"/>
      <w:szCs w:val="26"/>
    </w:rPr>
  </w:style>
  <w:style w:type="paragraph" w:styleId="4">
    <w:name w:val="heading 4"/>
    <w:aliases w:val="!Параграфы/Статьи документа"/>
    <w:basedOn w:val="a"/>
    <w:link w:val="40"/>
    <w:qFormat/>
    <w:rsid w:val="00487A40"/>
    <w:pPr>
      <w:outlineLvl w:val="3"/>
    </w:pPr>
    <w:rPr>
      <w:b/>
      <w:bCs/>
      <w:sz w:val="26"/>
      <w:szCs w:val="28"/>
    </w:rPr>
  </w:style>
  <w:style w:type="character" w:default="1" w:styleId="a0">
    <w:name w:val="Default Paragraph Font"/>
    <w:semiHidden/>
    <w:rsid w:val="00487A4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87A40"/>
  </w:style>
  <w:style w:type="paragraph" w:styleId="a3">
    <w:name w:val="Balloon Text"/>
    <w:basedOn w:val="a"/>
    <w:link w:val="a4"/>
    <w:uiPriority w:val="99"/>
    <w:semiHidden/>
    <w:unhideWhenUsed/>
    <w:rsid w:val="00236C0D"/>
    <w:rPr>
      <w:rFonts w:ascii="Tahoma" w:hAnsi="Tahoma" w:cs="Tahoma"/>
      <w:sz w:val="16"/>
      <w:szCs w:val="16"/>
    </w:rPr>
  </w:style>
  <w:style w:type="character" w:customStyle="1" w:styleId="a4">
    <w:name w:val="Текст выноски Знак"/>
    <w:link w:val="a3"/>
    <w:uiPriority w:val="99"/>
    <w:semiHidden/>
    <w:rsid w:val="00236C0D"/>
    <w:rPr>
      <w:rFonts w:ascii="Tahoma" w:hAnsi="Tahoma" w:cs="Tahoma"/>
      <w:sz w:val="16"/>
      <w:szCs w:val="16"/>
    </w:rPr>
  </w:style>
  <w:style w:type="paragraph" w:styleId="a5">
    <w:name w:val="List Paragraph"/>
    <w:basedOn w:val="a"/>
    <w:uiPriority w:val="34"/>
    <w:qFormat/>
    <w:rsid w:val="004A2AEA"/>
    <w:pPr>
      <w:ind w:left="720"/>
      <w:contextualSpacing/>
    </w:pPr>
  </w:style>
  <w:style w:type="table" w:styleId="a6">
    <w:name w:val="Table Grid"/>
    <w:basedOn w:val="a1"/>
    <w:rsid w:val="00E71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487A40"/>
    <w:rPr>
      <w:color w:val="0000FF"/>
      <w:u w:val="none"/>
    </w:rPr>
  </w:style>
  <w:style w:type="character" w:styleId="a8">
    <w:name w:val="FollowedHyperlink"/>
    <w:uiPriority w:val="99"/>
    <w:semiHidden/>
    <w:unhideWhenUsed/>
    <w:rsid w:val="00E71A23"/>
    <w:rPr>
      <w:color w:val="800080"/>
      <w:u w:val="single"/>
    </w:rPr>
  </w:style>
  <w:style w:type="paragraph" w:customStyle="1" w:styleId="font5">
    <w:name w:val="font5"/>
    <w:basedOn w:val="a"/>
    <w:rsid w:val="00E71A23"/>
    <w:pPr>
      <w:spacing w:before="100" w:beforeAutospacing="1" w:after="100" w:afterAutospacing="1"/>
    </w:pPr>
    <w:rPr>
      <w:rFonts w:ascii="Times New Roman" w:hAnsi="Times New Roman"/>
      <w:sz w:val="20"/>
      <w:szCs w:val="20"/>
    </w:rPr>
  </w:style>
  <w:style w:type="paragraph" w:customStyle="1" w:styleId="font6">
    <w:name w:val="font6"/>
    <w:basedOn w:val="a"/>
    <w:rsid w:val="00E71A23"/>
    <w:pPr>
      <w:spacing w:before="100" w:beforeAutospacing="1" w:after="100" w:afterAutospacing="1"/>
    </w:pPr>
    <w:rPr>
      <w:rFonts w:ascii="Tahoma" w:hAnsi="Tahoma" w:cs="Tahoma"/>
      <w:color w:val="000000"/>
      <w:sz w:val="16"/>
      <w:szCs w:val="16"/>
    </w:rPr>
  </w:style>
  <w:style w:type="paragraph" w:customStyle="1" w:styleId="font7">
    <w:name w:val="font7"/>
    <w:basedOn w:val="a"/>
    <w:rsid w:val="00E71A23"/>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E71A23"/>
    <w:pPr>
      <w:spacing w:before="100" w:beforeAutospacing="1" w:after="100" w:afterAutospacing="1"/>
    </w:pPr>
    <w:rPr>
      <w:rFonts w:ascii="Times New Roman" w:hAnsi="Times New Roman"/>
    </w:rPr>
  </w:style>
  <w:style w:type="paragraph" w:customStyle="1" w:styleId="xl68">
    <w:name w:val="xl68"/>
    <w:basedOn w:val="a"/>
    <w:rsid w:val="00E71A23"/>
    <w:pPr>
      <w:spacing w:before="100" w:beforeAutospacing="1" w:after="100" w:afterAutospacing="1"/>
      <w:jc w:val="center"/>
    </w:pPr>
    <w:rPr>
      <w:rFonts w:ascii="Times New Roman" w:hAnsi="Times New Roman"/>
      <w:color w:val="000000"/>
    </w:rPr>
  </w:style>
  <w:style w:type="paragraph" w:customStyle="1" w:styleId="xl69">
    <w:name w:val="xl69"/>
    <w:basedOn w:val="a"/>
    <w:rsid w:val="00E71A23"/>
    <w:pPr>
      <w:shd w:val="clear" w:color="000000" w:fill="FFFFFF"/>
      <w:spacing w:before="100" w:beforeAutospacing="1" w:after="100" w:afterAutospacing="1"/>
      <w:textAlignment w:val="center"/>
    </w:pPr>
    <w:rPr>
      <w:rFonts w:ascii="Times New Roman" w:hAnsi="Times New Roman"/>
    </w:rPr>
  </w:style>
  <w:style w:type="paragraph" w:customStyle="1" w:styleId="xl70">
    <w:name w:val="xl70"/>
    <w:basedOn w:val="a"/>
    <w:rsid w:val="00E71A23"/>
    <w:pPr>
      <w:spacing w:before="100" w:beforeAutospacing="1" w:after="100" w:afterAutospacing="1"/>
      <w:jc w:val="center"/>
    </w:pPr>
    <w:rPr>
      <w:rFonts w:ascii="Times New Roman" w:hAnsi="Times New Roman"/>
      <w:color w:val="000000"/>
    </w:rPr>
  </w:style>
  <w:style w:type="paragraph" w:customStyle="1" w:styleId="xl71">
    <w:name w:val="xl7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2">
    <w:name w:val="xl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4">
    <w:name w:val="xl74"/>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5">
    <w:name w:val="xl75"/>
    <w:basedOn w:val="a"/>
    <w:rsid w:val="00E71A23"/>
    <w:pPr>
      <w:spacing w:before="100" w:beforeAutospacing="1" w:after="100" w:afterAutospacing="1"/>
      <w:jc w:val="right"/>
    </w:pPr>
    <w:rPr>
      <w:rFonts w:ascii="Times New Roman" w:hAnsi="Times New Roman"/>
    </w:rPr>
  </w:style>
  <w:style w:type="paragraph" w:customStyle="1" w:styleId="xl76">
    <w:name w:val="xl76"/>
    <w:basedOn w:val="a"/>
    <w:rsid w:val="00E71A23"/>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7">
    <w:name w:val="xl77"/>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8">
    <w:name w:val="xl78"/>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
    <w:name w:val="xl7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80">
    <w:name w:val="xl80"/>
    <w:basedOn w:val="a"/>
    <w:rsid w:val="00E71A23"/>
    <w:pPr>
      <w:spacing w:before="100" w:beforeAutospacing="1" w:after="100" w:afterAutospacing="1"/>
      <w:jc w:val="center"/>
    </w:pPr>
    <w:rPr>
      <w:rFonts w:ascii="Times New Roman" w:hAnsi="Times New Roman"/>
    </w:rPr>
  </w:style>
  <w:style w:type="paragraph" w:customStyle="1" w:styleId="xl81">
    <w:name w:val="xl81"/>
    <w:basedOn w:val="a"/>
    <w:rsid w:val="00E71A23"/>
    <w:pPr>
      <w:spacing w:before="100" w:beforeAutospacing="1" w:after="100" w:afterAutospacing="1"/>
      <w:jc w:val="center"/>
    </w:pPr>
    <w:rPr>
      <w:rFonts w:ascii="Times New Roman" w:hAnsi="Times New Roman"/>
    </w:rPr>
  </w:style>
  <w:style w:type="paragraph" w:customStyle="1" w:styleId="xl82">
    <w:name w:val="xl82"/>
    <w:basedOn w:val="a"/>
    <w:rsid w:val="00E71A23"/>
    <w:pPr>
      <w:spacing w:before="100" w:beforeAutospacing="1" w:after="100" w:afterAutospacing="1"/>
      <w:jc w:val="center"/>
      <w:textAlignment w:val="center"/>
    </w:pPr>
    <w:rPr>
      <w:rFonts w:ascii="Times New Roman" w:hAnsi="Times New Roman"/>
      <w:color w:val="000000"/>
    </w:rPr>
  </w:style>
  <w:style w:type="paragraph" w:customStyle="1" w:styleId="xl83">
    <w:name w:val="xl8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4">
    <w:name w:val="xl84"/>
    <w:basedOn w:val="a"/>
    <w:rsid w:val="00E71A2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5">
    <w:name w:val="xl8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86">
    <w:name w:val="xl8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87">
    <w:name w:val="xl87"/>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sz w:val="28"/>
      <w:szCs w:val="28"/>
    </w:rPr>
  </w:style>
  <w:style w:type="paragraph" w:customStyle="1" w:styleId="xl88">
    <w:name w:val="xl88"/>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8"/>
      <w:szCs w:val="28"/>
    </w:rPr>
  </w:style>
  <w:style w:type="paragraph" w:customStyle="1" w:styleId="xl89">
    <w:name w:val="xl8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8"/>
      <w:szCs w:val="28"/>
    </w:rPr>
  </w:style>
  <w:style w:type="paragraph" w:customStyle="1" w:styleId="xl90">
    <w:name w:val="xl9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1">
    <w:name w:val="xl9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92">
    <w:name w:val="xl9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93">
    <w:name w:val="xl9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8"/>
      <w:szCs w:val="28"/>
    </w:rPr>
  </w:style>
  <w:style w:type="paragraph" w:customStyle="1" w:styleId="xl94">
    <w:name w:val="xl94"/>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8"/>
      <w:szCs w:val="28"/>
    </w:rPr>
  </w:style>
  <w:style w:type="paragraph" w:customStyle="1" w:styleId="xl95">
    <w:name w:val="xl9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8"/>
      <w:szCs w:val="28"/>
    </w:rPr>
  </w:style>
  <w:style w:type="paragraph" w:customStyle="1" w:styleId="xl96">
    <w:name w:val="xl9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7">
    <w:name w:val="xl9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8">
    <w:name w:val="xl9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9">
    <w:name w:val="xl9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100">
    <w:name w:val="xl10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1">
    <w:name w:val="xl10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2">
    <w:name w:val="xl10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103">
    <w:name w:val="xl10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4">
    <w:name w:val="xl10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5">
    <w:name w:val="xl10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106">
    <w:name w:val="xl10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7">
    <w:name w:val="xl10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8">
    <w:name w:val="xl10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9">
    <w:name w:val="xl10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10">
    <w:name w:val="xl11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11">
    <w:name w:val="xl11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2">
    <w:name w:val="xl112"/>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14">
    <w:name w:val="xl114"/>
    <w:basedOn w:val="a"/>
    <w:rsid w:val="00E71A23"/>
    <w:pPr>
      <w:spacing w:before="100" w:beforeAutospacing="1" w:after="100" w:afterAutospacing="1"/>
    </w:pPr>
    <w:rPr>
      <w:rFonts w:ascii="Times New Roman" w:hAnsi="Times New Roman"/>
      <w:color w:val="FF0000"/>
    </w:rPr>
  </w:style>
  <w:style w:type="paragraph" w:customStyle="1" w:styleId="xl115">
    <w:name w:val="xl11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16">
    <w:name w:val="xl11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17">
    <w:name w:val="xl117"/>
    <w:basedOn w:val="a"/>
    <w:rsid w:val="00E71A23"/>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18">
    <w:name w:val="xl11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19">
    <w:name w:val="xl119"/>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20">
    <w:name w:val="xl120"/>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color w:val="000000"/>
      <w:sz w:val="28"/>
      <w:szCs w:val="28"/>
    </w:rPr>
  </w:style>
  <w:style w:type="paragraph" w:customStyle="1" w:styleId="xl121">
    <w:name w:val="xl12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8"/>
      <w:szCs w:val="28"/>
    </w:rPr>
  </w:style>
  <w:style w:type="paragraph" w:customStyle="1" w:styleId="xl122">
    <w:name w:val="xl12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23">
    <w:name w:val="xl12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8"/>
      <w:szCs w:val="28"/>
    </w:rPr>
  </w:style>
  <w:style w:type="paragraph" w:customStyle="1" w:styleId="xl124">
    <w:name w:val="xl124"/>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25">
    <w:name w:val="xl12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26">
    <w:name w:val="xl12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27">
    <w:name w:val="xl12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28">
    <w:name w:val="xl12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29">
    <w:name w:val="xl12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30">
    <w:name w:val="xl13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31">
    <w:name w:val="xl131"/>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rPr>
  </w:style>
  <w:style w:type="paragraph" w:customStyle="1" w:styleId="xl132">
    <w:name w:val="xl13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3">
    <w:name w:val="xl13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134">
    <w:name w:val="xl13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5">
    <w:name w:val="xl135"/>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6">
    <w:name w:val="xl136"/>
    <w:basedOn w:val="a"/>
    <w:rsid w:val="00E71A2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rPr>
  </w:style>
  <w:style w:type="paragraph" w:customStyle="1" w:styleId="xl137">
    <w:name w:val="xl13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139">
    <w:name w:val="xl13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rPr>
  </w:style>
  <w:style w:type="paragraph" w:customStyle="1" w:styleId="xl140">
    <w:name w:val="xl14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rPr>
  </w:style>
  <w:style w:type="paragraph" w:customStyle="1" w:styleId="xl141">
    <w:name w:val="xl14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8"/>
      <w:szCs w:val="28"/>
    </w:rPr>
  </w:style>
  <w:style w:type="paragraph" w:customStyle="1" w:styleId="xl142">
    <w:name w:val="xl14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50"/>
      <w:sz w:val="28"/>
      <w:szCs w:val="28"/>
    </w:rPr>
  </w:style>
  <w:style w:type="paragraph" w:customStyle="1" w:styleId="xl143">
    <w:name w:val="xl143"/>
    <w:basedOn w:val="a"/>
    <w:rsid w:val="00E71A23"/>
    <w:pPr>
      <w:spacing w:before="100" w:beforeAutospacing="1" w:after="100" w:afterAutospacing="1"/>
      <w:jc w:val="right"/>
    </w:pPr>
    <w:rPr>
      <w:rFonts w:ascii="Times New Roman" w:hAnsi="Times New Roman"/>
    </w:rPr>
  </w:style>
  <w:style w:type="paragraph" w:customStyle="1" w:styleId="xl144">
    <w:name w:val="xl144"/>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6">
    <w:name w:val="xl146"/>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49">
    <w:name w:val="xl149"/>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50">
    <w:name w:val="xl150"/>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51">
    <w:name w:val="xl151"/>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2">
    <w:name w:val="xl152"/>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3">
    <w:name w:val="xl153"/>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4">
    <w:name w:val="xl154"/>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5">
    <w:name w:val="xl155"/>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6">
    <w:name w:val="xl156"/>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7">
    <w:name w:val="xl157"/>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8">
    <w:name w:val="xl158"/>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59">
    <w:name w:val="xl159"/>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0">
    <w:name w:val="xl160"/>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1">
    <w:name w:val="xl161"/>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2">
    <w:name w:val="xl162"/>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3">
    <w:name w:val="xl163"/>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4">
    <w:name w:val="xl164"/>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5">
    <w:name w:val="xl165"/>
    <w:basedOn w:val="a"/>
    <w:rsid w:val="00E71A2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6">
    <w:name w:val="xl166"/>
    <w:basedOn w:val="a"/>
    <w:rsid w:val="00E71A2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7">
    <w:name w:val="xl167"/>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8">
    <w:name w:val="xl16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9">
    <w:name w:val="xl169"/>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0">
    <w:name w:val="xl170"/>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1">
    <w:name w:val="xl171"/>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2">
    <w:name w:val="xl1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3">
    <w:name w:val="xl173"/>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4">
    <w:name w:val="xl174"/>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5">
    <w:name w:val="xl175"/>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6">
    <w:name w:val="xl17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77">
    <w:name w:val="xl17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178">
    <w:name w:val="xl17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79">
    <w:name w:val="xl179"/>
    <w:basedOn w:val="a"/>
    <w:rsid w:val="00E71A23"/>
    <w:pPr>
      <w:pBdr>
        <w:lef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80">
    <w:name w:val="xl180"/>
    <w:basedOn w:val="a"/>
    <w:rsid w:val="00E71A23"/>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81">
    <w:name w:val="xl181"/>
    <w:basedOn w:val="a"/>
    <w:rsid w:val="00E71A23"/>
    <w:pPr>
      <w:spacing w:before="100" w:beforeAutospacing="1" w:after="100" w:afterAutospacing="1"/>
      <w:jc w:val="center"/>
      <w:textAlignment w:val="center"/>
    </w:pPr>
    <w:rPr>
      <w:rFonts w:ascii="Times New Roman" w:hAnsi="Times New Roman"/>
      <w:b/>
      <w:bCs/>
      <w:color w:val="000000"/>
    </w:rPr>
  </w:style>
  <w:style w:type="paragraph" w:customStyle="1" w:styleId="xl182">
    <w:name w:val="xl182"/>
    <w:basedOn w:val="a"/>
    <w:rsid w:val="00E71A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83">
    <w:name w:val="xl183"/>
    <w:basedOn w:val="a"/>
    <w:rsid w:val="00E71A23"/>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84">
    <w:name w:val="xl184"/>
    <w:basedOn w:val="a"/>
    <w:rsid w:val="00E71A2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table" w:customStyle="1" w:styleId="11">
    <w:name w:val="Сетка таблицы1"/>
    <w:basedOn w:val="a1"/>
    <w:next w:val="a6"/>
    <w:rsid w:val="00A549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5">
    <w:name w:val="xl185"/>
    <w:basedOn w:val="a"/>
    <w:rsid w:val="004B17F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86">
    <w:name w:val="xl186"/>
    <w:basedOn w:val="a"/>
    <w:rsid w:val="004B17F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87">
    <w:name w:val="xl187"/>
    <w:basedOn w:val="a"/>
    <w:rsid w:val="004B17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88">
    <w:name w:val="xl188"/>
    <w:basedOn w:val="a"/>
    <w:rsid w:val="004B17F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89">
    <w:name w:val="xl189"/>
    <w:basedOn w:val="a"/>
    <w:rsid w:val="004B17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90">
    <w:name w:val="xl190"/>
    <w:basedOn w:val="a"/>
    <w:rsid w:val="004B17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1">
    <w:name w:val="xl191"/>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2">
    <w:name w:val="xl192"/>
    <w:basedOn w:val="a"/>
    <w:rsid w:val="004B17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rPr>
  </w:style>
  <w:style w:type="paragraph" w:customStyle="1" w:styleId="xl193">
    <w:name w:val="xl193"/>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4">
    <w:name w:val="xl194"/>
    <w:basedOn w:val="a"/>
    <w:rsid w:val="004B17F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5">
    <w:name w:val="xl195"/>
    <w:basedOn w:val="a"/>
    <w:rsid w:val="004B17F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6">
    <w:name w:val="xl196"/>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7">
    <w:name w:val="xl197"/>
    <w:basedOn w:val="a"/>
    <w:rsid w:val="004B17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8">
    <w:name w:val="xl198"/>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9">
    <w:name w:val="xl199"/>
    <w:basedOn w:val="a"/>
    <w:rsid w:val="004B17F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0">
    <w:name w:val="xl200"/>
    <w:basedOn w:val="a"/>
    <w:rsid w:val="004B17F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numbering" w:customStyle="1" w:styleId="12">
    <w:name w:val="Нет списка1"/>
    <w:next w:val="a2"/>
    <w:uiPriority w:val="99"/>
    <w:semiHidden/>
    <w:unhideWhenUsed/>
    <w:rsid w:val="00B600BD"/>
  </w:style>
  <w:style w:type="paragraph" w:styleId="a9">
    <w:name w:val="No Spacing"/>
    <w:uiPriority w:val="1"/>
    <w:qFormat/>
    <w:rsid w:val="00B600BD"/>
    <w:rPr>
      <w:sz w:val="22"/>
      <w:szCs w:val="22"/>
      <w:lang w:eastAsia="en-US"/>
    </w:rPr>
  </w:style>
  <w:style w:type="numbering" w:customStyle="1" w:styleId="21">
    <w:name w:val="Нет списка2"/>
    <w:next w:val="a2"/>
    <w:uiPriority w:val="99"/>
    <w:semiHidden/>
    <w:unhideWhenUsed/>
    <w:rsid w:val="00312304"/>
  </w:style>
  <w:style w:type="paragraph" w:customStyle="1" w:styleId="xl201">
    <w:name w:val="xl201"/>
    <w:basedOn w:val="a"/>
    <w:rsid w:val="00312304"/>
    <w:pPr>
      <w:pBdr>
        <w:lef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2">
    <w:name w:val="xl202"/>
    <w:basedOn w:val="a"/>
    <w:rsid w:val="00312304"/>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3">
    <w:name w:val="xl203"/>
    <w:basedOn w:val="a"/>
    <w:rsid w:val="003123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4">
    <w:name w:val="xl204"/>
    <w:basedOn w:val="a"/>
    <w:rsid w:val="0031230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5">
    <w:name w:val="xl205"/>
    <w:basedOn w:val="a"/>
    <w:rsid w:val="003123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6">
    <w:name w:val="xl206"/>
    <w:basedOn w:val="a"/>
    <w:rsid w:val="003123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07">
    <w:name w:val="xl207"/>
    <w:basedOn w:val="a"/>
    <w:rsid w:val="00312304"/>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08">
    <w:name w:val="xl208"/>
    <w:basedOn w:val="a"/>
    <w:rsid w:val="00312304"/>
    <w:pPr>
      <w:spacing w:before="100" w:beforeAutospacing="1" w:after="100" w:afterAutospacing="1"/>
      <w:jc w:val="center"/>
      <w:textAlignment w:val="center"/>
    </w:pPr>
    <w:rPr>
      <w:rFonts w:ascii="Times New Roman" w:hAnsi="Times New Roman"/>
      <w:b/>
      <w:bCs/>
      <w:color w:val="000000"/>
    </w:rPr>
  </w:style>
  <w:style w:type="paragraph" w:customStyle="1" w:styleId="xl209">
    <w:name w:val="xl209"/>
    <w:basedOn w:val="a"/>
    <w:rsid w:val="00312304"/>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10">
    <w:name w:val="xl210"/>
    <w:basedOn w:val="a"/>
    <w:rsid w:val="00312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11">
    <w:name w:val="xl211"/>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12">
    <w:name w:val="xl212"/>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213">
    <w:name w:val="xl213"/>
    <w:basedOn w:val="a"/>
    <w:rsid w:val="00312304"/>
    <w:pPr>
      <w:pBdr>
        <w:left w:val="single" w:sz="4" w:space="0" w:color="auto"/>
        <w:right w:val="single" w:sz="4" w:space="0" w:color="auto"/>
      </w:pBdr>
      <w:spacing w:before="100" w:beforeAutospacing="1" w:after="100" w:afterAutospacing="1"/>
      <w:jc w:val="center"/>
    </w:pPr>
    <w:rPr>
      <w:rFonts w:ascii="Times New Roman" w:hAnsi="Times New Roman"/>
      <w:color w:val="000000"/>
    </w:rPr>
  </w:style>
  <w:style w:type="numbering" w:customStyle="1" w:styleId="31">
    <w:name w:val="Нет списка3"/>
    <w:next w:val="a2"/>
    <w:uiPriority w:val="99"/>
    <w:semiHidden/>
    <w:unhideWhenUsed/>
    <w:rsid w:val="00353E16"/>
  </w:style>
  <w:style w:type="paragraph" w:customStyle="1" w:styleId="xl214">
    <w:name w:val="xl214"/>
    <w:basedOn w:val="a"/>
    <w:rsid w:val="00353E16"/>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15">
    <w:name w:val="xl215"/>
    <w:basedOn w:val="a"/>
    <w:rsid w:val="00353E16"/>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6">
    <w:name w:val="xl216"/>
    <w:basedOn w:val="a"/>
    <w:rsid w:val="00353E16"/>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7">
    <w:name w:val="xl217"/>
    <w:basedOn w:val="a"/>
    <w:rsid w:val="00353E16"/>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8">
    <w:name w:val="xl218"/>
    <w:basedOn w:val="a"/>
    <w:rsid w:val="00353E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19">
    <w:name w:val="xl219"/>
    <w:basedOn w:val="a"/>
    <w:rsid w:val="00353E1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20">
    <w:name w:val="xl220"/>
    <w:basedOn w:val="a"/>
    <w:rsid w:val="00353E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21">
    <w:name w:val="xl221"/>
    <w:basedOn w:val="a"/>
    <w:rsid w:val="00353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22">
    <w:name w:val="xl222"/>
    <w:basedOn w:val="a"/>
    <w:rsid w:val="00353E16"/>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table" w:customStyle="1" w:styleId="22">
    <w:name w:val="Сетка таблицы2"/>
    <w:basedOn w:val="a1"/>
    <w:next w:val="a6"/>
    <w:rsid w:val="00E35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12EF5"/>
    <w:pPr>
      <w:tabs>
        <w:tab w:val="center" w:pos="4677"/>
        <w:tab w:val="right" w:pos="9355"/>
      </w:tabs>
    </w:pPr>
  </w:style>
  <w:style w:type="character" w:customStyle="1" w:styleId="ab">
    <w:name w:val="Верхний колонтитул Знак"/>
    <w:basedOn w:val="a0"/>
    <w:link w:val="aa"/>
    <w:uiPriority w:val="99"/>
    <w:rsid w:val="00D12EF5"/>
  </w:style>
  <w:style w:type="paragraph" w:styleId="ac">
    <w:name w:val="footer"/>
    <w:basedOn w:val="a"/>
    <w:link w:val="ad"/>
    <w:uiPriority w:val="99"/>
    <w:unhideWhenUsed/>
    <w:rsid w:val="00D12EF5"/>
    <w:pPr>
      <w:tabs>
        <w:tab w:val="center" w:pos="4677"/>
        <w:tab w:val="right" w:pos="9355"/>
      </w:tabs>
    </w:pPr>
  </w:style>
  <w:style w:type="character" w:customStyle="1" w:styleId="ad">
    <w:name w:val="Нижний колонтитул Знак"/>
    <w:basedOn w:val="a0"/>
    <w:link w:val="ac"/>
    <w:uiPriority w:val="99"/>
    <w:rsid w:val="00D12EF5"/>
  </w:style>
  <w:style w:type="numbering" w:customStyle="1" w:styleId="41">
    <w:name w:val="Нет списка4"/>
    <w:next w:val="a2"/>
    <w:uiPriority w:val="99"/>
    <w:semiHidden/>
    <w:unhideWhenUsed/>
    <w:rsid w:val="00356683"/>
  </w:style>
  <w:style w:type="table" w:customStyle="1" w:styleId="32">
    <w:name w:val="Сетка таблицы3"/>
    <w:basedOn w:val="a1"/>
    <w:next w:val="a6"/>
    <w:rsid w:val="007A0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850E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rsid w:val="004014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9733EE"/>
  </w:style>
  <w:style w:type="paragraph" w:customStyle="1" w:styleId="msonormal0">
    <w:name w:val="msonormal"/>
    <w:basedOn w:val="a"/>
    <w:rsid w:val="009733EE"/>
    <w:pPr>
      <w:spacing w:before="100" w:beforeAutospacing="1" w:after="100" w:afterAutospacing="1"/>
    </w:pPr>
    <w:rPr>
      <w:rFonts w:ascii="Times New Roman" w:hAnsi="Times New Roman"/>
    </w:rPr>
  </w:style>
  <w:style w:type="character" w:customStyle="1" w:styleId="10">
    <w:name w:val="Заголовок 1 Знак"/>
    <w:link w:val="1"/>
    <w:rsid w:val="00B335C6"/>
    <w:rPr>
      <w:rFonts w:ascii="Arial" w:eastAsia="Times New Roman" w:hAnsi="Arial" w:cs="Arial"/>
      <w:b/>
      <w:bCs/>
      <w:kern w:val="32"/>
      <w:sz w:val="32"/>
      <w:szCs w:val="32"/>
    </w:rPr>
  </w:style>
  <w:style w:type="character" w:customStyle="1" w:styleId="20">
    <w:name w:val="Заголовок 2 Знак"/>
    <w:link w:val="2"/>
    <w:rsid w:val="00B335C6"/>
    <w:rPr>
      <w:rFonts w:ascii="Arial" w:eastAsia="Times New Roman" w:hAnsi="Arial" w:cs="Arial"/>
      <w:b/>
      <w:bCs/>
      <w:iCs/>
      <w:sz w:val="30"/>
      <w:szCs w:val="28"/>
    </w:rPr>
  </w:style>
  <w:style w:type="character" w:customStyle="1" w:styleId="30">
    <w:name w:val="Заголовок 3 Знак"/>
    <w:link w:val="3"/>
    <w:rsid w:val="00B335C6"/>
    <w:rPr>
      <w:rFonts w:ascii="Arial" w:eastAsia="Times New Roman" w:hAnsi="Arial" w:cs="Arial"/>
      <w:b/>
      <w:bCs/>
      <w:sz w:val="28"/>
      <w:szCs w:val="26"/>
    </w:rPr>
  </w:style>
  <w:style w:type="character" w:customStyle="1" w:styleId="40">
    <w:name w:val="Заголовок 4 Знак"/>
    <w:link w:val="4"/>
    <w:rsid w:val="00B335C6"/>
    <w:rPr>
      <w:rFonts w:ascii="Arial" w:eastAsia="Times New Roman" w:hAnsi="Arial"/>
      <w:b/>
      <w:bCs/>
      <w:sz w:val="26"/>
      <w:szCs w:val="28"/>
    </w:rPr>
  </w:style>
  <w:style w:type="character" w:styleId="HTML">
    <w:name w:val="HTML Variable"/>
    <w:aliases w:val="!Ссылки в документе"/>
    <w:rsid w:val="00487A40"/>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87A40"/>
    <w:rPr>
      <w:rFonts w:ascii="Courier" w:hAnsi="Courier"/>
      <w:sz w:val="22"/>
      <w:szCs w:val="20"/>
    </w:rPr>
  </w:style>
  <w:style w:type="character" w:customStyle="1" w:styleId="af">
    <w:name w:val="Текст примечания Знак"/>
    <w:link w:val="ae"/>
    <w:semiHidden/>
    <w:rsid w:val="00B335C6"/>
    <w:rPr>
      <w:rFonts w:ascii="Courier" w:eastAsia="Times New Roman" w:hAnsi="Courier"/>
      <w:sz w:val="22"/>
    </w:rPr>
  </w:style>
  <w:style w:type="paragraph" w:customStyle="1" w:styleId="Title">
    <w:name w:val="Title!Название НПА"/>
    <w:basedOn w:val="a"/>
    <w:rsid w:val="00487A40"/>
    <w:pPr>
      <w:spacing w:before="240" w:after="60"/>
      <w:jc w:val="center"/>
      <w:outlineLvl w:val="0"/>
    </w:pPr>
    <w:rPr>
      <w:rFonts w:cs="Arial"/>
      <w:b/>
      <w:bCs/>
      <w:kern w:val="28"/>
      <w:sz w:val="32"/>
      <w:szCs w:val="32"/>
    </w:rPr>
  </w:style>
  <w:style w:type="paragraph" w:customStyle="1" w:styleId="Application">
    <w:name w:val="Application!Приложение"/>
    <w:rsid w:val="00487A40"/>
    <w:pPr>
      <w:spacing w:before="120" w:after="120"/>
      <w:jc w:val="right"/>
    </w:pPr>
    <w:rPr>
      <w:rFonts w:ascii="Arial" w:eastAsia="Times New Roman" w:hAnsi="Arial" w:cs="Arial"/>
      <w:b/>
      <w:bCs/>
      <w:kern w:val="28"/>
      <w:sz w:val="32"/>
      <w:szCs w:val="32"/>
    </w:rPr>
  </w:style>
  <w:style w:type="paragraph" w:customStyle="1" w:styleId="Table">
    <w:name w:val="Table!Таблица"/>
    <w:rsid w:val="00487A40"/>
    <w:rPr>
      <w:rFonts w:ascii="Arial" w:eastAsia="Times New Roman" w:hAnsi="Arial" w:cs="Arial"/>
      <w:bCs/>
      <w:kern w:val="28"/>
      <w:sz w:val="24"/>
      <w:szCs w:val="32"/>
    </w:rPr>
  </w:style>
  <w:style w:type="paragraph" w:customStyle="1" w:styleId="Table0">
    <w:name w:val="Table!"/>
    <w:next w:val="Table"/>
    <w:rsid w:val="00487A4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87A4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87A4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87A4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87A40"/>
    <w:pPr>
      <w:jc w:val="center"/>
      <w:outlineLvl w:val="0"/>
    </w:pPr>
    <w:rPr>
      <w:rFonts w:cs="Arial"/>
      <w:b/>
      <w:bCs/>
      <w:kern w:val="32"/>
      <w:sz w:val="32"/>
      <w:szCs w:val="32"/>
    </w:rPr>
  </w:style>
  <w:style w:type="paragraph" w:styleId="2">
    <w:name w:val="heading 2"/>
    <w:aliases w:val="!Разделы документа"/>
    <w:basedOn w:val="a"/>
    <w:link w:val="20"/>
    <w:qFormat/>
    <w:rsid w:val="00487A40"/>
    <w:pPr>
      <w:jc w:val="center"/>
      <w:outlineLvl w:val="1"/>
    </w:pPr>
    <w:rPr>
      <w:rFonts w:cs="Arial"/>
      <w:b/>
      <w:bCs/>
      <w:iCs/>
      <w:sz w:val="30"/>
      <w:szCs w:val="28"/>
    </w:rPr>
  </w:style>
  <w:style w:type="paragraph" w:styleId="3">
    <w:name w:val="heading 3"/>
    <w:aliases w:val="!Главы документа"/>
    <w:basedOn w:val="a"/>
    <w:link w:val="30"/>
    <w:qFormat/>
    <w:rsid w:val="00487A40"/>
    <w:pPr>
      <w:outlineLvl w:val="2"/>
    </w:pPr>
    <w:rPr>
      <w:rFonts w:cs="Arial"/>
      <w:b/>
      <w:bCs/>
      <w:sz w:val="28"/>
      <w:szCs w:val="26"/>
    </w:rPr>
  </w:style>
  <w:style w:type="paragraph" w:styleId="4">
    <w:name w:val="heading 4"/>
    <w:aliases w:val="!Параграфы/Статьи документа"/>
    <w:basedOn w:val="a"/>
    <w:link w:val="40"/>
    <w:qFormat/>
    <w:rsid w:val="00487A40"/>
    <w:pPr>
      <w:outlineLvl w:val="3"/>
    </w:pPr>
    <w:rPr>
      <w:b/>
      <w:bCs/>
      <w:sz w:val="26"/>
      <w:szCs w:val="28"/>
    </w:rPr>
  </w:style>
  <w:style w:type="character" w:default="1" w:styleId="a0">
    <w:name w:val="Default Paragraph Font"/>
    <w:semiHidden/>
    <w:rsid w:val="00487A4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87A40"/>
  </w:style>
  <w:style w:type="paragraph" w:styleId="a3">
    <w:name w:val="Balloon Text"/>
    <w:basedOn w:val="a"/>
    <w:link w:val="a4"/>
    <w:uiPriority w:val="99"/>
    <w:semiHidden/>
    <w:unhideWhenUsed/>
    <w:rsid w:val="00236C0D"/>
    <w:rPr>
      <w:rFonts w:ascii="Tahoma" w:hAnsi="Tahoma" w:cs="Tahoma"/>
      <w:sz w:val="16"/>
      <w:szCs w:val="16"/>
    </w:rPr>
  </w:style>
  <w:style w:type="character" w:customStyle="1" w:styleId="a4">
    <w:name w:val="Текст выноски Знак"/>
    <w:link w:val="a3"/>
    <w:uiPriority w:val="99"/>
    <w:semiHidden/>
    <w:rsid w:val="00236C0D"/>
    <w:rPr>
      <w:rFonts w:ascii="Tahoma" w:hAnsi="Tahoma" w:cs="Tahoma"/>
      <w:sz w:val="16"/>
      <w:szCs w:val="16"/>
    </w:rPr>
  </w:style>
  <w:style w:type="paragraph" w:styleId="a5">
    <w:name w:val="List Paragraph"/>
    <w:basedOn w:val="a"/>
    <w:uiPriority w:val="34"/>
    <w:qFormat/>
    <w:rsid w:val="004A2AEA"/>
    <w:pPr>
      <w:ind w:left="720"/>
      <w:contextualSpacing/>
    </w:pPr>
  </w:style>
  <w:style w:type="table" w:styleId="a6">
    <w:name w:val="Table Grid"/>
    <w:basedOn w:val="a1"/>
    <w:rsid w:val="00E71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487A40"/>
    <w:rPr>
      <w:color w:val="0000FF"/>
      <w:u w:val="none"/>
    </w:rPr>
  </w:style>
  <w:style w:type="character" w:styleId="a8">
    <w:name w:val="FollowedHyperlink"/>
    <w:uiPriority w:val="99"/>
    <w:semiHidden/>
    <w:unhideWhenUsed/>
    <w:rsid w:val="00E71A23"/>
    <w:rPr>
      <w:color w:val="800080"/>
      <w:u w:val="single"/>
    </w:rPr>
  </w:style>
  <w:style w:type="paragraph" w:customStyle="1" w:styleId="font5">
    <w:name w:val="font5"/>
    <w:basedOn w:val="a"/>
    <w:rsid w:val="00E71A23"/>
    <w:pPr>
      <w:spacing w:before="100" w:beforeAutospacing="1" w:after="100" w:afterAutospacing="1"/>
    </w:pPr>
    <w:rPr>
      <w:rFonts w:ascii="Times New Roman" w:hAnsi="Times New Roman"/>
      <w:sz w:val="20"/>
      <w:szCs w:val="20"/>
    </w:rPr>
  </w:style>
  <w:style w:type="paragraph" w:customStyle="1" w:styleId="font6">
    <w:name w:val="font6"/>
    <w:basedOn w:val="a"/>
    <w:rsid w:val="00E71A23"/>
    <w:pPr>
      <w:spacing w:before="100" w:beforeAutospacing="1" w:after="100" w:afterAutospacing="1"/>
    </w:pPr>
    <w:rPr>
      <w:rFonts w:ascii="Tahoma" w:hAnsi="Tahoma" w:cs="Tahoma"/>
      <w:color w:val="000000"/>
      <w:sz w:val="16"/>
      <w:szCs w:val="16"/>
    </w:rPr>
  </w:style>
  <w:style w:type="paragraph" w:customStyle="1" w:styleId="font7">
    <w:name w:val="font7"/>
    <w:basedOn w:val="a"/>
    <w:rsid w:val="00E71A23"/>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E71A23"/>
    <w:pPr>
      <w:spacing w:before="100" w:beforeAutospacing="1" w:after="100" w:afterAutospacing="1"/>
    </w:pPr>
    <w:rPr>
      <w:rFonts w:ascii="Times New Roman" w:hAnsi="Times New Roman"/>
    </w:rPr>
  </w:style>
  <w:style w:type="paragraph" w:customStyle="1" w:styleId="xl68">
    <w:name w:val="xl68"/>
    <w:basedOn w:val="a"/>
    <w:rsid w:val="00E71A23"/>
    <w:pPr>
      <w:spacing w:before="100" w:beforeAutospacing="1" w:after="100" w:afterAutospacing="1"/>
      <w:jc w:val="center"/>
    </w:pPr>
    <w:rPr>
      <w:rFonts w:ascii="Times New Roman" w:hAnsi="Times New Roman"/>
      <w:color w:val="000000"/>
    </w:rPr>
  </w:style>
  <w:style w:type="paragraph" w:customStyle="1" w:styleId="xl69">
    <w:name w:val="xl69"/>
    <w:basedOn w:val="a"/>
    <w:rsid w:val="00E71A23"/>
    <w:pPr>
      <w:shd w:val="clear" w:color="000000" w:fill="FFFFFF"/>
      <w:spacing w:before="100" w:beforeAutospacing="1" w:after="100" w:afterAutospacing="1"/>
      <w:textAlignment w:val="center"/>
    </w:pPr>
    <w:rPr>
      <w:rFonts w:ascii="Times New Roman" w:hAnsi="Times New Roman"/>
    </w:rPr>
  </w:style>
  <w:style w:type="paragraph" w:customStyle="1" w:styleId="xl70">
    <w:name w:val="xl70"/>
    <w:basedOn w:val="a"/>
    <w:rsid w:val="00E71A23"/>
    <w:pPr>
      <w:spacing w:before="100" w:beforeAutospacing="1" w:after="100" w:afterAutospacing="1"/>
      <w:jc w:val="center"/>
    </w:pPr>
    <w:rPr>
      <w:rFonts w:ascii="Times New Roman" w:hAnsi="Times New Roman"/>
      <w:color w:val="000000"/>
    </w:rPr>
  </w:style>
  <w:style w:type="paragraph" w:customStyle="1" w:styleId="xl71">
    <w:name w:val="xl7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2">
    <w:name w:val="xl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4">
    <w:name w:val="xl74"/>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5">
    <w:name w:val="xl75"/>
    <w:basedOn w:val="a"/>
    <w:rsid w:val="00E71A23"/>
    <w:pPr>
      <w:spacing w:before="100" w:beforeAutospacing="1" w:after="100" w:afterAutospacing="1"/>
      <w:jc w:val="right"/>
    </w:pPr>
    <w:rPr>
      <w:rFonts w:ascii="Times New Roman" w:hAnsi="Times New Roman"/>
    </w:rPr>
  </w:style>
  <w:style w:type="paragraph" w:customStyle="1" w:styleId="xl76">
    <w:name w:val="xl76"/>
    <w:basedOn w:val="a"/>
    <w:rsid w:val="00E71A23"/>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7">
    <w:name w:val="xl77"/>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8">
    <w:name w:val="xl78"/>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
    <w:name w:val="xl7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80">
    <w:name w:val="xl80"/>
    <w:basedOn w:val="a"/>
    <w:rsid w:val="00E71A23"/>
    <w:pPr>
      <w:spacing w:before="100" w:beforeAutospacing="1" w:after="100" w:afterAutospacing="1"/>
      <w:jc w:val="center"/>
    </w:pPr>
    <w:rPr>
      <w:rFonts w:ascii="Times New Roman" w:hAnsi="Times New Roman"/>
    </w:rPr>
  </w:style>
  <w:style w:type="paragraph" w:customStyle="1" w:styleId="xl81">
    <w:name w:val="xl81"/>
    <w:basedOn w:val="a"/>
    <w:rsid w:val="00E71A23"/>
    <w:pPr>
      <w:spacing w:before="100" w:beforeAutospacing="1" w:after="100" w:afterAutospacing="1"/>
      <w:jc w:val="center"/>
    </w:pPr>
    <w:rPr>
      <w:rFonts w:ascii="Times New Roman" w:hAnsi="Times New Roman"/>
    </w:rPr>
  </w:style>
  <w:style w:type="paragraph" w:customStyle="1" w:styleId="xl82">
    <w:name w:val="xl82"/>
    <w:basedOn w:val="a"/>
    <w:rsid w:val="00E71A23"/>
    <w:pPr>
      <w:spacing w:before="100" w:beforeAutospacing="1" w:after="100" w:afterAutospacing="1"/>
      <w:jc w:val="center"/>
      <w:textAlignment w:val="center"/>
    </w:pPr>
    <w:rPr>
      <w:rFonts w:ascii="Times New Roman" w:hAnsi="Times New Roman"/>
      <w:color w:val="000000"/>
    </w:rPr>
  </w:style>
  <w:style w:type="paragraph" w:customStyle="1" w:styleId="xl83">
    <w:name w:val="xl8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4">
    <w:name w:val="xl84"/>
    <w:basedOn w:val="a"/>
    <w:rsid w:val="00E71A2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5">
    <w:name w:val="xl8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86">
    <w:name w:val="xl8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8"/>
      <w:szCs w:val="28"/>
    </w:rPr>
  </w:style>
  <w:style w:type="paragraph" w:customStyle="1" w:styleId="xl87">
    <w:name w:val="xl87"/>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sz w:val="28"/>
      <w:szCs w:val="28"/>
    </w:rPr>
  </w:style>
  <w:style w:type="paragraph" w:customStyle="1" w:styleId="xl88">
    <w:name w:val="xl88"/>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8"/>
      <w:szCs w:val="28"/>
    </w:rPr>
  </w:style>
  <w:style w:type="paragraph" w:customStyle="1" w:styleId="xl89">
    <w:name w:val="xl8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8"/>
      <w:szCs w:val="28"/>
    </w:rPr>
  </w:style>
  <w:style w:type="paragraph" w:customStyle="1" w:styleId="xl90">
    <w:name w:val="xl9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1">
    <w:name w:val="xl9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92">
    <w:name w:val="xl9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93">
    <w:name w:val="xl9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8"/>
      <w:szCs w:val="28"/>
    </w:rPr>
  </w:style>
  <w:style w:type="paragraph" w:customStyle="1" w:styleId="xl94">
    <w:name w:val="xl94"/>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8"/>
      <w:szCs w:val="28"/>
    </w:rPr>
  </w:style>
  <w:style w:type="paragraph" w:customStyle="1" w:styleId="xl95">
    <w:name w:val="xl9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8"/>
      <w:szCs w:val="28"/>
    </w:rPr>
  </w:style>
  <w:style w:type="paragraph" w:customStyle="1" w:styleId="xl96">
    <w:name w:val="xl9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7">
    <w:name w:val="xl9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8">
    <w:name w:val="xl9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9">
    <w:name w:val="xl9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100">
    <w:name w:val="xl10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1">
    <w:name w:val="xl10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2">
    <w:name w:val="xl10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8"/>
      <w:szCs w:val="28"/>
    </w:rPr>
  </w:style>
  <w:style w:type="paragraph" w:customStyle="1" w:styleId="xl103">
    <w:name w:val="xl10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4">
    <w:name w:val="xl10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5">
    <w:name w:val="xl10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106">
    <w:name w:val="xl10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7">
    <w:name w:val="xl10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8">
    <w:name w:val="xl10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9">
    <w:name w:val="xl10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10">
    <w:name w:val="xl11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11">
    <w:name w:val="xl11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2">
    <w:name w:val="xl112"/>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14">
    <w:name w:val="xl114"/>
    <w:basedOn w:val="a"/>
    <w:rsid w:val="00E71A23"/>
    <w:pPr>
      <w:spacing w:before="100" w:beforeAutospacing="1" w:after="100" w:afterAutospacing="1"/>
    </w:pPr>
    <w:rPr>
      <w:rFonts w:ascii="Times New Roman" w:hAnsi="Times New Roman"/>
      <w:color w:val="FF0000"/>
    </w:rPr>
  </w:style>
  <w:style w:type="paragraph" w:customStyle="1" w:styleId="xl115">
    <w:name w:val="xl115"/>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16">
    <w:name w:val="xl11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17">
    <w:name w:val="xl117"/>
    <w:basedOn w:val="a"/>
    <w:rsid w:val="00E71A23"/>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18">
    <w:name w:val="xl11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19">
    <w:name w:val="xl119"/>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20">
    <w:name w:val="xl120"/>
    <w:basedOn w:val="a"/>
    <w:rsid w:val="00E71A2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color w:val="000000"/>
      <w:sz w:val="28"/>
      <w:szCs w:val="28"/>
    </w:rPr>
  </w:style>
  <w:style w:type="paragraph" w:customStyle="1" w:styleId="xl121">
    <w:name w:val="xl12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8"/>
      <w:szCs w:val="28"/>
    </w:rPr>
  </w:style>
  <w:style w:type="paragraph" w:customStyle="1" w:styleId="xl122">
    <w:name w:val="xl12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23">
    <w:name w:val="xl123"/>
    <w:basedOn w:val="a"/>
    <w:rsid w:val="00E71A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8"/>
      <w:szCs w:val="28"/>
    </w:rPr>
  </w:style>
  <w:style w:type="paragraph" w:customStyle="1" w:styleId="xl124">
    <w:name w:val="xl124"/>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25">
    <w:name w:val="xl125"/>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26">
    <w:name w:val="xl12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27">
    <w:name w:val="xl12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28">
    <w:name w:val="xl12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29">
    <w:name w:val="xl12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30">
    <w:name w:val="xl13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131">
    <w:name w:val="xl131"/>
    <w:basedOn w:val="a"/>
    <w:rsid w:val="00E71A2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rPr>
  </w:style>
  <w:style w:type="paragraph" w:customStyle="1" w:styleId="xl132">
    <w:name w:val="xl13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3">
    <w:name w:val="xl133"/>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134">
    <w:name w:val="xl134"/>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5">
    <w:name w:val="xl135"/>
    <w:basedOn w:val="a"/>
    <w:rsid w:val="00E71A23"/>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136">
    <w:name w:val="xl136"/>
    <w:basedOn w:val="a"/>
    <w:rsid w:val="00E71A2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rPr>
  </w:style>
  <w:style w:type="paragraph" w:customStyle="1" w:styleId="xl137">
    <w:name w:val="xl13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139">
    <w:name w:val="xl139"/>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rPr>
  </w:style>
  <w:style w:type="paragraph" w:customStyle="1" w:styleId="xl140">
    <w:name w:val="xl140"/>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rPr>
  </w:style>
  <w:style w:type="paragraph" w:customStyle="1" w:styleId="xl141">
    <w:name w:val="xl141"/>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8"/>
      <w:szCs w:val="28"/>
    </w:rPr>
  </w:style>
  <w:style w:type="paragraph" w:customStyle="1" w:styleId="xl142">
    <w:name w:val="xl14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50"/>
      <w:sz w:val="28"/>
      <w:szCs w:val="28"/>
    </w:rPr>
  </w:style>
  <w:style w:type="paragraph" w:customStyle="1" w:styleId="xl143">
    <w:name w:val="xl143"/>
    <w:basedOn w:val="a"/>
    <w:rsid w:val="00E71A23"/>
    <w:pPr>
      <w:spacing w:before="100" w:beforeAutospacing="1" w:after="100" w:afterAutospacing="1"/>
      <w:jc w:val="right"/>
    </w:pPr>
    <w:rPr>
      <w:rFonts w:ascii="Times New Roman" w:hAnsi="Times New Roman"/>
    </w:rPr>
  </w:style>
  <w:style w:type="paragraph" w:customStyle="1" w:styleId="xl144">
    <w:name w:val="xl144"/>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6">
    <w:name w:val="xl146"/>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49">
    <w:name w:val="xl149"/>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50">
    <w:name w:val="xl150"/>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51">
    <w:name w:val="xl151"/>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2">
    <w:name w:val="xl152"/>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3">
    <w:name w:val="xl153"/>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4">
    <w:name w:val="xl154"/>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5">
    <w:name w:val="xl155"/>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6">
    <w:name w:val="xl156"/>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57">
    <w:name w:val="xl157"/>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8">
    <w:name w:val="xl158"/>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59">
    <w:name w:val="xl159"/>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0">
    <w:name w:val="xl160"/>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1">
    <w:name w:val="xl161"/>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2">
    <w:name w:val="xl162"/>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63">
    <w:name w:val="xl163"/>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4">
    <w:name w:val="xl164"/>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5">
    <w:name w:val="xl165"/>
    <w:basedOn w:val="a"/>
    <w:rsid w:val="00E71A2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6">
    <w:name w:val="xl166"/>
    <w:basedOn w:val="a"/>
    <w:rsid w:val="00E71A2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7">
    <w:name w:val="xl167"/>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68">
    <w:name w:val="xl16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69">
    <w:name w:val="xl169"/>
    <w:basedOn w:val="a"/>
    <w:rsid w:val="00E71A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0">
    <w:name w:val="xl170"/>
    <w:basedOn w:val="a"/>
    <w:rsid w:val="00E71A2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1">
    <w:name w:val="xl171"/>
    <w:basedOn w:val="a"/>
    <w:rsid w:val="00E71A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2">
    <w:name w:val="xl172"/>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73">
    <w:name w:val="xl173"/>
    <w:basedOn w:val="a"/>
    <w:rsid w:val="00E71A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4">
    <w:name w:val="xl174"/>
    <w:basedOn w:val="a"/>
    <w:rsid w:val="00E71A2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5">
    <w:name w:val="xl175"/>
    <w:basedOn w:val="a"/>
    <w:rsid w:val="00E71A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6">
    <w:name w:val="xl176"/>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77">
    <w:name w:val="xl177"/>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178">
    <w:name w:val="xl178"/>
    <w:basedOn w:val="a"/>
    <w:rsid w:val="00E71A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79">
    <w:name w:val="xl179"/>
    <w:basedOn w:val="a"/>
    <w:rsid w:val="00E71A23"/>
    <w:pPr>
      <w:pBdr>
        <w:lef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80">
    <w:name w:val="xl180"/>
    <w:basedOn w:val="a"/>
    <w:rsid w:val="00E71A23"/>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81">
    <w:name w:val="xl181"/>
    <w:basedOn w:val="a"/>
    <w:rsid w:val="00E71A23"/>
    <w:pPr>
      <w:spacing w:before="100" w:beforeAutospacing="1" w:after="100" w:afterAutospacing="1"/>
      <w:jc w:val="center"/>
      <w:textAlignment w:val="center"/>
    </w:pPr>
    <w:rPr>
      <w:rFonts w:ascii="Times New Roman" w:hAnsi="Times New Roman"/>
      <w:b/>
      <w:bCs/>
      <w:color w:val="000000"/>
    </w:rPr>
  </w:style>
  <w:style w:type="paragraph" w:customStyle="1" w:styleId="xl182">
    <w:name w:val="xl182"/>
    <w:basedOn w:val="a"/>
    <w:rsid w:val="00E71A2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83">
    <w:name w:val="xl183"/>
    <w:basedOn w:val="a"/>
    <w:rsid w:val="00E71A23"/>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84">
    <w:name w:val="xl184"/>
    <w:basedOn w:val="a"/>
    <w:rsid w:val="00E71A2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table" w:customStyle="1" w:styleId="11">
    <w:name w:val="Сетка таблицы1"/>
    <w:basedOn w:val="a1"/>
    <w:next w:val="a6"/>
    <w:rsid w:val="00A549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5">
    <w:name w:val="xl185"/>
    <w:basedOn w:val="a"/>
    <w:rsid w:val="004B17F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86">
    <w:name w:val="xl186"/>
    <w:basedOn w:val="a"/>
    <w:rsid w:val="004B17F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187">
    <w:name w:val="xl187"/>
    <w:basedOn w:val="a"/>
    <w:rsid w:val="004B17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88">
    <w:name w:val="xl188"/>
    <w:basedOn w:val="a"/>
    <w:rsid w:val="004B17F3"/>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89">
    <w:name w:val="xl189"/>
    <w:basedOn w:val="a"/>
    <w:rsid w:val="004B17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90">
    <w:name w:val="xl190"/>
    <w:basedOn w:val="a"/>
    <w:rsid w:val="004B17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1">
    <w:name w:val="xl191"/>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2">
    <w:name w:val="xl192"/>
    <w:basedOn w:val="a"/>
    <w:rsid w:val="004B17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rPr>
  </w:style>
  <w:style w:type="paragraph" w:customStyle="1" w:styleId="xl193">
    <w:name w:val="xl193"/>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4">
    <w:name w:val="xl194"/>
    <w:basedOn w:val="a"/>
    <w:rsid w:val="004B17F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5">
    <w:name w:val="xl195"/>
    <w:basedOn w:val="a"/>
    <w:rsid w:val="004B17F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6">
    <w:name w:val="xl196"/>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7">
    <w:name w:val="xl197"/>
    <w:basedOn w:val="a"/>
    <w:rsid w:val="004B17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98">
    <w:name w:val="xl198"/>
    <w:basedOn w:val="a"/>
    <w:rsid w:val="004B17F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99">
    <w:name w:val="xl199"/>
    <w:basedOn w:val="a"/>
    <w:rsid w:val="004B17F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0">
    <w:name w:val="xl200"/>
    <w:basedOn w:val="a"/>
    <w:rsid w:val="004B17F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numbering" w:customStyle="1" w:styleId="12">
    <w:name w:val="Нет списка1"/>
    <w:next w:val="a2"/>
    <w:uiPriority w:val="99"/>
    <w:semiHidden/>
    <w:unhideWhenUsed/>
    <w:rsid w:val="00B600BD"/>
  </w:style>
  <w:style w:type="paragraph" w:styleId="a9">
    <w:name w:val="No Spacing"/>
    <w:uiPriority w:val="1"/>
    <w:qFormat/>
    <w:rsid w:val="00B600BD"/>
    <w:rPr>
      <w:sz w:val="22"/>
      <w:szCs w:val="22"/>
      <w:lang w:eastAsia="en-US"/>
    </w:rPr>
  </w:style>
  <w:style w:type="numbering" w:customStyle="1" w:styleId="21">
    <w:name w:val="Нет списка2"/>
    <w:next w:val="a2"/>
    <w:uiPriority w:val="99"/>
    <w:semiHidden/>
    <w:unhideWhenUsed/>
    <w:rsid w:val="00312304"/>
  </w:style>
  <w:style w:type="paragraph" w:customStyle="1" w:styleId="xl201">
    <w:name w:val="xl201"/>
    <w:basedOn w:val="a"/>
    <w:rsid w:val="00312304"/>
    <w:pPr>
      <w:pBdr>
        <w:lef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2">
    <w:name w:val="xl202"/>
    <w:basedOn w:val="a"/>
    <w:rsid w:val="00312304"/>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03">
    <w:name w:val="xl203"/>
    <w:basedOn w:val="a"/>
    <w:rsid w:val="003123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4">
    <w:name w:val="xl204"/>
    <w:basedOn w:val="a"/>
    <w:rsid w:val="0031230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5">
    <w:name w:val="xl205"/>
    <w:basedOn w:val="a"/>
    <w:rsid w:val="003123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06">
    <w:name w:val="xl206"/>
    <w:basedOn w:val="a"/>
    <w:rsid w:val="003123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07">
    <w:name w:val="xl207"/>
    <w:basedOn w:val="a"/>
    <w:rsid w:val="00312304"/>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08">
    <w:name w:val="xl208"/>
    <w:basedOn w:val="a"/>
    <w:rsid w:val="00312304"/>
    <w:pPr>
      <w:spacing w:before="100" w:beforeAutospacing="1" w:after="100" w:afterAutospacing="1"/>
      <w:jc w:val="center"/>
      <w:textAlignment w:val="center"/>
    </w:pPr>
    <w:rPr>
      <w:rFonts w:ascii="Times New Roman" w:hAnsi="Times New Roman"/>
      <w:b/>
      <w:bCs/>
      <w:color w:val="000000"/>
    </w:rPr>
  </w:style>
  <w:style w:type="paragraph" w:customStyle="1" w:styleId="xl209">
    <w:name w:val="xl209"/>
    <w:basedOn w:val="a"/>
    <w:rsid w:val="00312304"/>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10">
    <w:name w:val="xl210"/>
    <w:basedOn w:val="a"/>
    <w:rsid w:val="00312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11">
    <w:name w:val="xl211"/>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12">
    <w:name w:val="xl212"/>
    <w:basedOn w:val="a"/>
    <w:rsid w:val="00312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213">
    <w:name w:val="xl213"/>
    <w:basedOn w:val="a"/>
    <w:rsid w:val="00312304"/>
    <w:pPr>
      <w:pBdr>
        <w:left w:val="single" w:sz="4" w:space="0" w:color="auto"/>
        <w:right w:val="single" w:sz="4" w:space="0" w:color="auto"/>
      </w:pBdr>
      <w:spacing w:before="100" w:beforeAutospacing="1" w:after="100" w:afterAutospacing="1"/>
      <w:jc w:val="center"/>
    </w:pPr>
    <w:rPr>
      <w:rFonts w:ascii="Times New Roman" w:hAnsi="Times New Roman"/>
      <w:color w:val="000000"/>
    </w:rPr>
  </w:style>
  <w:style w:type="numbering" w:customStyle="1" w:styleId="31">
    <w:name w:val="Нет списка3"/>
    <w:next w:val="a2"/>
    <w:uiPriority w:val="99"/>
    <w:semiHidden/>
    <w:unhideWhenUsed/>
    <w:rsid w:val="00353E16"/>
  </w:style>
  <w:style w:type="paragraph" w:customStyle="1" w:styleId="xl214">
    <w:name w:val="xl214"/>
    <w:basedOn w:val="a"/>
    <w:rsid w:val="00353E16"/>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15">
    <w:name w:val="xl215"/>
    <w:basedOn w:val="a"/>
    <w:rsid w:val="00353E16"/>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6">
    <w:name w:val="xl216"/>
    <w:basedOn w:val="a"/>
    <w:rsid w:val="00353E16"/>
    <w:pPr>
      <w:pBdr>
        <w:left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7">
    <w:name w:val="xl217"/>
    <w:basedOn w:val="a"/>
    <w:rsid w:val="00353E16"/>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rPr>
  </w:style>
  <w:style w:type="paragraph" w:customStyle="1" w:styleId="xl218">
    <w:name w:val="xl218"/>
    <w:basedOn w:val="a"/>
    <w:rsid w:val="00353E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19">
    <w:name w:val="xl219"/>
    <w:basedOn w:val="a"/>
    <w:rsid w:val="00353E1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20">
    <w:name w:val="xl220"/>
    <w:basedOn w:val="a"/>
    <w:rsid w:val="00353E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221">
    <w:name w:val="xl221"/>
    <w:basedOn w:val="a"/>
    <w:rsid w:val="00353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222">
    <w:name w:val="xl222"/>
    <w:basedOn w:val="a"/>
    <w:rsid w:val="00353E16"/>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table" w:customStyle="1" w:styleId="22">
    <w:name w:val="Сетка таблицы2"/>
    <w:basedOn w:val="a1"/>
    <w:next w:val="a6"/>
    <w:rsid w:val="00E35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12EF5"/>
    <w:pPr>
      <w:tabs>
        <w:tab w:val="center" w:pos="4677"/>
        <w:tab w:val="right" w:pos="9355"/>
      </w:tabs>
    </w:pPr>
  </w:style>
  <w:style w:type="character" w:customStyle="1" w:styleId="ab">
    <w:name w:val="Верхний колонтитул Знак"/>
    <w:basedOn w:val="a0"/>
    <w:link w:val="aa"/>
    <w:uiPriority w:val="99"/>
    <w:rsid w:val="00D12EF5"/>
  </w:style>
  <w:style w:type="paragraph" w:styleId="ac">
    <w:name w:val="footer"/>
    <w:basedOn w:val="a"/>
    <w:link w:val="ad"/>
    <w:uiPriority w:val="99"/>
    <w:unhideWhenUsed/>
    <w:rsid w:val="00D12EF5"/>
    <w:pPr>
      <w:tabs>
        <w:tab w:val="center" w:pos="4677"/>
        <w:tab w:val="right" w:pos="9355"/>
      </w:tabs>
    </w:pPr>
  </w:style>
  <w:style w:type="character" w:customStyle="1" w:styleId="ad">
    <w:name w:val="Нижний колонтитул Знак"/>
    <w:basedOn w:val="a0"/>
    <w:link w:val="ac"/>
    <w:uiPriority w:val="99"/>
    <w:rsid w:val="00D12EF5"/>
  </w:style>
  <w:style w:type="numbering" w:customStyle="1" w:styleId="41">
    <w:name w:val="Нет списка4"/>
    <w:next w:val="a2"/>
    <w:uiPriority w:val="99"/>
    <w:semiHidden/>
    <w:unhideWhenUsed/>
    <w:rsid w:val="00356683"/>
  </w:style>
  <w:style w:type="table" w:customStyle="1" w:styleId="32">
    <w:name w:val="Сетка таблицы3"/>
    <w:basedOn w:val="a1"/>
    <w:next w:val="a6"/>
    <w:rsid w:val="007A0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850E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rsid w:val="004014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9733EE"/>
  </w:style>
  <w:style w:type="paragraph" w:customStyle="1" w:styleId="msonormal0">
    <w:name w:val="msonormal"/>
    <w:basedOn w:val="a"/>
    <w:rsid w:val="009733EE"/>
    <w:pPr>
      <w:spacing w:before="100" w:beforeAutospacing="1" w:after="100" w:afterAutospacing="1"/>
    </w:pPr>
    <w:rPr>
      <w:rFonts w:ascii="Times New Roman" w:hAnsi="Times New Roman"/>
    </w:rPr>
  </w:style>
  <w:style w:type="character" w:customStyle="1" w:styleId="10">
    <w:name w:val="Заголовок 1 Знак"/>
    <w:link w:val="1"/>
    <w:rsid w:val="00B335C6"/>
    <w:rPr>
      <w:rFonts w:ascii="Arial" w:eastAsia="Times New Roman" w:hAnsi="Arial" w:cs="Arial"/>
      <w:b/>
      <w:bCs/>
      <w:kern w:val="32"/>
      <w:sz w:val="32"/>
      <w:szCs w:val="32"/>
    </w:rPr>
  </w:style>
  <w:style w:type="character" w:customStyle="1" w:styleId="20">
    <w:name w:val="Заголовок 2 Знак"/>
    <w:link w:val="2"/>
    <w:rsid w:val="00B335C6"/>
    <w:rPr>
      <w:rFonts w:ascii="Arial" w:eastAsia="Times New Roman" w:hAnsi="Arial" w:cs="Arial"/>
      <w:b/>
      <w:bCs/>
      <w:iCs/>
      <w:sz w:val="30"/>
      <w:szCs w:val="28"/>
    </w:rPr>
  </w:style>
  <w:style w:type="character" w:customStyle="1" w:styleId="30">
    <w:name w:val="Заголовок 3 Знак"/>
    <w:link w:val="3"/>
    <w:rsid w:val="00B335C6"/>
    <w:rPr>
      <w:rFonts w:ascii="Arial" w:eastAsia="Times New Roman" w:hAnsi="Arial" w:cs="Arial"/>
      <w:b/>
      <w:bCs/>
      <w:sz w:val="28"/>
      <w:szCs w:val="26"/>
    </w:rPr>
  </w:style>
  <w:style w:type="character" w:customStyle="1" w:styleId="40">
    <w:name w:val="Заголовок 4 Знак"/>
    <w:link w:val="4"/>
    <w:rsid w:val="00B335C6"/>
    <w:rPr>
      <w:rFonts w:ascii="Arial" w:eastAsia="Times New Roman" w:hAnsi="Arial"/>
      <w:b/>
      <w:bCs/>
      <w:sz w:val="26"/>
      <w:szCs w:val="28"/>
    </w:rPr>
  </w:style>
  <w:style w:type="character" w:styleId="HTML">
    <w:name w:val="HTML Variable"/>
    <w:aliases w:val="!Ссылки в документе"/>
    <w:rsid w:val="00487A40"/>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87A40"/>
    <w:rPr>
      <w:rFonts w:ascii="Courier" w:hAnsi="Courier"/>
      <w:sz w:val="22"/>
      <w:szCs w:val="20"/>
    </w:rPr>
  </w:style>
  <w:style w:type="character" w:customStyle="1" w:styleId="af">
    <w:name w:val="Текст примечания Знак"/>
    <w:link w:val="ae"/>
    <w:semiHidden/>
    <w:rsid w:val="00B335C6"/>
    <w:rPr>
      <w:rFonts w:ascii="Courier" w:eastAsia="Times New Roman" w:hAnsi="Courier"/>
      <w:sz w:val="22"/>
    </w:rPr>
  </w:style>
  <w:style w:type="paragraph" w:customStyle="1" w:styleId="Title">
    <w:name w:val="Title!Название НПА"/>
    <w:basedOn w:val="a"/>
    <w:rsid w:val="00487A40"/>
    <w:pPr>
      <w:spacing w:before="240" w:after="60"/>
      <w:jc w:val="center"/>
      <w:outlineLvl w:val="0"/>
    </w:pPr>
    <w:rPr>
      <w:rFonts w:cs="Arial"/>
      <w:b/>
      <w:bCs/>
      <w:kern w:val="28"/>
      <w:sz w:val="32"/>
      <w:szCs w:val="32"/>
    </w:rPr>
  </w:style>
  <w:style w:type="paragraph" w:customStyle="1" w:styleId="Application">
    <w:name w:val="Application!Приложение"/>
    <w:rsid w:val="00487A40"/>
    <w:pPr>
      <w:spacing w:before="120" w:after="120"/>
      <w:jc w:val="right"/>
    </w:pPr>
    <w:rPr>
      <w:rFonts w:ascii="Arial" w:eastAsia="Times New Roman" w:hAnsi="Arial" w:cs="Arial"/>
      <w:b/>
      <w:bCs/>
      <w:kern w:val="28"/>
      <w:sz w:val="32"/>
      <w:szCs w:val="32"/>
    </w:rPr>
  </w:style>
  <w:style w:type="paragraph" w:customStyle="1" w:styleId="Table">
    <w:name w:val="Table!Таблица"/>
    <w:rsid w:val="00487A40"/>
    <w:rPr>
      <w:rFonts w:ascii="Arial" w:eastAsia="Times New Roman" w:hAnsi="Arial" w:cs="Arial"/>
      <w:bCs/>
      <w:kern w:val="28"/>
      <w:sz w:val="24"/>
      <w:szCs w:val="32"/>
    </w:rPr>
  </w:style>
  <w:style w:type="paragraph" w:customStyle="1" w:styleId="Table0">
    <w:name w:val="Table!"/>
    <w:next w:val="Table"/>
    <w:rsid w:val="00487A4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87A4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87A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5203">
      <w:bodyDiv w:val="1"/>
      <w:marLeft w:val="0"/>
      <w:marRight w:val="0"/>
      <w:marTop w:val="0"/>
      <w:marBottom w:val="0"/>
      <w:divBdr>
        <w:top w:val="none" w:sz="0" w:space="0" w:color="auto"/>
        <w:left w:val="none" w:sz="0" w:space="0" w:color="auto"/>
        <w:bottom w:val="none" w:sz="0" w:space="0" w:color="auto"/>
        <w:right w:val="none" w:sz="0" w:space="0" w:color="auto"/>
      </w:divBdr>
    </w:div>
    <w:div w:id="33043684">
      <w:bodyDiv w:val="1"/>
      <w:marLeft w:val="0"/>
      <w:marRight w:val="0"/>
      <w:marTop w:val="0"/>
      <w:marBottom w:val="0"/>
      <w:divBdr>
        <w:top w:val="none" w:sz="0" w:space="0" w:color="auto"/>
        <w:left w:val="none" w:sz="0" w:space="0" w:color="auto"/>
        <w:bottom w:val="none" w:sz="0" w:space="0" w:color="auto"/>
        <w:right w:val="none" w:sz="0" w:space="0" w:color="auto"/>
      </w:divBdr>
    </w:div>
    <w:div w:id="57214361">
      <w:bodyDiv w:val="1"/>
      <w:marLeft w:val="0"/>
      <w:marRight w:val="0"/>
      <w:marTop w:val="0"/>
      <w:marBottom w:val="0"/>
      <w:divBdr>
        <w:top w:val="none" w:sz="0" w:space="0" w:color="auto"/>
        <w:left w:val="none" w:sz="0" w:space="0" w:color="auto"/>
        <w:bottom w:val="none" w:sz="0" w:space="0" w:color="auto"/>
        <w:right w:val="none" w:sz="0" w:space="0" w:color="auto"/>
      </w:divBdr>
    </w:div>
    <w:div w:id="175312989">
      <w:bodyDiv w:val="1"/>
      <w:marLeft w:val="0"/>
      <w:marRight w:val="0"/>
      <w:marTop w:val="0"/>
      <w:marBottom w:val="0"/>
      <w:divBdr>
        <w:top w:val="none" w:sz="0" w:space="0" w:color="auto"/>
        <w:left w:val="none" w:sz="0" w:space="0" w:color="auto"/>
        <w:bottom w:val="none" w:sz="0" w:space="0" w:color="auto"/>
        <w:right w:val="none" w:sz="0" w:space="0" w:color="auto"/>
      </w:divBdr>
    </w:div>
    <w:div w:id="195629131">
      <w:bodyDiv w:val="1"/>
      <w:marLeft w:val="0"/>
      <w:marRight w:val="0"/>
      <w:marTop w:val="0"/>
      <w:marBottom w:val="0"/>
      <w:divBdr>
        <w:top w:val="none" w:sz="0" w:space="0" w:color="auto"/>
        <w:left w:val="none" w:sz="0" w:space="0" w:color="auto"/>
        <w:bottom w:val="none" w:sz="0" w:space="0" w:color="auto"/>
        <w:right w:val="none" w:sz="0" w:space="0" w:color="auto"/>
      </w:divBdr>
    </w:div>
    <w:div w:id="207449856">
      <w:bodyDiv w:val="1"/>
      <w:marLeft w:val="0"/>
      <w:marRight w:val="0"/>
      <w:marTop w:val="0"/>
      <w:marBottom w:val="0"/>
      <w:divBdr>
        <w:top w:val="none" w:sz="0" w:space="0" w:color="auto"/>
        <w:left w:val="none" w:sz="0" w:space="0" w:color="auto"/>
        <w:bottom w:val="none" w:sz="0" w:space="0" w:color="auto"/>
        <w:right w:val="none" w:sz="0" w:space="0" w:color="auto"/>
      </w:divBdr>
    </w:div>
    <w:div w:id="240720337">
      <w:bodyDiv w:val="1"/>
      <w:marLeft w:val="0"/>
      <w:marRight w:val="0"/>
      <w:marTop w:val="0"/>
      <w:marBottom w:val="0"/>
      <w:divBdr>
        <w:top w:val="none" w:sz="0" w:space="0" w:color="auto"/>
        <w:left w:val="none" w:sz="0" w:space="0" w:color="auto"/>
        <w:bottom w:val="none" w:sz="0" w:space="0" w:color="auto"/>
        <w:right w:val="none" w:sz="0" w:space="0" w:color="auto"/>
      </w:divBdr>
    </w:div>
    <w:div w:id="243147285">
      <w:bodyDiv w:val="1"/>
      <w:marLeft w:val="0"/>
      <w:marRight w:val="0"/>
      <w:marTop w:val="0"/>
      <w:marBottom w:val="0"/>
      <w:divBdr>
        <w:top w:val="none" w:sz="0" w:space="0" w:color="auto"/>
        <w:left w:val="none" w:sz="0" w:space="0" w:color="auto"/>
        <w:bottom w:val="none" w:sz="0" w:space="0" w:color="auto"/>
        <w:right w:val="none" w:sz="0" w:space="0" w:color="auto"/>
      </w:divBdr>
    </w:div>
    <w:div w:id="257712969">
      <w:bodyDiv w:val="1"/>
      <w:marLeft w:val="0"/>
      <w:marRight w:val="0"/>
      <w:marTop w:val="0"/>
      <w:marBottom w:val="0"/>
      <w:divBdr>
        <w:top w:val="none" w:sz="0" w:space="0" w:color="auto"/>
        <w:left w:val="none" w:sz="0" w:space="0" w:color="auto"/>
        <w:bottom w:val="none" w:sz="0" w:space="0" w:color="auto"/>
        <w:right w:val="none" w:sz="0" w:space="0" w:color="auto"/>
      </w:divBdr>
    </w:div>
    <w:div w:id="268898369">
      <w:bodyDiv w:val="1"/>
      <w:marLeft w:val="0"/>
      <w:marRight w:val="0"/>
      <w:marTop w:val="0"/>
      <w:marBottom w:val="0"/>
      <w:divBdr>
        <w:top w:val="none" w:sz="0" w:space="0" w:color="auto"/>
        <w:left w:val="none" w:sz="0" w:space="0" w:color="auto"/>
        <w:bottom w:val="none" w:sz="0" w:space="0" w:color="auto"/>
        <w:right w:val="none" w:sz="0" w:space="0" w:color="auto"/>
      </w:divBdr>
    </w:div>
    <w:div w:id="273706874">
      <w:bodyDiv w:val="1"/>
      <w:marLeft w:val="0"/>
      <w:marRight w:val="0"/>
      <w:marTop w:val="0"/>
      <w:marBottom w:val="0"/>
      <w:divBdr>
        <w:top w:val="none" w:sz="0" w:space="0" w:color="auto"/>
        <w:left w:val="none" w:sz="0" w:space="0" w:color="auto"/>
        <w:bottom w:val="none" w:sz="0" w:space="0" w:color="auto"/>
        <w:right w:val="none" w:sz="0" w:space="0" w:color="auto"/>
      </w:divBdr>
    </w:div>
    <w:div w:id="276300410">
      <w:bodyDiv w:val="1"/>
      <w:marLeft w:val="0"/>
      <w:marRight w:val="0"/>
      <w:marTop w:val="0"/>
      <w:marBottom w:val="0"/>
      <w:divBdr>
        <w:top w:val="none" w:sz="0" w:space="0" w:color="auto"/>
        <w:left w:val="none" w:sz="0" w:space="0" w:color="auto"/>
        <w:bottom w:val="none" w:sz="0" w:space="0" w:color="auto"/>
        <w:right w:val="none" w:sz="0" w:space="0" w:color="auto"/>
      </w:divBdr>
    </w:div>
    <w:div w:id="290475103">
      <w:bodyDiv w:val="1"/>
      <w:marLeft w:val="0"/>
      <w:marRight w:val="0"/>
      <w:marTop w:val="0"/>
      <w:marBottom w:val="0"/>
      <w:divBdr>
        <w:top w:val="none" w:sz="0" w:space="0" w:color="auto"/>
        <w:left w:val="none" w:sz="0" w:space="0" w:color="auto"/>
        <w:bottom w:val="none" w:sz="0" w:space="0" w:color="auto"/>
        <w:right w:val="none" w:sz="0" w:space="0" w:color="auto"/>
      </w:divBdr>
    </w:div>
    <w:div w:id="310865989">
      <w:bodyDiv w:val="1"/>
      <w:marLeft w:val="0"/>
      <w:marRight w:val="0"/>
      <w:marTop w:val="0"/>
      <w:marBottom w:val="0"/>
      <w:divBdr>
        <w:top w:val="none" w:sz="0" w:space="0" w:color="auto"/>
        <w:left w:val="none" w:sz="0" w:space="0" w:color="auto"/>
        <w:bottom w:val="none" w:sz="0" w:space="0" w:color="auto"/>
        <w:right w:val="none" w:sz="0" w:space="0" w:color="auto"/>
      </w:divBdr>
    </w:div>
    <w:div w:id="336427062">
      <w:bodyDiv w:val="1"/>
      <w:marLeft w:val="0"/>
      <w:marRight w:val="0"/>
      <w:marTop w:val="0"/>
      <w:marBottom w:val="0"/>
      <w:divBdr>
        <w:top w:val="none" w:sz="0" w:space="0" w:color="auto"/>
        <w:left w:val="none" w:sz="0" w:space="0" w:color="auto"/>
        <w:bottom w:val="none" w:sz="0" w:space="0" w:color="auto"/>
        <w:right w:val="none" w:sz="0" w:space="0" w:color="auto"/>
      </w:divBdr>
    </w:div>
    <w:div w:id="377901547">
      <w:bodyDiv w:val="1"/>
      <w:marLeft w:val="0"/>
      <w:marRight w:val="0"/>
      <w:marTop w:val="0"/>
      <w:marBottom w:val="0"/>
      <w:divBdr>
        <w:top w:val="none" w:sz="0" w:space="0" w:color="auto"/>
        <w:left w:val="none" w:sz="0" w:space="0" w:color="auto"/>
        <w:bottom w:val="none" w:sz="0" w:space="0" w:color="auto"/>
        <w:right w:val="none" w:sz="0" w:space="0" w:color="auto"/>
      </w:divBdr>
    </w:div>
    <w:div w:id="389424246">
      <w:bodyDiv w:val="1"/>
      <w:marLeft w:val="0"/>
      <w:marRight w:val="0"/>
      <w:marTop w:val="0"/>
      <w:marBottom w:val="0"/>
      <w:divBdr>
        <w:top w:val="none" w:sz="0" w:space="0" w:color="auto"/>
        <w:left w:val="none" w:sz="0" w:space="0" w:color="auto"/>
        <w:bottom w:val="none" w:sz="0" w:space="0" w:color="auto"/>
        <w:right w:val="none" w:sz="0" w:space="0" w:color="auto"/>
      </w:divBdr>
    </w:div>
    <w:div w:id="456142648">
      <w:bodyDiv w:val="1"/>
      <w:marLeft w:val="0"/>
      <w:marRight w:val="0"/>
      <w:marTop w:val="0"/>
      <w:marBottom w:val="0"/>
      <w:divBdr>
        <w:top w:val="none" w:sz="0" w:space="0" w:color="auto"/>
        <w:left w:val="none" w:sz="0" w:space="0" w:color="auto"/>
        <w:bottom w:val="none" w:sz="0" w:space="0" w:color="auto"/>
        <w:right w:val="none" w:sz="0" w:space="0" w:color="auto"/>
      </w:divBdr>
    </w:div>
    <w:div w:id="464812496">
      <w:bodyDiv w:val="1"/>
      <w:marLeft w:val="0"/>
      <w:marRight w:val="0"/>
      <w:marTop w:val="0"/>
      <w:marBottom w:val="0"/>
      <w:divBdr>
        <w:top w:val="none" w:sz="0" w:space="0" w:color="auto"/>
        <w:left w:val="none" w:sz="0" w:space="0" w:color="auto"/>
        <w:bottom w:val="none" w:sz="0" w:space="0" w:color="auto"/>
        <w:right w:val="none" w:sz="0" w:space="0" w:color="auto"/>
      </w:divBdr>
    </w:div>
    <w:div w:id="503593175">
      <w:bodyDiv w:val="1"/>
      <w:marLeft w:val="0"/>
      <w:marRight w:val="0"/>
      <w:marTop w:val="0"/>
      <w:marBottom w:val="0"/>
      <w:divBdr>
        <w:top w:val="none" w:sz="0" w:space="0" w:color="auto"/>
        <w:left w:val="none" w:sz="0" w:space="0" w:color="auto"/>
        <w:bottom w:val="none" w:sz="0" w:space="0" w:color="auto"/>
        <w:right w:val="none" w:sz="0" w:space="0" w:color="auto"/>
      </w:divBdr>
    </w:div>
    <w:div w:id="526256029">
      <w:bodyDiv w:val="1"/>
      <w:marLeft w:val="0"/>
      <w:marRight w:val="0"/>
      <w:marTop w:val="0"/>
      <w:marBottom w:val="0"/>
      <w:divBdr>
        <w:top w:val="none" w:sz="0" w:space="0" w:color="auto"/>
        <w:left w:val="none" w:sz="0" w:space="0" w:color="auto"/>
        <w:bottom w:val="none" w:sz="0" w:space="0" w:color="auto"/>
        <w:right w:val="none" w:sz="0" w:space="0" w:color="auto"/>
      </w:divBdr>
    </w:div>
    <w:div w:id="554774166">
      <w:bodyDiv w:val="1"/>
      <w:marLeft w:val="0"/>
      <w:marRight w:val="0"/>
      <w:marTop w:val="0"/>
      <w:marBottom w:val="0"/>
      <w:divBdr>
        <w:top w:val="none" w:sz="0" w:space="0" w:color="auto"/>
        <w:left w:val="none" w:sz="0" w:space="0" w:color="auto"/>
        <w:bottom w:val="none" w:sz="0" w:space="0" w:color="auto"/>
        <w:right w:val="none" w:sz="0" w:space="0" w:color="auto"/>
      </w:divBdr>
    </w:div>
    <w:div w:id="569850677">
      <w:bodyDiv w:val="1"/>
      <w:marLeft w:val="0"/>
      <w:marRight w:val="0"/>
      <w:marTop w:val="0"/>
      <w:marBottom w:val="0"/>
      <w:divBdr>
        <w:top w:val="none" w:sz="0" w:space="0" w:color="auto"/>
        <w:left w:val="none" w:sz="0" w:space="0" w:color="auto"/>
        <w:bottom w:val="none" w:sz="0" w:space="0" w:color="auto"/>
        <w:right w:val="none" w:sz="0" w:space="0" w:color="auto"/>
      </w:divBdr>
    </w:div>
    <w:div w:id="600912293">
      <w:bodyDiv w:val="1"/>
      <w:marLeft w:val="0"/>
      <w:marRight w:val="0"/>
      <w:marTop w:val="0"/>
      <w:marBottom w:val="0"/>
      <w:divBdr>
        <w:top w:val="none" w:sz="0" w:space="0" w:color="auto"/>
        <w:left w:val="none" w:sz="0" w:space="0" w:color="auto"/>
        <w:bottom w:val="none" w:sz="0" w:space="0" w:color="auto"/>
        <w:right w:val="none" w:sz="0" w:space="0" w:color="auto"/>
      </w:divBdr>
    </w:div>
    <w:div w:id="649022436">
      <w:bodyDiv w:val="1"/>
      <w:marLeft w:val="0"/>
      <w:marRight w:val="0"/>
      <w:marTop w:val="0"/>
      <w:marBottom w:val="0"/>
      <w:divBdr>
        <w:top w:val="none" w:sz="0" w:space="0" w:color="auto"/>
        <w:left w:val="none" w:sz="0" w:space="0" w:color="auto"/>
        <w:bottom w:val="none" w:sz="0" w:space="0" w:color="auto"/>
        <w:right w:val="none" w:sz="0" w:space="0" w:color="auto"/>
      </w:divBdr>
    </w:div>
    <w:div w:id="651298007">
      <w:bodyDiv w:val="1"/>
      <w:marLeft w:val="0"/>
      <w:marRight w:val="0"/>
      <w:marTop w:val="0"/>
      <w:marBottom w:val="0"/>
      <w:divBdr>
        <w:top w:val="none" w:sz="0" w:space="0" w:color="auto"/>
        <w:left w:val="none" w:sz="0" w:space="0" w:color="auto"/>
        <w:bottom w:val="none" w:sz="0" w:space="0" w:color="auto"/>
        <w:right w:val="none" w:sz="0" w:space="0" w:color="auto"/>
      </w:divBdr>
    </w:div>
    <w:div w:id="672101443">
      <w:bodyDiv w:val="1"/>
      <w:marLeft w:val="0"/>
      <w:marRight w:val="0"/>
      <w:marTop w:val="0"/>
      <w:marBottom w:val="0"/>
      <w:divBdr>
        <w:top w:val="none" w:sz="0" w:space="0" w:color="auto"/>
        <w:left w:val="none" w:sz="0" w:space="0" w:color="auto"/>
        <w:bottom w:val="none" w:sz="0" w:space="0" w:color="auto"/>
        <w:right w:val="none" w:sz="0" w:space="0" w:color="auto"/>
      </w:divBdr>
    </w:div>
    <w:div w:id="676349098">
      <w:bodyDiv w:val="1"/>
      <w:marLeft w:val="0"/>
      <w:marRight w:val="0"/>
      <w:marTop w:val="0"/>
      <w:marBottom w:val="0"/>
      <w:divBdr>
        <w:top w:val="none" w:sz="0" w:space="0" w:color="auto"/>
        <w:left w:val="none" w:sz="0" w:space="0" w:color="auto"/>
        <w:bottom w:val="none" w:sz="0" w:space="0" w:color="auto"/>
        <w:right w:val="none" w:sz="0" w:space="0" w:color="auto"/>
      </w:divBdr>
    </w:div>
    <w:div w:id="722951964">
      <w:bodyDiv w:val="1"/>
      <w:marLeft w:val="0"/>
      <w:marRight w:val="0"/>
      <w:marTop w:val="0"/>
      <w:marBottom w:val="0"/>
      <w:divBdr>
        <w:top w:val="none" w:sz="0" w:space="0" w:color="auto"/>
        <w:left w:val="none" w:sz="0" w:space="0" w:color="auto"/>
        <w:bottom w:val="none" w:sz="0" w:space="0" w:color="auto"/>
        <w:right w:val="none" w:sz="0" w:space="0" w:color="auto"/>
      </w:divBdr>
    </w:div>
    <w:div w:id="770469817">
      <w:bodyDiv w:val="1"/>
      <w:marLeft w:val="0"/>
      <w:marRight w:val="0"/>
      <w:marTop w:val="0"/>
      <w:marBottom w:val="0"/>
      <w:divBdr>
        <w:top w:val="none" w:sz="0" w:space="0" w:color="auto"/>
        <w:left w:val="none" w:sz="0" w:space="0" w:color="auto"/>
        <w:bottom w:val="none" w:sz="0" w:space="0" w:color="auto"/>
        <w:right w:val="none" w:sz="0" w:space="0" w:color="auto"/>
      </w:divBdr>
    </w:div>
    <w:div w:id="806363891">
      <w:bodyDiv w:val="1"/>
      <w:marLeft w:val="0"/>
      <w:marRight w:val="0"/>
      <w:marTop w:val="0"/>
      <w:marBottom w:val="0"/>
      <w:divBdr>
        <w:top w:val="none" w:sz="0" w:space="0" w:color="auto"/>
        <w:left w:val="none" w:sz="0" w:space="0" w:color="auto"/>
        <w:bottom w:val="none" w:sz="0" w:space="0" w:color="auto"/>
        <w:right w:val="none" w:sz="0" w:space="0" w:color="auto"/>
      </w:divBdr>
    </w:div>
    <w:div w:id="823081468">
      <w:bodyDiv w:val="1"/>
      <w:marLeft w:val="0"/>
      <w:marRight w:val="0"/>
      <w:marTop w:val="0"/>
      <w:marBottom w:val="0"/>
      <w:divBdr>
        <w:top w:val="none" w:sz="0" w:space="0" w:color="auto"/>
        <w:left w:val="none" w:sz="0" w:space="0" w:color="auto"/>
        <w:bottom w:val="none" w:sz="0" w:space="0" w:color="auto"/>
        <w:right w:val="none" w:sz="0" w:space="0" w:color="auto"/>
      </w:divBdr>
    </w:div>
    <w:div w:id="834690394">
      <w:bodyDiv w:val="1"/>
      <w:marLeft w:val="0"/>
      <w:marRight w:val="0"/>
      <w:marTop w:val="0"/>
      <w:marBottom w:val="0"/>
      <w:divBdr>
        <w:top w:val="none" w:sz="0" w:space="0" w:color="auto"/>
        <w:left w:val="none" w:sz="0" w:space="0" w:color="auto"/>
        <w:bottom w:val="none" w:sz="0" w:space="0" w:color="auto"/>
        <w:right w:val="none" w:sz="0" w:space="0" w:color="auto"/>
      </w:divBdr>
    </w:div>
    <w:div w:id="840192971">
      <w:bodyDiv w:val="1"/>
      <w:marLeft w:val="0"/>
      <w:marRight w:val="0"/>
      <w:marTop w:val="0"/>
      <w:marBottom w:val="0"/>
      <w:divBdr>
        <w:top w:val="none" w:sz="0" w:space="0" w:color="auto"/>
        <w:left w:val="none" w:sz="0" w:space="0" w:color="auto"/>
        <w:bottom w:val="none" w:sz="0" w:space="0" w:color="auto"/>
        <w:right w:val="none" w:sz="0" w:space="0" w:color="auto"/>
      </w:divBdr>
    </w:div>
    <w:div w:id="880481575">
      <w:bodyDiv w:val="1"/>
      <w:marLeft w:val="0"/>
      <w:marRight w:val="0"/>
      <w:marTop w:val="0"/>
      <w:marBottom w:val="0"/>
      <w:divBdr>
        <w:top w:val="none" w:sz="0" w:space="0" w:color="auto"/>
        <w:left w:val="none" w:sz="0" w:space="0" w:color="auto"/>
        <w:bottom w:val="none" w:sz="0" w:space="0" w:color="auto"/>
        <w:right w:val="none" w:sz="0" w:space="0" w:color="auto"/>
      </w:divBdr>
    </w:div>
    <w:div w:id="885408698">
      <w:bodyDiv w:val="1"/>
      <w:marLeft w:val="0"/>
      <w:marRight w:val="0"/>
      <w:marTop w:val="0"/>
      <w:marBottom w:val="0"/>
      <w:divBdr>
        <w:top w:val="none" w:sz="0" w:space="0" w:color="auto"/>
        <w:left w:val="none" w:sz="0" w:space="0" w:color="auto"/>
        <w:bottom w:val="none" w:sz="0" w:space="0" w:color="auto"/>
        <w:right w:val="none" w:sz="0" w:space="0" w:color="auto"/>
      </w:divBdr>
    </w:div>
    <w:div w:id="969238672">
      <w:bodyDiv w:val="1"/>
      <w:marLeft w:val="0"/>
      <w:marRight w:val="0"/>
      <w:marTop w:val="0"/>
      <w:marBottom w:val="0"/>
      <w:divBdr>
        <w:top w:val="none" w:sz="0" w:space="0" w:color="auto"/>
        <w:left w:val="none" w:sz="0" w:space="0" w:color="auto"/>
        <w:bottom w:val="none" w:sz="0" w:space="0" w:color="auto"/>
        <w:right w:val="none" w:sz="0" w:space="0" w:color="auto"/>
      </w:divBdr>
    </w:div>
    <w:div w:id="1013073524">
      <w:bodyDiv w:val="1"/>
      <w:marLeft w:val="0"/>
      <w:marRight w:val="0"/>
      <w:marTop w:val="0"/>
      <w:marBottom w:val="0"/>
      <w:divBdr>
        <w:top w:val="none" w:sz="0" w:space="0" w:color="auto"/>
        <w:left w:val="none" w:sz="0" w:space="0" w:color="auto"/>
        <w:bottom w:val="none" w:sz="0" w:space="0" w:color="auto"/>
        <w:right w:val="none" w:sz="0" w:space="0" w:color="auto"/>
      </w:divBdr>
    </w:div>
    <w:div w:id="1020935988">
      <w:bodyDiv w:val="1"/>
      <w:marLeft w:val="0"/>
      <w:marRight w:val="0"/>
      <w:marTop w:val="0"/>
      <w:marBottom w:val="0"/>
      <w:divBdr>
        <w:top w:val="none" w:sz="0" w:space="0" w:color="auto"/>
        <w:left w:val="none" w:sz="0" w:space="0" w:color="auto"/>
        <w:bottom w:val="none" w:sz="0" w:space="0" w:color="auto"/>
        <w:right w:val="none" w:sz="0" w:space="0" w:color="auto"/>
      </w:divBdr>
    </w:div>
    <w:div w:id="1033655230">
      <w:bodyDiv w:val="1"/>
      <w:marLeft w:val="0"/>
      <w:marRight w:val="0"/>
      <w:marTop w:val="0"/>
      <w:marBottom w:val="0"/>
      <w:divBdr>
        <w:top w:val="none" w:sz="0" w:space="0" w:color="auto"/>
        <w:left w:val="none" w:sz="0" w:space="0" w:color="auto"/>
        <w:bottom w:val="none" w:sz="0" w:space="0" w:color="auto"/>
        <w:right w:val="none" w:sz="0" w:space="0" w:color="auto"/>
      </w:divBdr>
    </w:div>
    <w:div w:id="1059749464">
      <w:bodyDiv w:val="1"/>
      <w:marLeft w:val="0"/>
      <w:marRight w:val="0"/>
      <w:marTop w:val="0"/>
      <w:marBottom w:val="0"/>
      <w:divBdr>
        <w:top w:val="none" w:sz="0" w:space="0" w:color="auto"/>
        <w:left w:val="none" w:sz="0" w:space="0" w:color="auto"/>
        <w:bottom w:val="none" w:sz="0" w:space="0" w:color="auto"/>
        <w:right w:val="none" w:sz="0" w:space="0" w:color="auto"/>
      </w:divBdr>
    </w:div>
    <w:div w:id="1102721743">
      <w:bodyDiv w:val="1"/>
      <w:marLeft w:val="0"/>
      <w:marRight w:val="0"/>
      <w:marTop w:val="0"/>
      <w:marBottom w:val="0"/>
      <w:divBdr>
        <w:top w:val="none" w:sz="0" w:space="0" w:color="auto"/>
        <w:left w:val="none" w:sz="0" w:space="0" w:color="auto"/>
        <w:bottom w:val="none" w:sz="0" w:space="0" w:color="auto"/>
        <w:right w:val="none" w:sz="0" w:space="0" w:color="auto"/>
      </w:divBdr>
    </w:div>
    <w:div w:id="1111320249">
      <w:bodyDiv w:val="1"/>
      <w:marLeft w:val="0"/>
      <w:marRight w:val="0"/>
      <w:marTop w:val="0"/>
      <w:marBottom w:val="0"/>
      <w:divBdr>
        <w:top w:val="none" w:sz="0" w:space="0" w:color="auto"/>
        <w:left w:val="none" w:sz="0" w:space="0" w:color="auto"/>
        <w:bottom w:val="none" w:sz="0" w:space="0" w:color="auto"/>
        <w:right w:val="none" w:sz="0" w:space="0" w:color="auto"/>
      </w:divBdr>
    </w:div>
    <w:div w:id="1118525534">
      <w:bodyDiv w:val="1"/>
      <w:marLeft w:val="0"/>
      <w:marRight w:val="0"/>
      <w:marTop w:val="0"/>
      <w:marBottom w:val="0"/>
      <w:divBdr>
        <w:top w:val="none" w:sz="0" w:space="0" w:color="auto"/>
        <w:left w:val="none" w:sz="0" w:space="0" w:color="auto"/>
        <w:bottom w:val="none" w:sz="0" w:space="0" w:color="auto"/>
        <w:right w:val="none" w:sz="0" w:space="0" w:color="auto"/>
      </w:divBdr>
    </w:div>
    <w:div w:id="1148475518">
      <w:bodyDiv w:val="1"/>
      <w:marLeft w:val="0"/>
      <w:marRight w:val="0"/>
      <w:marTop w:val="0"/>
      <w:marBottom w:val="0"/>
      <w:divBdr>
        <w:top w:val="none" w:sz="0" w:space="0" w:color="auto"/>
        <w:left w:val="none" w:sz="0" w:space="0" w:color="auto"/>
        <w:bottom w:val="none" w:sz="0" w:space="0" w:color="auto"/>
        <w:right w:val="none" w:sz="0" w:space="0" w:color="auto"/>
      </w:divBdr>
    </w:div>
    <w:div w:id="1168865443">
      <w:bodyDiv w:val="1"/>
      <w:marLeft w:val="0"/>
      <w:marRight w:val="0"/>
      <w:marTop w:val="0"/>
      <w:marBottom w:val="0"/>
      <w:divBdr>
        <w:top w:val="none" w:sz="0" w:space="0" w:color="auto"/>
        <w:left w:val="none" w:sz="0" w:space="0" w:color="auto"/>
        <w:bottom w:val="none" w:sz="0" w:space="0" w:color="auto"/>
        <w:right w:val="none" w:sz="0" w:space="0" w:color="auto"/>
      </w:divBdr>
    </w:div>
    <w:div w:id="1203638300">
      <w:bodyDiv w:val="1"/>
      <w:marLeft w:val="0"/>
      <w:marRight w:val="0"/>
      <w:marTop w:val="0"/>
      <w:marBottom w:val="0"/>
      <w:divBdr>
        <w:top w:val="none" w:sz="0" w:space="0" w:color="auto"/>
        <w:left w:val="none" w:sz="0" w:space="0" w:color="auto"/>
        <w:bottom w:val="none" w:sz="0" w:space="0" w:color="auto"/>
        <w:right w:val="none" w:sz="0" w:space="0" w:color="auto"/>
      </w:divBdr>
    </w:div>
    <w:div w:id="1248417792">
      <w:bodyDiv w:val="1"/>
      <w:marLeft w:val="0"/>
      <w:marRight w:val="0"/>
      <w:marTop w:val="0"/>
      <w:marBottom w:val="0"/>
      <w:divBdr>
        <w:top w:val="none" w:sz="0" w:space="0" w:color="auto"/>
        <w:left w:val="none" w:sz="0" w:space="0" w:color="auto"/>
        <w:bottom w:val="none" w:sz="0" w:space="0" w:color="auto"/>
        <w:right w:val="none" w:sz="0" w:space="0" w:color="auto"/>
      </w:divBdr>
    </w:div>
    <w:div w:id="1294169069">
      <w:bodyDiv w:val="1"/>
      <w:marLeft w:val="0"/>
      <w:marRight w:val="0"/>
      <w:marTop w:val="0"/>
      <w:marBottom w:val="0"/>
      <w:divBdr>
        <w:top w:val="none" w:sz="0" w:space="0" w:color="auto"/>
        <w:left w:val="none" w:sz="0" w:space="0" w:color="auto"/>
        <w:bottom w:val="none" w:sz="0" w:space="0" w:color="auto"/>
        <w:right w:val="none" w:sz="0" w:space="0" w:color="auto"/>
      </w:divBdr>
    </w:div>
    <w:div w:id="1296180856">
      <w:bodyDiv w:val="1"/>
      <w:marLeft w:val="0"/>
      <w:marRight w:val="0"/>
      <w:marTop w:val="0"/>
      <w:marBottom w:val="0"/>
      <w:divBdr>
        <w:top w:val="none" w:sz="0" w:space="0" w:color="auto"/>
        <w:left w:val="none" w:sz="0" w:space="0" w:color="auto"/>
        <w:bottom w:val="none" w:sz="0" w:space="0" w:color="auto"/>
        <w:right w:val="none" w:sz="0" w:space="0" w:color="auto"/>
      </w:divBdr>
    </w:div>
    <w:div w:id="1325161743">
      <w:bodyDiv w:val="1"/>
      <w:marLeft w:val="0"/>
      <w:marRight w:val="0"/>
      <w:marTop w:val="0"/>
      <w:marBottom w:val="0"/>
      <w:divBdr>
        <w:top w:val="none" w:sz="0" w:space="0" w:color="auto"/>
        <w:left w:val="none" w:sz="0" w:space="0" w:color="auto"/>
        <w:bottom w:val="none" w:sz="0" w:space="0" w:color="auto"/>
        <w:right w:val="none" w:sz="0" w:space="0" w:color="auto"/>
      </w:divBdr>
    </w:div>
    <w:div w:id="1327321079">
      <w:bodyDiv w:val="1"/>
      <w:marLeft w:val="0"/>
      <w:marRight w:val="0"/>
      <w:marTop w:val="0"/>
      <w:marBottom w:val="0"/>
      <w:divBdr>
        <w:top w:val="none" w:sz="0" w:space="0" w:color="auto"/>
        <w:left w:val="none" w:sz="0" w:space="0" w:color="auto"/>
        <w:bottom w:val="none" w:sz="0" w:space="0" w:color="auto"/>
        <w:right w:val="none" w:sz="0" w:space="0" w:color="auto"/>
      </w:divBdr>
    </w:div>
    <w:div w:id="1341081272">
      <w:bodyDiv w:val="1"/>
      <w:marLeft w:val="0"/>
      <w:marRight w:val="0"/>
      <w:marTop w:val="0"/>
      <w:marBottom w:val="0"/>
      <w:divBdr>
        <w:top w:val="none" w:sz="0" w:space="0" w:color="auto"/>
        <w:left w:val="none" w:sz="0" w:space="0" w:color="auto"/>
        <w:bottom w:val="none" w:sz="0" w:space="0" w:color="auto"/>
        <w:right w:val="none" w:sz="0" w:space="0" w:color="auto"/>
      </w:divBdr>
    </w:div>
    <w:div w:id="1353384713">
      <w:bodyDiv w:val="1"/>
      <w:marLeft w:val="0"/>
      <w:marRight w:val="0"/>
      <w:marTop w:val="0"/>
      <w:marBottom w:val="0"/>
      <w:divBdr>
        <w:top w:val="none" w:sz="0" w:space="0" w:color="auto"/>
        <w:left w:val="none" w:sz="0" w:space="0" w:color="auto"/>
        <w:bottom w:val="none" w:sz="0" w:space="0" w:color="auto"/>
        <w:right w:val="none" w:sz="0" w:space="0" w:color="auto"/>
      </w:divBdr>
    </w:div>
    <w:div w:id="1357544003">
      <w:bodyDiv w:val="1"/>
      <w:marLeft w:val="0"/>
      <w:marRight w:val="0"/>
      <w:marTop w:val="0"/>
      <w:marBottom w:val="0"/>
      <w:divBdr>
        <w:top w:val="none" w:sz="0" w:space="0" w:color="auto"/>
        <w:left w:val="none" w:sz="0" w:space="0" w:color="auto"/>
        <w:bottom w:val="none" w:sz="0" w:space="0" w:color="auto"/>
        <w:right w:val="none" w:sz="0" w:space="0" w:color="auto"/>
      </w:divBdr>
    </w:div>
    <w:div w:id="1360932697">
      <w:bodyDiv w:val="1"/>
      <w:marLeft w:val="0"/>
      <w:marRight w:val="0"/>
      <w:marTop w:val="0"/>
      <w:marBottom w:val="0"/>
      <w:divBdr>
        <w:top w:val="none" w:sz="0" w:space="0" w:color="auto"/>
        <w:left w:val="none" w:sz="0" w:space="0" w:color="auto"/>
        <w:bottom w:val="none" w:sz="0" w:space="0" w:color="auto"/>
        <w:right w:val="none" w:sz="0" w:space="0" w:color="auto"/>
      </w:divBdr>
    </w:div>
    <w:div w:id="1479692519">
      <w:bodyDiv w:val="1"/>
      <w:marLeft w:val="0"/>
      <w:marRight w:val="0"/>
      <w:marTop w:val="0"/>
      <w:marBottom w:val="0"/>
      <w:divBdr>
        <w:top w:val="none" w:sz="0" w:space="0" w:color="auto"/>
        <w:left w:val="none" w:sz="0" w:space="0" w:color="auto"/>
        <w:bottom w:val="none" w:sz="0" w:space="0" w:color="auto"/>
        <w:right w:val="none" w:sz="0" w:space="0" w:color="auto"/>
      </w:divBdr>
    </w:div>
    <w:div w:id="1501627112">
      <w:bodyDiv w:val="1"/>
      <w:marLeft w:val="0"/>
      <w:marRight w:val="0"/>
      <w:marTop w:val="0"/>
      <w:marBottom w:val="0"/>
      <w:divBdr>
        <w:top w:val="none" w:sz="0" w:space="0" w:color="auto"/>
        <w:left w:val="none" w:sz="0" w:space="0" w:color="auto"/>
        <w:bottom w:val="none" w:sz="0" w:space="0" w:color="auto"/>
        <w:right w:val="none" w:sz="0" w:space="0" w:color="auto"/>
      </w:divBdr>
    </w:div>
    <w:div w:id="1510756437">
      <w:bodyDiv w:val="1"/>
      <w:marLeft w:val="0"/>
      <w:marRight w:val="0"/>
      <w:marTop w:val="0"/>
      <w:marBottom w:val="0"/>
      <w:divBdr>
        <w:top w:val="none" w:sz="0" w:space="0" w:color="auto"/>
        <w:left w:val="none" w:sz="0" w:space="0" w:color="auto"/>
        <w:bottom w:val="none" w:sz="0" w:space="0" w:color="auto"/>
        <w:right w:val="none" w:sz="0" w:space="0" w:color="auto"/>
      </w:divBdr>
    </w:div>
    <w:div w:id="1518040345">
      <w:bodyDiv w:val="1"/>
      <w:marLeft w:val="0"/>
      <w:marRight w:val="0"/>
      <w:marTop w:val="0"/>
      <w:marBottom w:val="0"/>
      <w:divBdr>
        <w:top w:val="none" w:sz="0" w:space="0" w:color="auto"/>
        <w:left w:val="none" w:sz="0" w:space="0" w:color="auto"/>
        <w:bottom w:val="none" w:sz="0" w:space="0" w:color="auto"/>
        <w:right w:val="none" w:sz="0" w:space="0" w:color="auto"/>
      </w:divBdr>
    </w:div>
    <w:div w:id="1531525945">
      <w:bodyDiv w:val="1"/>
      <w:marLeft w:val="0"/>
      <w:marRight w:val="0"/>
      <w:marTop w:val="0"/>
      <w:marBottom w:val="0"/>
      <w:divBdr>
        <w:top w:val="none" w:sz="0" w:space="0" w:color="auto"/>
        <w:left w:val="none" w:sz="0" w:space="0" w:color="auto"/>
        <w:bottom w:val="none" w:sz="0" w:space="0" w:color="auto"/>
        <w:right w:val="none" w:sz="0" w:space="0" w:color="auto"/>
      </w:divBdr>
    </w:div>
    <w:div w:id="1540120031">
      <w:bodyDiv w:val="1"/>
      <w:marLeft w:val="0"/>
      <w:marRight w:val="0"/>
      <w:marTop w:val="0"/>
      <w:marBottom w:val="0"/>
      <w:divBdr>
        <w:top w:val="none" w:sz="0" w:space="0" w:color="auto"/>
        <w:left w:val="none" w:sz="0" w:space="0" w:color="auto"/>
        <w:bottom w:val="none" w:sz="0" w:space="0" w:color="auto"/>
        <w:right w:val="none" w:sz="0" w:space="0" w:color="auto"/>
      </w:divBdr>
    </w:div>
    <w:div w:id="1578393878">
      <w:bodyDiv w:val="1"/>
      <w:marLeft w:val="0"/>
      <w:marRight w:val="0"/>
      <w:marTop w:val="0"/>
      <w:marBottom w:val="0"/>
      <w:divBdr>
        <w:top w:val="none" w:sz="0" w:space="0" w:color="auto"/>
        <w:left w:val="none" w:sz="0" w:space="0" w:color="auto"/>
        <w:bottom w:val="none" w:sz="0" w:space="0" w:color="auto"/>
        <w:right w:val="none" w:sz="0" w:space="0" w:color="auto"/>
      </w:divBdr>
    </w:div>
    <w:div w:id="1592855108">
      <w:bodyDiv w:val="1"/>
      <w:marLeft w:val="0"/>
      <w:marRight w:val="0"/>
      <w:marTop w:val="0"/>
      <w:marBottom w:val="0"/>
      <w:divBdr>
        <w:top w:val="none" w:sz="0" w:space="0" w:color="auto"/>
        <w:left w:val="none" w:sz="0" w:space="0" w:color="auto"/>
        <w:bottom w:val="none" w:sz="0" w:space="0" w:color="auto"/>
        <w:right w:val="none" w:sz="0" w:space="0" w:color="auto"/>
      </w:divBdr>
    </w:div>
    <w:div w:id="1624340807">
      <w:bodyDiv w:val="1"/>
      <w:marLeft w:val="0"/>
      <w:marRight w:val="0"/>
      <w:marTop w:val="0"/>
      <w:marBottom w:val="0"/>
      <w:divBdr>
        <w:top w:val="none" w:sz="0" w:space="0" w:color="auto"/>
        <w:left w:val="none" w:sz="0" w:space="0" w:color="auto"/>
        <w:bottom w:val="none" w:sz="0" w:space="0" w:color="auto"/>
        <w:right w:val="none" w:sz="0" w:space="0" w:color="auto"/>
      </w:divBdr>
    </w:div>
    <w:div w:id="1635406951">
      <w:bodyDiv w:val="1"/>
      <w:marLeft w:val="0"/>
      <w:marRight w:val="0"/>
      <w:marTop w:val="0"/>
      <w:marBottom w:val="0"/>
      <w:divBdr>
        <w:top w:val="none" w:sz="0" w:space="0" w:color="auto"/>
        <w:left w:val="none" w:sz="0" w:space="0" w:color="auto"/>
        <w:bottom w:val="none" w:sz="0" w:space="0" w:color="auto"/>
        <w:right w:val="none" w:sz="0" w:space="0" w:color="auto"/>
      </w:divBdr>
    </w:div>
    <w:div w:id="1675493448">
      <w:bodyDiv w:val="1"/>
      <w:marLeft w:val="0"/>
      <w:marRight w:val="0"/>
      <w:marTop w:val="0"/>
      <w:marBottom w:val="0"/>
      <w:divBdr>
        <w:top w:val="none" w:sz="0" w:space="0" w:color="auto"/>
        <w:left w:val="none" w:sz="0" w:space="0" w:color="auto"/>
        <w:bottom w:val="none" w:sz="0" w:space="0" w:color="auto"/>
        <w:right w:val="none" w:sz="0" w:space="0" w:color="auto"/>
      </w:divBdr>
    </w:div>
    <w:div w:id="1676569680">
      <w:bodyDiv w:val="1"/>
      <w:marLeft w:val="0"/>
      <w:marRight w:val="0"/>
      <w:marTop w:val="0"/>
      <w:marBottom w:val="0"/>
      <w:divBdr>
        <w:top w:val="none" w:sz="0" w:space="0" w:color="auto"/>
        <w:left w:val="none" w:sz="0" w:space="0" w:color="auto"/>
        <w:bottom w:val="none" w:sz="0" w:space="0" w:color="auto"/>
        <w:right w:val="none" w:sz="0" w:space="0" w:color="auto"/>
      </w:divBdr>
    </w:div>
    <w:div w:id="1692339078">
      <w:bodyDiv w:val="1"/>
      <w:marLeft w:val="0"/>
      <w:marRight w:val="0"/>
      <w:marTop w:val="0"/>
      <w:marBottom w:val="0"/>
      <w:divBdr>
        <w:top w:val="none" w:sz="0" w:space="0" w:color="auto"/>
        <w:left w:val="none" w:sz="0" w:space="0" w:color="auto"/>
        <w:bottom w:val="none" w:sz="0" w:space="0" w:color="auto"/>
        <w:right w:val="none" w:sz="0" w:space="0" w:color="auto"/>
      </w:divBdr>
    </w:div>
    <w:div w:id="1699618156">
      <w:bodyDiv w:val="1"/>
      <w:marLeft w:val="0"/>
      <w:marRight w:val="0"/>
      <w:marTop w:val="0"/>
      <w:marBottom w:val="0"/>
      <w:divBdr>
        <w:top w:val="none" w:sz="0" w:space="0" w:color="auto"/>
        <w:left w:val="none" w:sz="0" w:space="0" w:color="auto"/>
        <w:bottom w:val="none" w:sz="0" w:space="0" w:color="auto"/>
        <w:right w:val="none" w:sz="0" w:space="0" w:color="auto"/>
      </w:divBdr>
    </w:div>
    <w:div w:id="1726948685">
      <w:bodyDiv w:val="1"/>
      <w:marLeft w:val="0"/>
      <w:marRight w:val="0"/>
      <w:marTop w:val="0"/>
      <w:marBottom w:val="0"/>
      <w:divBdr>
        <w:top w:val="none" w:sz="0" w:space="0" w:color="auto"/>
        <w:left w:val="none" w:sz="0" w:space="0" w:color="auto"/>
        <w:bottom w:val="none" w:sz="0" w:space="0" w:color="auto"/>
        <w:right w:val="none" w:sz="0" w:space="0" w:color="auto"/>
      </w:divBdr>
    </w:div>
    <w:div w:id="1750695158">
      <w:bodyDiv w:val="1"/>
      <w:marLeft w:val="0"/>
      <w:marRight w:val="0"/>
      <w:marTop w:val="0"/>
      <w:marBottom w:val="0"/>
      <w:divBdr>
        <w:top w:val="none" w:sz="0" w:space="0" w:color="auto"/>
        <w:left w:val="none" w:sz="0" w:space="0" w:color="auto"/>
        <w:bottom w:val="none" w:sz="0" w:space="0" w:color="auto"/>
        <w:right w:val="none" w:sz="0" w:space="0" w:color="auto"/>
      </w:divBdr>
    </w:div>
    <w:div w:id="1755662871">
      <w:bodyDiv w:val="1"/>
      <w:marLeft w:val="0"/>
      <w:marRight w:val="0"/>
      <w:marTop w:val="0"/>
      <w:marBottom w:val="0"/>
      <w:divBdr>
        <w:top w:val="none" w:sz="0" w:space="0" w:color="auto"/>
        <w:left w:val="none" w:sz="0" w:space="0" w:color="auto"/>
        <w:bottom w:val="none" w:sz="0" w:space="0" w:color="auto"/>
        <w:right w:val="none" w:sz="0" w:space="0" w:color="auto"/>
      </w:divBdr>
    </w:div>
    <w:div w:id="1796213055">
      <w:bodyDiv w:val="1"/>
      <w:marLeft w:val="0"/>
      <w:marRight w:val="0"/>
      <w:marTop w:val="0"/>
      <w:marBottom w:val="0"/>
      <w:divBdr>
        <w:top w:val="none" w:sz="0" w:space="0" w:color="auto"/>
        <w:left w:val="none" w:sz="0" w:space="0" w:color="auto"/>
        <w:bottom w:val="none" w:sz="0" w:space="0" w:color="auto"/>
        <w:right w:val="none" w:sz="0" w:space="0" w:color="auto"/>
      </w:divBdr>
    </w:div>
    <w:div w:id="1834297836">
      <w:bodyDiv w:val="1"/>
      <w:marLeft w:val="0"/>
      <w:marRight w:val="0"/>
      <w:marTop w:val="0"/>
      <w:marBottom w:val="0"/>
      <w:divBdr>
        <w:top w:val="none" w:sz="0" w:space="0" w:color="auto"/>
        <w:left w:val="none" w:sz="0" w:space="0" w:color="auto"/>
        <w:bottom w:val="none" w:sz="0" w:space="0" w:color="auto"/>
        <w:right w:val="none" w:sz="0" w:space="0" w:color="auto"/>
      </w:divBdr>
    </w:div>
    <w:div w:id="1838765106">
      <w:bodyDiv w:val="1"/>
      <w:marLeft w:val="0"/>
      <w:marRight w:val="0"/>
      <w:marTop w:val="0"/>
      <w:marBottom w:val="0"/>
      <w:divBdr>
        <w:top w:val="none" w:sz="0" w:space="0" w:color="auto"/>
        <w:left w:val="none" w:sz="0" w:space="0" w:color="auto"/>
        <w:bottom w:val="none" w:sz="0" w:space="0" w:color="auto"/>
        <w:right w:val="none" w:sz="0" w:space="0" w:color="auto"/>
      </w:divBdr>
    </w:div>
    <w:div w:id="1875195104">
      <w:bodyDiv w:val="1"/>
      <w:marLeft w:val="0"/>
      <w:marRight w:val="0"/>
      <w:marTop w:val="0"/>
      <w:marBottom w:val="0"/>
      <w:divBdr>
        <w:top w:val="none" w:sz="0" w:space="0" w:color="auto"/>
        <w:left w:val="none" w:sz="0" w:space="0" w:color="auto"/>
        <w:bottom w:val="none" w:sz="0" w:space="0" w:color="auto"/>
        <w:right w:val="none" w:sz="0" w:space="0" w:color="auto"/>
      </w:divBdr>
    </w:div>
    <w:div w:id="1889341956">
      <w:bodyDiv w:val="1"/>
      <w:marLeft w:val="0"/>
      <w:marRight w:val="0"/>
      <w:marTop w:val="0"/>
      <w:marBottom w:val="0"/>
      <w:divBdr>
        <w:top w:val="none" w:sz="0" w:space="0" w:color="auto"/>
        <w:left w:val="none" w:sz="0" w:space="0" w:color="auto"/>
        <w:bottom w:val="none" w:sz="0" w:space="0" w:color="auto"/>
        <w:right w:val="none" w:sz="0" w:space="0" w:color="auto"/>
      </w:divBdr>
    </w:div>
    <w:div w:id="1957910830">
      <w:bodyDiv w:val="1"/>
      <w:marLeft w:val="0"/>
      <w:marRight w:val="0"/>
      <w:marTop w:val="0"/>
      <w:marBottom w:val="0"/>
      <w:divBdr>
        <w:top w:val="none" w:sz="0" w:space="0" w:color="auto"/>
        <w:left w:val="none" w:sz="0" w:space="0" w:color="auto"/>
        <w:bottom w:val="none" w:sz="0" w:space="0" w:color="auto"/>
        <w:right w:val="none" w:sz="0" w:space="0" w:color="auto"/>
      </w:divBdr>
    </w:div>
    <w:div w:id="1971399568">
      <w:bodyDiv w:val="1"/>
      <w:marLeft w:val="0"/>
      <w:marRight w:val="0"/>
      <w:marTop w:val="0"/>
      <w:marBottom w:val="0"/>
      <w:divBdr>
        <w:top w:val="none" w:sz="0" w:space="0" w:color="auto"/>
        <w:left w:val="none" w:sz="0" w:space="0" w:color="auto"/>
        <w:bottom w:val="none" w:sz="0" w:space="0" w:color="auto"/>
        <w:right w:val="none" w:sz="0" w:space="0" w:color="auto"/>
      </w:divBdr>
    </w:div>
    <w:div w:id="2020614866">
      <w:bodyDiv w:val="1"/>
      <w:marLeft w:val="0"/>
      <w:marRight w:val="0"/>
      <w:marTop w:val="0"/>
      <w:marBottom w:val="0"/>
      <w:divBdr>
        <w:top w:val="none" w:sz="0" w:space="0" w:color="auto"/>
        <w:left w:val="none" w:sz="0" w:space="0" w:color="auto"/>
        <w:bottom w:val="none" w:sz="0" w:space="0" w:color="auto"/>
        <w:right w:val="none" w:sz="0" w:space="0" w:color="auto"/>
      </w:divBdr>
    </w:div>
    <w:div w:id="2021423131">
      <w:bodyDiv w:val="1"/>
      <w:marLeft w:val="0"/>
      <w:marRight w:val="0"/>
      <w:marTop w:val="0"/>
      <w:marBottom w:val="0"/>
      <w:divBdr>
        <w:top w:val="none" w:sz="0" w:space="0" w:color="auto"/>
        <w:left w:val="none" w:sz="0" w:space="0" w:color="auto"/>
        <w:bottom w:val="none" w:sz="0" w:space="0" w:color="auto"/>
        <w:right w:val="none" w:sz="0" w:space="0" w:color="auto"/>
      </w:divBdr>
    </w:div>
    <w:div w:id="2023362699">
      <w:bodyDiv w:val="1"/>
      <w:marLeft w:val="0"/>
      <w:marRight w:val="0"/>
      <w:marTop w:val="0"/>
      <w:marBottom w:val="0"/>
      <w:divBdr>
        <w:top w:val="none" w:sz="0" w:space="0" w:color="auto"/>
        <w:left w:val="none" w:sz="0" w:space="0" w:color="auto"/>
        <w:bottom w:val="none" w:sz="0" w:space="0" w:color="auto"/>
        <w:right w:val="none" w:sz="0" w:space="0" w:color="auto"/>
      </w:divBdr>
    </w:div>
    <w:div w:id="2041277585">
      <w:bodyDiv w:val="1"/>
      <w:marLeft w:val="0"/>
      <w:marRight w:val="0"/>
      <w:marTop w:val="0"/>
      <w:marBottom w:val="0"/>
      <w:divBdr>
        <w:top w:val="none" w:sz="0" w:space="0" w:color="auto"/>
        <w:left w:val="none" w:sz="0" w:space="0" w:color="auto"/>
        <w:bottom w:val="none" w:sz="0" w:space="0" w:color="auto"/>
        <w:right w:val="none" w:sz="0" w:space="0" w:color="auto"/>
      </w:divBdr>
    </w:div>
    <w:div w:id="20526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41F1-3109-46E8-87FE-A16473BF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55</Pages>
  <Words>11613</Words>
  <Characters>66197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2021-04-08T12:45:00Z</cp:lastPrinted>
  <dcterms:created xsi:type="dcterms:W3CDTF">2021-05-14T06:54:00Z</dcterms:created>
  <dcterms:modified xsi:type="dcterms:W3CDTF">2021-05-14T06:54:00Z</dcterms:modified>
</cp:coreProperties>
</file>