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B8" w:rsidRPr="00C44F1B" w:rsidRDefault="00516F35" w:rsidP="00C44F1B">
      <w:pPr>
        <w:ind w:firstLine="709"/>
        <w:jc w:val="center"/>
        <w:rPr>
          <w:rFonts w:eastAsia="Calibri" w:cs="Arial"/>
        </w:rPr>
      </w:pPr>
      <w:bookmarkStart w:id="0" w:name="_GoBack"/>
      <w:bookmarkEnd w:id="0"/>
      <w:r>
        <w:rPr>
          <w:rFonts w:cs="Arial"/>
          <w:noProof/>
        </w:rPr>
        <w:drawing>
          <wp:inline distT="0" distB="0" distL="0" distR="0">
            <wp:extent cx="476250" cy="647700"/>
            <wp:effectExtent l="0" t="0" r="0" b="0"/>
            <wp:docPr id="1" name="Рисунок 2"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E804B8" w:rsidRPr="00C44F1B" w:rsidRDefault="00E804B8" w:rsidP="00C44F1B">
      <w:pPr>
        <w:ind w:firstLine="709"/>
        <w:jc w:val="center"/>
        <w:rPr>
          <w:rFonts w:eastAsia="Calibri" w:cs="Arial"/>
        </w:rPr>
      </w:pPr>
      <w:r w:rsidRPr="00C44F1B">
        <w:rPr>
          <w:rFonts w:eastAsia="Calibri" w:cs="Arial"/>
        </w:rPr>
        <w:t>АДМИНИСТРАЦИЯ</w:t>
      </w:r>
    </w:p>
    <w:p w:rsidR="00E804B8" w:rsidRPr="00C44F1B" w:rsidRDefault="00E804B8" w:rsidP="00C44F1B">
      <w:pPr>
        <w:ind w:firstLine="709"/>
        <w:jc w:val="center"/>
        <w:rPr>
          <w:rFonts w:eastAsia="Calibri" w:cs="Arial"/>
        </w:rPr>
      </w:pPr>
      <w:r w:rsidRPr="00C44F1B">
        <w:rPr>
          <w:rFonts w:eastAsia="Calibri" w:cs="Arial"/>
        </w:rPr>
        <w:t>КАЛАЧЕЕВСКОГО МУНИЦИПАЛЬНОГО РАЙОНА</w:t>
      </w:r>
    </w:p>
    <w:p w:rsidR="00E804B8" w:rsidRPr="00C44F1B" w:rsidRDefault="00E804B8" w:rsidP="00C44F1B">
      <w:pPr>
        <w:ind w:firstLine="709"/>
        <w:jc w:val="center"/>
        <w:rPr>
          <w:rFonts w:eastAsia="Calibri" w:cs="Arial"/>
        </w:rPr>
      </w:pPr>
      <w:r w:rsidRPr="00C44F1B">
        <w:rPr>
          <w:rFonts w:eastAsia="Calibri" w:cs="Arial"/>
        </w:rPr>
        <w:t>ВОРОНЕЖСКОЙ ОБЛАСТИ</w:t>
      </w:r>
    </w:p>
    <w:p w:rsidR="00C44F1B" w:rsidRDefault="00E804B8" w:rsidP="00C44F1B">
      <w:pPr>
        <w:ind w:firstLine="709"/>
        <w:jc w:val="center"/>
        <w:rPr>
          <w:rFonts w:eastAsia="Calibri" w:cs="Arial"/>
        </w:rPr>
      </w:pPr>
      <w:r w:rsidRPr="00C44F1B">
        <w:rPr>
          <w:rFonts w:eastAsia="Calibri" w:cs="Arial"/>
        </w:rPr>
        <w:t>ПОСТАНОВЛЕНИЕ</w:t>
      </w:r>
    </w:p>
    <w:p w:rsidR="00E804B8" w:rsidRPr="00C44F1B" w:rsidRDefault="00E804B8" w:rsidP="00C44F1B">
      <w:pPr>
        <w:ind w:firstLine="709"/>
        <w:contextualSpacing/>
        <w:rPr>
          <w:rFonts w:eastAsia="Calibri" w:cs="Arial"/>
        </w:rPr>
      </w:pPr>
    </w:p>
    <w:p w:rsidR="00E804B8" w:rsidRPr="00C44F1B" w:rsidRDefault="00E804B8" w:rsidP="00C44F1B">
      <w:pPr>
        <w:ind w:firstLine="709"/>
        <w:rPr>
          <w:rFonts w:eastAsia="Calibri" w:cs="Arial"/>
        </w:rPr>
      </w:pPr>
      <w:r w:rsidRPr="00C44F1B">
        <w:rPr>
          <w:rFonts w:eastAsia="Calibri" w:cs="Arial"/>
        </w:rPr>
        <w:t xml:space="preserve">от </w:t>
      </w:r>
      <w:r w:rsidR="00013B0C" w:rsidRPr="00C44F1B">
        <w:rPr>
          <w:rFonts w:eastAsia="Calibri" w:cs="Arial"/>
        </w:rPr>
        <w:t xml:space="preserve">17 мая </w:t>
      </w:r>
      <w:r w:rsidRPr="00C44F1B">
        <w:rPr>
          <w:rFonts w:eastAsia="Calibri" w:cs="Arial"/>
        </w:rPr>
        <w:t>20</w:t>
      </w:r>
      <w:r w:rsidR="0024102E" w:rsidRPr="00C44F1B">
        <w:rPr>
          <w:rFonts w:eastAsia="Calibri" w:cs="Arial"/>
        </w:rPr>
        <w:t>2</w:t>
      </w:r>
      <w:r w:rsidR="00047578" w:rsidRPr="00C44F1B">
        <w:rPr>
          <w:rFonts w:eastAsia="Calibri" w:cs="Arial"/>
        </w:rPr>
        <w:t>3</w:t>
      </w:r>
      <w:r w:rsidRPr="00C44F1B">
        <w:rPr>
          <w:rFonts w:eastAsia="Calibri" w:cs="Arial"/>
        </w:rPr>
        <w:t xml:space="preserve"> г. № </w:t>
      </w:r>
      <w:r w:rsidR="00013B0C" w:rsidRPr="00C44F1B">
        <w:rPr>
          <w:rFonts w:eastAsia="Calibri" w:cs="Arial"/>
        </w:rPr>
        <w:t>397</w:t>
      </w:r>
    </w:p>
    <w:p w:rsidR="00C44F1B" w:rsidRDefault="00E804B8" w:rsidP="00C44F1B">
      <w:pPr>
        <w:ind w:firstLine="709"/>
        <w:rPr>
          <w:rFonts w:eastAsia="Calibri" w:cs="Arial"/>
        </w:rPr>
      </w:pPr>
      <w:r w:rsidRPr="00C44F1B">
        <w:rPr>
          <w:rFonts w:eastAsia="Calibri" w:cs="Arial"/>
        </w:rPr>
        <w:t>г. Калач</w:t>
      </w:r>
    </w:p>
    <w:p w:rsidR="00C44F1B" w:rsidRDefault="009A2294" w:rsidP="00C44F1B">
      <w:pPr>
        <w:pStyle w:val="Title"/>
        <w:rPr>
          <w:rFonts w:eastAsia="Calibri"/>
        </w:rPr>
      </w:pPr>
      <w:r w:rsidRPr="00C44F1B">
        <w:rPr>
          <w:rFonts w:eastAsia="Calibri"/>
        </w:rPr>
        <w:t>О внесении изменений в постановление администрации Калачеевского муниципального района Воронежской области</w:t>
      </w:r>
      <w:r w:rsidR="00C44F1B">
        <w:rPr>
          <w:rFonts w:eastAsia="Calibri"/>
        </w:rPr>
        <w:t xml:space="preserve"> </w:t>
      </w:r>
      <w:r w:rsidRPr="00C44F1B">
        <w:rPr>
          <w:rFonts w:eastAsia="Calibri"/>
        </w:rPr>
        <w:t xml:space="preserve">от </w:t>
      </w:r>
      <w:r w:rsidR="0024102E" w:rsidRPr="00C44F1B">
        <w:rPr>
          <w:rFonts w:eastAsia="Calibri"/>
        </w:rPr>
        <w:t>18.09.2018</w:t>
      </w:r>
      <w:r w:rsidRPr="00C44F1B">
        <w:rPr>
          <w:rFonts w:eastAsia="Calibri"/>
        </w:rPr>
        <w:t xml:space="preserve"> г. № </w:t>
      </w:r>
      <w:r w:rsidR="0024102E" w:rsidRPr="00C44F1B">
        <w:rPr>
          <w:rFonts w:eastAsia="Calibri"/>
        </w:rPr>
        <w:t>556</w:t>
      </w:r>
      <w:r w:rsidRPr="00C44F1B">
        <w:rPr>
          <w:rFonts w:eastAsia="Calibri"/>
        </w:rPr>
        <w:t xml:space="preserve"> </w:t>
      </w:r>
    </w:p>
    <w:p w:rsidR="00E804B8" w:rsidRPr="00C44F1B" w:rsidRDefault="00E804B8" w:rsidP="00C44F1B">
      <w:pPr>
        <w:ind w:firstLine="709"/>
        <w:rPr>
          <w:rFonts w:eastAsia="Calibri" w:cs="Arial"/>
        </w:rPr>
      </w:pPr>
    </w:p>
    <w:p w:rsidR="00E804B8" w:rsidRPr="00C44F1B" w:rsidRDefault="00F303D8" w:rsidP="00C44F1B">
      <w:pPr>
        <w:ind w:firstLine="709"/>
        <w:rPr>
          <w:rFonts w:eastAsia="Calibri" w:cs="Arial"/>
          <w:bCs/>
          <w:iCs/>
        </w:rPr>
      </w:pPr>
      <w:r w:rsidRPr="00C44F1B">
        <w:rPr>
          <w:rFonts w:cs="Arial"/>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w:t>
      </w:r>
      <w:r w:rsidR="00E804B8" w:rsidRPr="00C44F1B">
        <w:rPr>
          <w:rFonts w:eastAsia="Calibri" w:cs="Arial"/>
        </w:rPr>
        <w:t xml:space="preserve">, </w:t>
      </w:r>
      <w:r w:rsidR="00E804B8" w:rsidRPr="00C44F1B">
        <w:rPr>
          <w:rFonts w:cs="Arial"/>
        </w:rPr>
        <w:t xml:space="preserve">администрация Калачеевского муниципального района Воронежской области </w:t>
      </w:r>
      <w:r w:rsidR="0024102E" w:rsidRPr="00C44F1B">
        <w:rPr>
          <w:rFonts w:cs="Arial"/>
          <w:spacing w:val="40"/>
        </w:rPr>
        <w:t>поста</w:t>
      </w:r>
      <w:r w:rsidR="00E804B8" w:rsidRPr="00C44F1B">
        <w:rPr>
          <w:rFonts w:cs="Arial"/>
          <w:spacing w:val="40"/>
        </w:rPr>
        <w:t>н</w:t>
      </w:r>
      <w:r w:rsidR="0024102E" w:rsidRPr="00C44F1B">
        <w:rPr>
          <w:rFonts w:cs="Arial"/>
          <w:spacing w:val="40"/>
        </w:rPr>
        <w:t>овляе</w:t>
      </w:r>
      <w:r w:rsidR="00E804B8" w:rsidRPr="00C44F1B">
        <w:rPr>
          <w:rFonts w:cs="Arial"/>
          <w:spacing w:val="40"/>
        </w:rPr>
        <w:t>т:</w:t>
      </w:r>
    </w:p>
    <w:p w:rsidR="00E804B8" w:rsidRPr="00C44F1B" w:rsidRDefault="00E804B8" w:rsidP="00C44F1B">
      <w:pPr>
        <w:widowControl w:val="0"/>
        <w:autoSpaceDE w:val="0"/>
        <w:autoSpaceDN w:val="0"/>
        <w:adjustRightInd w:val="0"/>
        <w:ind w:firstLine="709"/>
        <w:rPr>
          <w:rFonts w:cs="Arial"/>
          <w:color w:val="1E1E1E"/>
        </w:rPr>
      </w:pPr>
      <w:r w:rsidRPr="00C44F1B">
        <w:rPr>
          <w:rFonts w:cs="Arial"/>
          <w:color w:val="1E1E1E"/>
        </w:rPr>
        <w:t>1</w:t>
      </w:r>
      <w:r w:rsidRPr="00C44F1B">
        <w:rPr>
          <w:rFonts w:cs="Arial"/>
        </w:rPr>
        <w:t>.</w:t>
      </w:r>
      <w:r w:rsidR="003D3BD3" w:rsidRPr="00C44F1B">
        <w:rPr>
          <w:rFonts w:cs="Arial"/>
        </w:rPr>
        <w:t xml:space="preserve"> </w:t>
      </w:r>
      <w:r w:rsidRPr="00C44F1B">
        <w:rPr>
          <w:rFonts w:cs="Arial"/>
        </w:rPr>
        <w:t xml:space="preserve">Внести </w:t>
      </w:r>
      <w:r w:rsidR="00047578" w:rsidRPr="00C44F1B">
        <w:rPr>
          <w:rFonts w:cs="Arial"/>
        </w:rPr>
        <w:t xml:space="preserve">следующие изменения </w:t>
      </w:r>
      <w:r w:rsidR="00553552" w:rsidRPr="00C44F1B">
        <w:rPr>
          <w:rFonts w:cs="Arial"/>
        </w:rPr>
        <w:t>в</w:t>
      </w:r>
      <w:r w:rsidR="00A03CB7" w:rsidRPr="00C44F1B">
        <w:rPr>
          <w:rFonts w:cs="Arial"/>
        </w:rPr>
        <w:t xml:space="preserve"> постановление администрации Калачеевского муниципального района Воронежской области от 18.09.2018 г. № 556 «Об утверждении административного регламента по предоставлению муниципальной услуги </w:t>
      </w:r>
      <w:r w:rsidRPr="00C44F1B">
        <w:rPr>
          <w:rFonts w:cs="Arial"/>
          <w:color w:val="1E1E1E"/>
        </w:rPr>
        <w:t>«</w:t>
      </w:r>
      <w:r w:rsidR="0024102E" w:rsidRPr="00C44F1B">
        <w:rPr>
          <w:rFonts w:cs="Arial"/>
          <w:bCs/>
          <w:iCs/>
        </w:rPr>
        <w:t>Раздел, объединение и перераспределение земельных участков, находящихся в муниципальной собственности или государственная собственность на которые не разграничена</w:t>
      </w:r>
      <w:r w:rsidRPr="00C44F1B">
        <w:rPr>
          <w:rFonts w:cs="Arial"/>
          <w:color w:val="1E1E1E"/>
        </w:rPr>
        <w:t>»</w:t>
      </w:r>
      <w:r w:rsidR="00A03CB7" w:rsidRPr="00C44F1B">
        <w:rPr>
          <w:rFonts w:cs="Arial"/>
          <w:color w:val="1E1E1E"/>
        </w:rPr>
        <w:t>»</w:t>
      </w:r>
      <w:r w:rsidR="00873AD1" w:rsidRPr="00C44F1B">
        <w:rPr>
          <w:rFonts w:cs="Arial"/>
          <w:color w:val="1E1E1E"/>
        </w:rPr>
        <w:t xml:space="preserve">, </w:t>
      </w:r>
      <w:r w:rsidRPr="00C44F1B">
        <w:rPr>
          <w:rFonts w:cs="Arial"/>
        </w:rPr>
        <w:t>(в редакц</w:t>
      </w:r>
      <w:r w:rsidR="009E69D6" w:rsidRPr="00C44F1B">
        <w:rPr>
          <w:rFonts w:cs="Arial"/>
        </w:rPr>
        <w:t>ии постановлений от 15.02.2019 г</w:t>
      </w:r>
      <w:r w:rsidRPr="00C44F1B">
        <w:rPr>
          <w:rFonts w:cs="Arial"/>
        </w:rPr>
        <w:t xml:space="preserve">. № </w:t>
      </w:r>
      <w:r w:rsidR="0024102E" w:rsidRPr="00C44F1B">
        <w:rPr>
          <w:rFonts w:cs="Arial"/>
        </w:rPr>
        <w:t>88</w:t>
      </w:r>
      <w:r w:rsidRPr="00C44F1B">
        <w:rPr>
          <w:rFonts w:cs="Arial"/>
        </w:rPr>
        <w:t>, от 19.03.2019 г. № 17</w:t>
      </w:r>
      <w:r w:rsidR="0024102E" w:rsidRPr="00C44F1B">
        <w:rPr>
          <w:rFonts w:cs="Arial"/>
        </w:rPr>
        <w:t>7</w:t>
      </w:r>
      <w:r w:rsidR="00047578" w:rsidRPr="00C44F1B">
        <w:rPr>
          <w:rFonts w:cs="Arial"/>
        </w:rPr>
        <w:t>, от 03.03.2020</w:t>
      </w:r>
      <w:r w:rsidR="00F303D8" w:rsidRPr="00C44F1B">
        <w:rPr>
          <w:rFonts w:cs="Arial"/>
        </w:rPr>
        <w:t xml:space="preserve"> г.</w:t>
      </w:r>
      <w:r w:rsidR="00047578" w:rsidRPr="00C44F1B">
        <w:rPr>
          <w:rFonts w:cs="Arial"/>
        </w:rPr>
        <w:t xml:space="preserve"> № 129</w:t>
      </w:r>
      <w:r w:rsidRPr="00C44F1B">
        <w:rPr>
          <w:rFonts w:cs="Arial"/>
        </w:rPr>
        <w:t>)</w:t>
      </w:r>
      <w:r w:rsidR="00047578" w:rsidRPr="00C44F1B">
        <w:rPr>
          <w:rFonts w:cs="Arial"/>
        </w:rPr>
        <w:t>:</w:t>
      </w:r>
    </w:p>
    <w:p w:rsidR="00047578" w:rsidRPr="00C44F1B" w:rsidRDefault="00806DC4" w:rsidP="00C44F1B">
      <w:pPr>
        <w:widowControl w:val="0"/>
        <w:autoSpaceDE w:val="0"/>
        <w:autoSpaceDN w:val="0"/>
        <w:adjustRightInd w:val="0"/>
        <w:ind w:firstLine="709"/>
        <w:rPr>
          <w:rFonts w:cs="Arial"/>
          <w:bCs/>
          <w:color w:val="1E1E1E"/>
        </w:rPr>
      </w:pPr>
      <w:r w:rsidRPr="00C44F1B">
        <w:rPr>
          <w:rFonts w:cs="Arial"/>
          <w:color w:val="1E1E1E"/>
        </w:rPr>
        <w:t xml:space="preserve">1.1. В </w:t>
      </w:r>
      <w:r w:rsidRPr="00C44F1B">
        <w:rPr>
          <w:rFonts w:cs="Arial"/>
          <w:bCs/>
          <w:color w:val="1E1E1E"/>
        </w:rPr>
        <w:t xml:space="preserve">Административный регламент </w:t>
      </w:r>
      <w:r w:rsidRPr="00C44F1B">
        <w:rPr>
          <w:rFonts w:cs="Arial"/>
          <w:color w:val="1E1E1E"/>
        </w:rPr>
        <w:t>администрации Калачеевского муниципального района Воронежской области по предоставлению муниципальной услуги «Раздел, объединение и перераспределение земельных участков, находящихся в муниципальной собственности или государственная собственность на которые не разграничена»</w:t>
      </w:r>
      <w:r w:rsidR="002B4DB3" w:rsidRPr="00C44F1B">
        <w:rPr>
          <w:rFonts w:cs="Arial"/>
          <w:color w:val="1E1E1E"/>
        </w:rPr>
        <w:t xml:space="preserve"> (далее </w:t>
      </w:r>
      <w:r w:rsidR="009D38B4" w:rsidRPr="00C44F1B">
        <w:rPr>
          <w:rFonts w:cs="Arial"/>
          <w:color w:val="1E1E1E"/>
        </w:rPr>
        <w:t>–</w:t>
      </w:r>
      <w:r w:rsidR="002B4DB3" w:rsidRPr="00C44F1B">
        <w:rPr>
          <w:rFonts w:cs="Arial"/>
          <w:color w:val="1E1E1E"/>
        </w:rPr>
        <w:t xml:space="preserve"> А</w:t>
      </w:r>
      <w:r w:rsidR="009D38B4" w:rsidRPr="00C44F1B">
        <w:rPr>
          <w:rFonts w:cs="Arial"/>
          <w:color w:val="1E1E1E"/>
        </w:rPr>
        <w:t>дминистративный регламент)</w:t>
      </w:r>
      <w:r w:rsidRPr="00C44F1B">
        <w:rPr>
          <w:rFonts w:cs="Arial"/>
          <w:color w:val="1E1E1E"/>
        </w:rPr>
        <w:t>:</w:t>
      </w:r>
    </w:p>
    <w:p w:rsidR="00A03CB7"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 xml:space="preserve">1.1.1. пункт 2.4. </w:t>
      </w:r>
      <w:r w:rsidR="009D38B4" w:rsidRPr="00C44F1B">
        <w:rPr>
          <w:rFonts w:cs="Arial"/>
          <w:color w:val="000000"/>
        </w:rPr>
        <w:t xml:space="preserve">Административного регламента </w:t>
      </w:r>
      <w:r w:rsidRPr="00C44F1B">
        <w:rPr>
          <w:rFonts w:cs="Arial"/>
          <w:color w:val="000000"/>
        </w:rPr>
        <w:t>изложить в следующей редакции:</w:t>
      </w:r>
    </w:p>
    <w:p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«2.4.</w:t>
      </w:r>
      <w:r w:rsidR="009D38B4" w:rsidRPr="00C44F1B">
        <w:rPr>
          <w:rFonts w:cs="Arial"/>
          <w:color w:val="000000"/>
        </w:rPr>
        <w:t xml:space="preserve"> </w:t>
      </w:r>
      <w:r w:rsidRPr="00C44F1B">
        <w:rPr>
          <w:rFonts w:cs="Arial"/>
          <w:color w:val="000000"/>
        </w:rPr>
        <w:t>Срок предоставления муниципальной услуги.</w:t>
      </w:r>
    </w:p>
    <w:p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исполнения административной процедуры по приему и регистрации заявления и комплекта документов - в течение 1 календарного дня.</w:t>
      </w:r>
    </w:p>
    <w:p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рассмотрения представленных документов, в том числе истребование документов, указанных в пункте 2.6.2 настоящего Административного регламента, в рамках межведомственного взаимодействия - 7 календарных дней.</w:t>
      </w:r>
    </w:p>
    <w:p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 xml:space="preserve">Срок подготовки проекта постановления администрации Калачеевского </w:t>
      </w:r>
      <w:r w:rsidRPr="00C44F1B">
        <w:rPr>
          <w:rFonts w:cs="Arial"/>
          <w:color w:val="000000"/>
        </w:rPr>
        <w:lastRenderedPageBreak/>
        <w:t>муниципального района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или подготовка мотивированного отказа в предоставлении муниципальной услуги - 4 календарных дня.</w:t>
      </w:r>
    </w:p>
    <w:p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направления заявителю постановления администрации поселения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либо уведомления о мотивированном отказе - 2 календарных дня.</w:t>
      </w:r>
    </w:p>
    <w:p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06DC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Оснований для приостановления сроков предоставления муниципальной услуги законодательством не предусмотрено.»;</w:t>
      </w:r>
    </w:p>
    <w:p w:rsidR="009D38B4" w:rsidRPr="00C44F1B" w:rsidRDefault="00806DC4" w:rsidP="00C44F1B">
      <w:pPr>
        <w:widowControl w:val="0"/>
        <w:autoSpaceDE w:val="0"/>
        <w:autoSpaceDN w:val="0"/>
        <w:adjustRightInd w:val="0"/>
        <w:ind w:firstLine="709"/>
        <w:contextualSpacing/>
        <w:rPr>
          <w:rFonts w:cs="Arial"/>
          <w:color w:val="000000"/>
        </w:rPr>
      </w:pPr>
      <w:r w:rsidRPr="00C44F1B">
        <w:rPr>
          <w:rFonts w:cs="Arial"/>
          <w:color w:val="000000"/>
        </w:rPr>
        <w:t xml:space="preserve">1.1.2. пункт 2.8.1. </w:t>
      </w:r>
      <w:r w:rsidR="009D38B4" w:rsidRPr="00C44F1B">
        <w:rPr>
          <w:rFonts w:cs="Arial"/>
          <w:color w:val="000000"/>
        </w:rPr>
        <w:t xml:space="preserve">Административного регламента </w:t>
      </w:r>
      <w:r w:rsidR="00A9113A" w:rsidRPr="00C44F1B">
        <w:rPr>
          <w:rFonts w:cs="Arial"/>
          <w:color w:val="000000"/>
        </w:rPr>
        <w:t>изложить в следующей редакции</w:t>
      </w:r>
      <w:r w:rsidR="009D38B4" w:rsidRPr="00C44F1B">
        <w:rPr>
          <w:rFonts w:cs="Arial"/>
          <w:color w:val="000000"/>
        </w:rPr>
        <w:t>:</w:t>
      </w:r>
    </w:p>
    <w:p w:rsidR="009D38B4" w:rsidRPr="00C44F1B" w:rsidRDefault="00A9113A" w:rsidP="00C44F1B">
      <w:pPr>
        <w:widowControl w:val="0"/>
        <w:autoSpaceDE w:val="0"/>
        <w:autoSpaceDN w:val="0"/>
        <w:adjustRightInd w:val="0"/>
        <w:ind w:firstLine="709"/>
        <w:contextualSpacing/>
        <w:rPr>
          <w:rFonts w:cs="Arial"/>
          <w:color w:val="000000"/>
        </w:rPr>
      </w:pPr>
      <w:r w:rsidRPr="00C44F1B">
        <w:rPr>
          <w:rFonts w:cs="Arial"/>
          <w:color w:val="000000"/>
        </w:rPr>
        <w:t>«2.8.1. Основанием для отказа в предоставлении муниципальной услуги является:</w:t>
      </w:r>
    </w:p>
    <w:p w:rsidR="00A9113A" w:rsidRPr="00C44F1B" w:rsidRDefault="00A9113A" w:rsidP="00C44F1B">
      <w:pPr>
        <w:widowControl w:val="0"/>
        <w:autoSpaceDE w:val="0"/>
        <w:autoSpaceDN w:val="0"/>
        <w:adjustRightInd w:val="0"/>
        <w:ind w:firstLine="709"/>
        <w:contextualSpacing/>
        <w:rPr>
          <w:rFonts w:cs="Arial"/>
          <w:color w:val="000000"/>
        </w:rPr>
      </w:pPr>
      <w:r w:rsidRPr="00C44F1B">
        <w:rPr>
          <w:rFonts w:cs="Arial"/>
          <w:color w:val="000000"/>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 РФ;</w:t>
      </w:r>
    </w:p>
    <w:p w:rsidR="00A9113A" w:rsidRPr="00C44F1B" w:rsidRDefault="00A9113A" w:rsidP="00C44F1B">
      <w:pPr>
        <w:ind w:firstLine="709"/>
        <w:rPr>
          <w:rFonts w:cs="Arial"/>
        </w:rPr>
      </w:pPr>
      <w:r w:rsidRPr="00C44F1B">
        <w:rPr>
          <w:rFonts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9113A" w:rsidRPr="00C44F1B" w:rsidRDefault="00A9113A" w:rsidP="00C44F1B">
      <w:pPr>
        <w:ind w:firstLine="709"/>
        <w:rPr>
          <w:rFonts w:cs="Arial"/>
        </w:rPr>
      </w:pPr>
      <w:r w:rsidRPr="00C44F1B">
        <w:rPr>
          <w:rFonts w:cs="Arial"/>
        </w:rPr>
        <w:t>-разработка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A9113A" w:rsidRPr="00C44F1B" w:rsidRDefault="00A9113A" w:rsidP="00C44F1B">
      <w:pPr>
        <w:ind w:firstLine="709"/>
        <w:rPr>
          <w:rFonts w:cs="Arial"/>
        </w:rPr>
      </w:pPr>
      <w:r w:rsidRPr="00C44F1B">
        <w:rPr>
          <w:rFonts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9113A" w:rsidRPr="00C44F1B" w:rsidRDefault="00A9113A" w:rsidP="00C44F1B">
      <w:pPr>
        <w:ind w:firstLine="709"/>
        <w:rPr>
          <w:rFonts w:cs="Arial"/>
        </w:rPr>
      </w:pPr>
      <w:r w:rsidRPr="00C44F1B">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06DC4" w:rsidRPr="00C44F1B" w:rsidRDefault="00A9113A" w:rsidP="00C44F1B">
      <w:pPr>
        <w:ind w:firstLine="709"/>
        <w:rPr>
          <w:rFonts w:cs="Arial"/>
        </w:rPr>
      </w:pPr>
      <w:r w:rsidRPr="00C44F1B">
        <w:rPr>
          <w:rFonts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8E0E7E" w:rsidRPr="00C44F1B">
        <w:rPr>
          <w:rFonts w:cs="Arial"/>
        </w:rPr>
        <w:t>;</w:t>
      </w:r>
    </w:p>
    <w:p w:rsidR="008E0E7E" w:rsidRPr="00C44F1B" w:rsidRDefault="008E0E7E" w:rsidP="00C44F1B">
      <w:pPr>
        <w:ind w:firstLine="709"/>
        <w:rPr>
          <w:rFonts w:cs="Arial"/>
        </w:rPr>
      </w:pPr>
      <w:r w:rsidRPr="00C44F1B">
        <w:rPr>
          <w:rFonts w:cs="Arial"/>
        </w:rPr>
        <w:t>1.1.3. в пункте 3.3.6. Административного регламента слова «15 календарных дней» заменить словами «</w:t>
      </w:r>
      <w:r w:rsidRPr="00C44F1B">
        <w:rPr>
          <w:rFonts w:cs="Arial"/>
          <w:color w:val="000000"/>
        </w:rPr>
        <w:t>7 календарных дней</w:t>
      </w:r>
      <w:r w:rsidRPr="00C44F1B">
        <w:rPr>
          <w:rFonts w:cs="Arial"/>
        </w:rPr>
        <w:t>»;</w:t>
      </w:r>
    </w:p>
    <w:p w:rsidR="008E0E7E" w:rsidRPr="00C44F1B" w:rsidRDefault="008E0E7E" w:rsidP="00C44F1B">
      <w:pPr>
        <w:ind w:firstLine="709"/>
        <w:rPr>
          <w:rFonts w:cs="Arial"/>
        </w:rPr>
      </w:pPr>
      <w:r w:rsidRPr="00C44F1B">
        <w:rPr>
          <w:rFonts w:cs="Arial"/>
        </w:rPr>
        <w:t>1.1.4. в пункте 3.4.3. Административного регламента слова «10 календарных дней» заменить словами «4 календарных дня»;</w:t>
      </w:r>
    </w:p>
    <w:p w:rsidR="008E0E7E" w:rsidRPr="00C44F1B" w:rsidRDefault="008E0E7E" w:rsidP="00C44F1B">
      <w:pPr>
        <w:ind w:firstLine="709"/>
        <w:rPr>
          <w:rFonts w:cs="Arial"/>
        </w:rPr>
      </w:pPr>
      <w:r w:rsidRPr="00C44F1B">
        <w:rPr>
          <w:rFonts w:cs="Arial"/>
        </w:rPr>
        <w:t>1.1.5. в пункте 3.5.4. слова «3 календарных дней» заменить словами «2 календарных дней»;</w:t>
      </w:r>
    </w:p>
    <w:p w:rsidR="00A9113A" w:rsidRPr="00C44F1B" w:rsidRDefault="008E0E7E" w:rsidP="00C44F1B">
      <w:pPr>
        <w:ind w:firstLine="709"/>
        <w:rPr>
          <w:rFonts w:cs="Arial"/>
        </w:rPr>
      </w:pPr>
      <w:r w:rsidRPr="00C44F1B">
        <w:rPr>
          <w:rFonts w:cs="Arial"/>
        </w:rPr>
        <w:t>1.1.6</w:t>
      </w:r>
      <w:r w:rsidR="00A9113A" w:rsidRPr="00C44F1B">
        <w:rPr>
          <w:rFonts w:cs="Arial"/>
        </w:rPr>
        <w:t xml:space="preserve">. Раздел </w:t>
      </w:r>
      <w:r w:rsidR="001E50DB" w:rsidRPr="00C44F1B">
        <w:rPr>
          <w:rFonts w:cs="Arial"/>
        </w:rPr>
        <w:t xml:space="preserve">5 </w:t>
      </w:r>
      <w:r w:rsidR="009D38B4" w:rsidRPr="00C44F1B">
        <w:rPr>
          <w:rFonts w:cs="Arial"/>
        </w:rPr>
        <w:t xml:space="preserve">Административного регламента </w:t>
      </w:r>
      <w:r w:rsidR="001E50DB" w:rsidRPr="00C44F1B">
        <w:rPr>
          <w:rFonts w:cs="Arial"/>
        </w:rPr>
        <w:t>изложить в следующей редакции:</w:t>
      </w:r>
    </w:p>
    <w:p w:rsidR="009C41DF" w:rsidRPr="00C44F1B" w:rsidRDefault="001E50DB" w:rsidP="00C44F1B">
      <w:pPr>
        <w:autoSpaceDE w:val="0"/>
        <w:autoSpaceDN w:val="0"/>
        <w:adjustRightInd w:val="0"/>
        <w:ind w:firstLine="709"/>
        <w:rPr>
          <w:rFonts w:cs="Arial"/>
          <w:bCs/>
        </w:rPr>
      </w:pPr>
      <w:r w:rsidRPr="00C44F1B">
        <w:rPr>
          <w:rFonts w:cs="Arial"/>
        </w:rPr>
        <w:lastRenderedPageBreak/>
        <w:t>«</w:t>
      </w:r>
      <w:r w:rsidR="009C41DF" w:rsidRPr="00C44F1B">
        <w:rPr>
          <w:rFonts w:cs="Arial"/>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C41DF" w:rsidRPr="00C44F1B" w:rsidRDefault="009C41DF" w:rsidP="00C44F1B">
      <w:pPr>
        <w:autoSpaceDE w:val="0"/>
        <w:autoSpaceDN w:val="0"/>
        <w:adjustRightInd w:val="0"/>
        <w:ind w:firstLine="709"/>
        <w:rPr>
          <w:rFonts w:cs="Arial"/>
          <w:bCs/>
        </w:rPr>
      </w:pPr>
      <w:r w:rsidRPr="00C44F1B">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9C41DF" w:rsidRPr="00C44F1B" w:rsidRDefault="009C41DF" w:rsidP="00C44F1B">
      <w:pPr>
        <w:autoSpaceDE w:val="0"/>
        <w:autoSpaceDN w:val="0"/>
        <w:adjustRightInd w:val="0"/>
        <w:ind w:firstLine="709"/>
        <w:rPr>
          <w:rFonts w:cs="Arial"/>
          <w:bCs/>
        </w:rPr>
      </w:pPr>
      <w:r w:rsidRPr="00C44F1B">
        <w:rPr>
          <w:rFonts w:cs="Arial"/>
          <w:bCs/>
        </w:rPr>
        <w:t>5.2. Заявитель может обратиться с жалобой в том числе в следующих случаях:</w:t>
      </w:r>
    </w:p>
    <w:p w:rsidR="009C41DF" w:rsidRPr="00C44F1B" w:rsidRDefault="009C41DF" w:rsidP="00C44F1B">
      <w:pPr>
        <w:autoSpaceDE w:val="0"/>
        <w:autoSpaceDN w:val="0"/>
        <w:adjustRightInd w:val="0"/>
        <w:ind w:firstLine="709"/>
        <w:rPr>
          <w:rFonts w:cs="Arial"/>
          <w:bCs/>
        </w:rPr>
      </w:pPr>
      <w:r w:rsidRPr="00C44F1B">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C41DF" w:rsidRPr="00C44F1B" w:rsidRDefault="009C41DF" w:rsidP="00C44F1B">
      <w:pPr>
        <w:autoSpaceDE w:val="0"/>
        <w:autoSpaceDN w:val="0"/>
        <w:adjustRightInd w:val="0"/>
        <w:ind w:firstLine="709"/>
        <w:rPr>
          <w:rFonts w:cs="Arial"/>
          <w:bCs/>
        </w:rPr>
      </w:pPr>
      <w:r w:rsidRPr="00C44F1B">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41DF" w:rsidRPr="00C44F1B" w:rsidRDefault="009C41DF" w:rsidP="00C44F1B">
      <w:pPr>
        <w:autoSpaceDE w:val="0"/>
        <w:autoSpaceDN w:val="0"/>
        <w:adjustRightInd w:val="0"/>
        <w:ind w:firstLine="709"/>
        <w:rPr>
          <w:rFonts w:cs="Arial"/>
          <w:bCs/>
        </w:rPr>
      </w:pPr>
      <w:r w:rsidRPr="00C44F1B">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w:t>
      </w:r>
    </w:p>
    <w:p w:rsidR="009C41DF" w:rsidRPr="00C44F1B" w:rsidRDefault="009C41DF" w:rsidP="00C44F1B">
      <w:pPr>
        <w:autoSpaceDE w:val="0"/>
        <w:autoSpaceDN w:val="0"/>
        <w:adjustRightInd w:val="0"/>
        <w:ind w:firstLine="709"/>
        <w:rPr>
          <w:rFonts w:cs="Arial"/>
          <w:bCs/>
        </w:rPr>
      </w:pPr>
      <w:r w:rsidRPr="00C44F1B">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 у заявителя;</w:t>
      </w:r>
    </w:p>
    <w:p w:rsidR="009C41DF" w:rsidRPr="00C44F1B" w:rsidRDefault="009C41DF" w:rsidP="00C44F1B">
      <w:pPr>
        <w:autoSpaceDE w:val="0"/>
        <w:autoSpaceDN w:val="0"/>
        <w:adjustRightInd w:val="0"/>
        <w:ind w:firstLine="709"/>
        <w:rPr>
          <w:rFonts w:cs="Arial"/>
          <w:bCs/>
        </w:rPr>
      </w:pPr>
      <w:r w:rsidRPr="00C44F1B">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41DF" w:rsidRPr="00C44F1B" w:rsidRDefault="009C41DF" w:rsidP="00C44F1B">
      <w:pPr>
        <w:autoSpaceDE w:val="0"/>
        <w:autoSpaceDN w:val="0"/>
        <w:adjustRightInd w:val="0"/>
        <w:ind w:firstLine="709"/>
        <w:rPr>
          <w:rFonts w:cs="Arial"/>
          <w:bCs/>
        </w:rPr>
      </w:pPr>
      <w:r w:rsidRPr="00C44F1B">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44F1B">
        <w:rPr>
          <w:rFonts w:cs="Arial"/>
          <w:bCs/>
        </w:rPr>
        <w:lastRenderedPageBreak/>
        <w:t>нормативными правовыми актами Воронежской области, нормативными правовыми актами Калачеевского муниципального района;</w:t>
      </w:r>
    </w:p>
    <w:p w:rsidR="009C41DF" w:rsidRPr="00C44F1B" w:rsidRDefault="009C41DF" w:rsidP="00C44F1B">
      <w:pPr>
        <w:autoSpaceDE w:val="0"/>
        <w:autoSpaceDN w:val="0"/>
        <w:adjustRightInd w:val="0"/>
        <w:ind w:firstLine="709"/>
        <w:rPr>
          <w:rFonts w:cs="Arial"/>
          <w:bCs/>
        </w:rPr>
      </w:pPr>
      <w:r w:rsidRPr="00C44F1B">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41DF" w:rsidRPr="00C44F1B" w:rsidRDefault="009C41DF" w:rsidP="00C44F1B">
      <w:pPr>
        <w:autoSpaceDE w:val="0"/>
        <w:autoSpaceDN w:val="0"/>
        <w:adjustRightInd w:val="0"/>
        <w:ind w:firstLine="709"/>
        <w:rPr>
          <w:rFonts w:cs="Arial"/>
          <w:bCs/>
        </w:rPr>
      </w:pPr>
      <w:r w:rsidRPr="00C44F1B">
        <w:rPr>
          <w:rFonts w:cs="Arial"/>
          <w:bCs/>
        </w:rPr>
        <w:t>- нарушение срока или порядка выдачи документов по результатам предоставления муниципальной услуги;</w:t>
      </w:r>
    </w:p>
    <w:p w:rsidR="009C41DF" w:rsidRPr="00C44F1B" w:rsidRDefault="009C41DF" w:rsidP="00C44F1B">
      <w:pPr>
        <w:autoSpaceDE w:val="0"/>
        <w:autoSpaceDN w:val="0"/>
        <w:adjustRightInd w:val="0"/>
        <w:ind w:firstLine="709"/>
        <w:rPr>
          <w:rFonts w:cs="Arial"/>
          <w:bCs/>
        </w:rPr>
      </w:pPr>
      <w:r w:rsidRPr="00C44F1B">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41DF" w:rsidRPr="00C44F1B" w:rsidRDefault="009C41DF" w:rsidP="00C44F1B">
      <w:pPr>
        <w:autoSpaceDE w:val="0"/>
        <w:autoSpaceDN w:val="0"/>
        <w:adjustRightInd w:val="0"/>
        <w:ind w:firstLine="709"/>
        <w:rPr>
          <w:rFonts w:cs="Arial"/>
          <w:bCs/>
        </w:rPr>
      </w:pPr>
      <w:r w:rsidRPr="00C44F1B">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41DF" w:rsidRPr="00C44F1B" w:rsidRDefault="009C41DF" w:rsidP="00C44F1B">
      <w:pPr>
        <w:autoSpaceDE w:val="0"/>
        <w:autoSpaceDN w:val="0"/>
        <w:adjustRightInd w:val="0"/>
        <w:ind w:firstLine="709"/>
        <w:rPr>
          <w:rFonts w:cs="Arial"/>
          <w:bCs/>
        </w:rPr>
      </w:pPr>
      <w:r w:rsidRPr="00C44F1B">
        <w:rPr>
          <w:rFonts w:cs="Arial"/>
          <w:bCs/>
        </w:rPr>
        <w:t>5.3. Заявители имеют право на получение информации, необходимой для обоснования и рассмотрения жалобы.</w:t>
      </w:r>
    </w:p>
    <w:p w:rsidR="009C41DF" w:rsidRPr="00C44F1B" w:rsidRDefault="009C41DF" w:rsidP="00C44F1B">
      <w:pPr>
        <w:autoSpaceDE w:val="0"/>
        <w:autoSpaceDN w:val="0"/>
        <w:adjustRightInd w:val="0"/>
        <w:ind w:firstLine="709"/>
        <w:rPr>
          <w:rFonts w:cs="Arial"/>
          <w:bCs/>
        </w:rPr>
      </w:pPr>
      <w:r w:rsidRPr="00C44F1B">
        <w:rPr>
          <w:rFonts w:cs="Arial"/>
          <w:bCs/>
        </w:rPr>
        <w:t>5.4. Оснований для отказа в рассмотрении жалобы не имеется.</w:t>
      </w:r>
    </w:p>
    <w:p w:rsidR="009C41DF" w:rsidRPr="00C44F1B" w:rsidRDefault="009C41DF" w:rsidP="00C44F1B">
      <w:pPr>
        <w:autoSpaceDE w:val="0"/>
        <w:autoSpaceDN w:val="0"/>
        <w:adjustRightInd w:val="0"/>
        <w:ind w:firstLine="709"/>
        <w:rPr>
          <w:rFonts w:cs="Arial"/>
          <w:bCs/>
        </w:rPr>
      </w:pPr>
      <w:r w:rsidRPr="00C44F1B">
        <w:rPr>
          <w:rFonts w:cs="Arial"/>
          <w:bCs/>
        </w:rPr>
        <w:t>5.5. Основанием для начала процедуры досудебного (внесудебного) обжалования является поступившая жалоба.</w:t>
      </w:r>
    </w:p>
    <w:p w:rsidR="009C41DF" w:rsidRPr="00C44F1B" w:rsidRDefault="009C41DF" w:rsidP="00C44F1B">
      <w:pPr>
        <w:autoSpaceDE w:val="0"/>
        <w:autoSpaceDN w:val="0"/>
        <w:adjustRightInd w:val="0"/>
        <w:ind w:firstLine="709"/>
        <w:rPr>
          <w:rFonts w:cs="Arial"/>
        </w:rPr>
      </w:pPr>
      <w:r w:rsidRPr="00C44F1B">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9C41DF" w:rsidRPr="00C44F1B" w:rsidRDefault="009C41DF" w:rsidP="00C44F1B">
      <w:pPr>
        <w:autoSpaceDE w:val="0"/>
        <w:autoSpaceDN w:val="0"/>
        <w:adjustRightInd w:val="0"/>
        <w:ind w:firstLine="709"/>
        <w:rPr>
          <w:rFonts w:cs="Arial"/>
          <w:bCs/>
        </w:rPr>
      </w:pPr>
      <w:r w:rsidRPr="00C44F1B">
        <w:rPr>
          <w:rFonts w:cs="Arial"/>
          <w:bC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C44F1B">
        <w:rPr>
          <w:rFonts w:cs="Arial"/>
          <w:bCs/>
        </w:rPr>
        <w:lastRenderedPageBreak/>
        <w:t>«Интернет»,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C41DF" w:rsidRPr="00C44F1B" w:rsidRDefault="009C41DF" w:rsidP="00C44F1B">
      <w:pPr>
        <w:autoSpaceDE w:val="0"/>
        <w:autoSpaceDN w:val="0"/>
        <w:adjustRightInd w:val="0"/>
        <w:ind w:firstLine="709"/>
        <w:rPr>
          <w:rFonts w:cs="Arial"/>
          <w:bCs/>
        </w:rPr>
      </w:pPr>
      <w:r w:rsidRPr="00C44F1B">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C41DF" w:rsidRPr="00C44F1B" w:rsidRDefault="009C41DF" w:rsidP="00C44F1B">
      <w:pPr>
        <w:autoSpaceDE w:val="0"/>
        <w:autoSpaceDN w:val="0"/>
        <w:adjustRightInd w:val="0"/>
        <w:ind w:firstLine="709"/>
        <w:rPr>
          <w:rFonts w:cs="Arial"/>
          <w:bCs/>
        </w:rPr>
      </w:pPr>
      <w:r w:rsidRPr="00C44F1B">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C41DF" w:rsidRPr="00C44F1B" w:rsidRDefault="009C41DF" w:rsidP="00C44F1B">
      <w:pPr>
        <w:autoSpaceDE w:val="0"/>
        <w:autoSpaceDN w:val="0"/>
        <w:adjustRightInd w:val="0"/>
        <w:ind w:firstLine="709"/>
        <w:rPr>
          <w:rFonts w:cs="Arial"/>
          <w:bCs/>
        </w:rPr>
      </w:pPr>
      <w:r w:rsidRPr="00C44F1B">
        <w:rPr>
          <w:rFonts w:cs="Arial"/>
          <w:bCs/>
        </w:rPr>
        <w:t>5.6. Жалоба должна содержать:</w:t>
      </w:r>
    </w:p>
    <w:p w:rsidR="009C41DF" w:rsidRPr="00C44F1B" w:rsidRDefault="009C41DF" w:rsidP="00C44F1B">
      <w:pPr>
        <w:autoSpaceDE w:val="0"/>
        <w:autoSpaceDN w:val="0"/>
        <w:adjustRightInd w:val="0"/>
        <w:ind w:firstLine="709"/>
        <w:rPr>
          <w:rFonts w:cs="Arial"/>
          <w:bCs/>
        </w:rPr>
      </w:pPr>
      <w:r w:rsidRPr="00C44F1B">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C41DF" w:rsidRPr="00C44F1B" w:rsidRDefault="009C41DF" w:rsidP="00C44F1B">
      <w:pPr>
        <w:autoSpaceDE w:val="0"/>
        <w:autoSpaceDN w:val="0"/>
        <w:adjustRightInd w:val="0"/>
        <w:ind w:firstLine="709"/>
        <w:rPr>
          <w:rFonts w:cs="Arial"/>
          <w:bCs/>
        </w:rPr>
      </w:pPr>
      <w:r w:rsidRPr="00C44F1B">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41DF" w:rsidRPr="00C44F1B" w:rsidRDefault="009C41DF" w:rsidP="00C44F1B">
      <w:pPr>
        <w:autoSpaceDE w:val="0"/>
        <w:autoSpaceDN w:val="0"/>
        <w:adjustRightInd w:val="0"/>
        <w:ind w:firstLine="709"/>
        <w:rPr>
          <w:rFonts w:cs="Arial"/>
          <w:bCs/>
        </w:rPr>
      </w:pPr>
      <w:r w:rsidRPr="00C44F1B">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C41DF" w:rsidRPr="00C44F1B" w:rsidRDefault="009C41DF" w:rsidP="00C44F1B">
      <w:pPr>
        <w:autoSpaceDE w:val="0"/>
        <w:autoSpaceDN w:val="0"/>
        <w:adjustRightInd w:val="0"/>
        <w:ind w:firstLine="709"/>
        <w:rPr>
          <w:rFonts w:cs="Arial"/>
          <w:bCs/>
        </w:rPr>
      </w:pPr>
      <w:r w:rsidRPr="00C44F1B">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C41DF" w:rsidRPr="00C44F1B" w:rsidRDefault="009C41DF" w:rsidP="00C44F1B">
      <w:pPr>
        <w:autoSpaceDE w:val="0"/>
        <w:autoSpaceDN w:val="0"/>
        <w:adjustRightInd w:val="0"/>
        <w:ind w:firstLine="709"/>
        <w:rPr>
          <w:rFonts w:cs="Arial"/>
          <w:bCs/>
        </w:rPr>
      </w:pPr>
      <w:r w:rsidRPr="00C44F1B">
        <w:rPr>
          <w:rFonts w:cs="Arial"/>
          <w:bC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w:t>
      </w:r>
    </w:p>
    <w:p w:rsidR="009C41DF" w:rsidRPr="00C44F1B" w:rsidRDefault="009C41DF" w:rsidP="00C44F1B">
      <w:pPr>
        <w:autoSpaceDE w:val="0"/>
        <w:autoSpaceDN w:val="0"/>
        <w:adjustRightInd w:val="0"/>
        <w:ind w:firstLine="709"/>
        <w:rPr>
          <w:rFonts w:cs="Arial"/>
          <w:bCs/>
        </w:rPr>
      </w:pPr>
      <w:r w:rsidRPr="00C44F1B">
        <w:rPr>
          <w:rFonts w:cs="Arial"/>
          <w:bCs/>
        </w:rPr>
        <w:t>Глава администрации Калачеевского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C41DF" w:rsidRPr="00C44F1B" w:rsidRDefault="009C41DF" w:rsidP="00C44F1B">
      <w:pPr>
        <w:autoSpaceDE w:val="0"/>
        <w:autoSpaceDN w:val="0"/>
        <w:adjustRightInd w:val="0"/>
        <w:ind w:firstLine="709"/>
        <w:rPr>
          <w:rFonts w:cs="Arial"/>
          <w:bCs/>
        </w:rPr>
      </w:pPr>
      <w:r w:rsidRPr="00C44F1B">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C41DF" w:rsidRPr="00C44F1B" w:rsidRDefault="009C41DF" w:rsidP="00C44F1B">
      <w:pPr>
        <w:autoSpaceDE w:val="0"/>
        <w:autoSpaceDN w:val="0"/>
        <w:adjustRightInd w:val="0"/>
        <w:ind w:firstLine="709"/>
        <w:rPr>
          <w:rFonts w:cs="Arial"/>
          <w:bCs/>
        </w:rPr>
      </w:pPr>
      <w:r w:rsidRPr="00C44F1B">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9C41DF" w:rsidRPr="00C44F1B" w:rsidRDefault="009C41DF" w:rsidP="00C44F1B">
      <w:pPr>
        <w:autoSpaceDE w:val="0"/>
        <w:autoSpaceDN w:val="0"/>
        <w:adjustRightInd w:val="0"/>
        <w:ind w:firstLine="709"/>
        <w:rPr>
          <w:rFonts w:cs="Arial"/>
          <w:bCs/>
        </w:rPr>
      </w:pPr>
      <w:r w:rsidRPr="00C44F1B">
        <w:rPr>
          <w:rFonts w:cs="Arial"/>
          <w:bCs/>
        </w:rPr>
        <w:t>Жалобы на решения и действия (бездействие) работников привлекаемых организаций подаются руководителям этих организаций.</w:t>
      </w:r>
    </w:p>
    <w:p w:rsidR="009C41DF" w:rsidRPr="00C44F1B" w:rsidRDefault="009C41DF" w:rsidP="00C44F1B">
      <w:pPr>
        <w:autoSpaceDE w:val="0"/>
        <w:autoSpaceDN w:val="0"/>
        <w:adjustRightInd w:val="0"/>
        <w:ind w:firstLine="709"/>
        <w:rPr>
          <w:rFonts w:cs="Arial"/>
          <w:bCs/>
        </w:rPr>
      </w:pPr>
      <w:bookmarkStart w:id="1" w:name="Par49"/>
      <w:bookmarkEnd w:id="1"/>
      <w:r w:rsidRPr="00C44F1B">
        <w:rPr>
          <w:rFonts w:cs="Arial"/>
          <w:bCs/>
        </w:rPr>
        <w:lastRenderedPageBreak/>
        <w:t>5.9. По результатам рассмотрения жалобы лицом, уполномоченным на ее рассмотрение, принимается одно из следующих решений:</w:t>
      </w:r>
    </w:p>
    <w:p w:rsidR="009C41DF" w:rsidRPr="00C44F1B" w:rsidRDefault="009C41DF" w:rsidP="00C44F1B">
      <w:pPr>
        <w:autoSpaceDE w:val="0"/>
        <w:autoSpaceDN w:val="0"/>
        <w:adjustRightInd w:val="0"/>
        <w:ind w:firstLine="709"/>
        <w:rPr>
          <w:rFonts w:cs="Arial"/>
          <w:bCs/>
        </w:rPr>
      </w:pPr>
      <w:r w:rsidRPr="00C44F1B">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9C41DF" w:rsidRPr="00C44F1B" w:rsidRDefault="009C41DF" w:rsidP="00C44F1B">
      <w:pPr>
        <w:autoSpaceDE w:val="0"/>
        <w:autoSpaceDN w:val="0"/>
        <w:adjustRightInd w:val="0"/>
        <w:ind w:firstLine="709"/>
        <w:rPr>
          <w:rFonts w:cs="Arial"/>
          <w:bCs/>
        </w:rPr>
      </w:pPr>
      <w:r w:rsidRPr="00C44F1B">
        <w:rPr>
          <w:rFonts w:cs="Arial"/>
          <w:bCs/>
        </w:rPr>
        <w:t>2) в удовлетворении жалобы отказывается.</w:t>
      </w:r>
    </w:p>
    <w:p w:rsidR="009C41DF" w:rsidRPr="00C44F1B" w:rsidRDefault="009C41DF" w:rsidP="00C44F1B">
      <w:pPr>
        <w:autoSpaceDE w:val="0"/>
        <w:autoSpaceDN w:val="0"/>
        <w:adjustRightInd w:val="0"/>
        <w:ind w:firstLine="709"/>
        <w:rPr>
          <w:rFonts w:cs="Arial"/>
          <w:bCs/>
        </w:rPr>
      </w:pPr>
      <w:r w:rsidRPr="00C44F1B">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C41DF" w:rsidRPr="00C44F1B" w:rsidRDefault="009C41DF" w:rsidP="00C44F1B">
      <w:pPr>
        <w:autoSpaceDE w:val="0"/>
        <w:autoSpaceDN w:val="0"/>
        <w:adjustRightInd w:val="0"/>
        <w:ind w:firstLine="709"/>
        <w:rPr>
          <w:rFonts w:cs="Arial"/>
        </w:rPr>
      </w:pPr>
      <w:r w:rsidRPr="00C44F1B">
        <w:rPr>
          <w:rFonts w:cs="Arial"/>
          <w:bCs/>
        </w:rPr>
        <w:t xml:space="preserve">5.11. </w:t>
      </w:r>
      <w:r w:rsidRPr="00C44F1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9C41DF" w:rsidRPr="00C44F1B" w:rsidRDefault="009C41DF" w:rsidP="00C44F1B">
      <w:pPr>
        <w:autoSpaceDE w:val="0"/>
        <w:autoSpaceDN w:val="0"/>
        <w:adjustRightInd w:val="0"/>
        <w:ind w:firstLine="709"/>
        <w:rPr>
          <w:rFonts w:cs="Arial"/>
        </w:rPr>
      </w:pPr>
      <w:r w:rsidRPr="00C44F1B">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C41DF" w:rsidRPr="00C44F1B" w:rsidRDefault="009C41DF" w:rsidP="00C44F1B">
      <w:pPr>
        <w:autoSpaceDE w:val="0"/>
        <w:autoSpaceDN w:val="0"/>
        <w:adjustRightInd w:val="0"/>
        <w:ind w:firstLine="709"/>
        <w:rPr>
          <w:rFonts w:cs="Arial"/>
        </w:rPr>
      </w:pPr>
      <w:r w:rsidRPr="00C44F1B">
        <w:rPr>
          <w:rFonts w:cs="Arial"/>
        </w:rPr>
        <w:t>2) подача жалобы лицом, полномочия которого не подтверждены в порядке, установленном законодательством;</w:t>
      </w:r>
    </w:p>
    <w:p w:rsidR="009C41DF" w:rsidRPr="00C44F1B" w:rsidRDefault="009C41DF" w:rsidP="00C44F1B">
      <w:pPr>
        <w:autoSpaceDE w:val="0"/>
        <w:autoSpaceDN w:val="0"/>
        <w:adjustRightInd w:val="0"/>
        <w:ind w:firstLine="709"/>
        <w:rPr>
          <w:rFonts w:cs="Arial"/>
        </w:rPr>
      </w:pPr>
      <w:r w:rsidRPr="00C44F1B">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C41DF" w:rsidRPr="00C44F1B" w:rsidRDefault="009C41DF" w:rsidP="00C44F1B">
      <w:pPr>
        <w:autoSpaceDE w:val="0"/>
        <w:autoSpaceDN w:val="0"/>
        <w:adjustRightInd w:val="0"/>
        <w:ind w:firstLine="709"/>
        <w:rPr>
          <w:rFonts w:cs="Arial"/>
        </w:rPr>
      </w:pPr>
      <w:r w:rsidRPr="00C44F1B">
        <w:rPr>
          <w:rFonts w:cs="Arial"/>
        </w:rPr>
        <w:t>4) если обжалуемые действия являются правомерными.</w:t>
      </w:r>
    </w:p>
    <w:p w:rsidR="009C41DF" w:rsidRPr="00C44F1B" w:rsidRDefault="009C41DF" w:rsidP="00C44F1B">
      <w:pPr>
        <w:autoSpaceDE w:val="0"/>
        <w:autoSpaceDN w:val="0"/>
        <w:adjustRightInd w:val="0"/>
        <w:ind w:firstLine="709"/>
        <w:rPr>
          <w:rFonts w:cs="Arial"/>
        </w:rPr>
      </w:pPr>
      <w:r w:rsidRPr="00C44F1B">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9C41DF" w:rsidRPr="00C44F1B" w:rsidRDefault="009C41DF" w:rsidP="00C44F1B">
      <w:pPr>
        <w:autoSpaceDE w:val="0"/>
        <w:autoSpaceDN w:val="0"/>
        <w:adjustRightInd w:val="0"/>
        <w:ind w:firstLine="709"/>
        <w:rPr>
          <w:rFonts w:cs="Arial"/>
        </w:rPr>
      </w:pPr>
      <w:r w:rsidRPr="00C44F1B">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C41DF" w:rsidRPr="00C44F1B" w:rsidRDefault="009C41DF" w:rsidP="00C44F1B">
      <w:pPr>
        <w:autoSpaceDE w:val="0"/>
        <w:autoSpaceDN w:val="0"/>
        <w:adjustRightInd w:val="0"/>
        <w:ind w:firstLine="709"/>
        <w:rPr>
          <w:rFonts w:cs="Arial"/>
        </w:rPr>
      </w:pPr>
      <w:r w:rsidRPr="00C44F1B">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C41DF" w:rsidRPr="00C44F1B" w:rsidRDefault="009C41DF" w:rsidP="00C44F1B">
      <w:pPr>
        <w:autoSpaceDE w:val="0"/>
        <w:autoSpaceDN w:val="0"/>
        <w:adjustRightInd w:val="0"/>
        <w:ind w:firstLine="709"/>
        <w:rPr>
          <w:rFonts w:cs="Arial"/>
        </w:rPr>
      </w:pPr>
      <w:r w:rsidRPr="00C44F1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C41DF" w:rsidRPr="00C44F1B" w:rsidRDefault="009C41DF" w:rsidP="00C44F1B">
      <w:pPr>
        <w:autoSpaceDE w:val="0"/>
        <w:autoSpaceDN w:val="0"/>
        <w:adjustRightInd w:val="0"/>
        <w:ind w:firstLine="709"/>
        <w:rPr>
          <w:rFonts w:cs="Arial"/>
        </w:rPr>
      </w:pPr>
      <w:r w:rsidRPr="00C44F1B">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C41DF" w:rsidRPr="00C44F1B" w:rsidRDefault="009C41DF" w:rsidP="00C44F1B">
      <w:pPr>
        <w:autoSpaceDE w:val="0"/>
        <w:autoSpaceDN w:val="0"/>
        <w:adjustRightInd w:val="0"/>
        <w:ind w:firstLine="709"/>
        <w:rPr>
          <w:rFonts w:cs="Arial"/>
          <w:bCs/>
        </w:rPr>
      </w:pPr>
      <w:bookmarkStart w:id="2" w:name="Par54"/>
      <w:bookmarkEnd w:id="2"/>
      <w:r w:rsidRPr="00C44F1B">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41DF" w:rsidRPr="00C44F1B" w:rsidRDefault="009C41DF" w:rsidP="00C44F1B">
      <w:pPr>
        <w:autoSpaceDE w:val="0"/>
        <w:autoSpaceDN w:val="0"/>
        <w:adjustRightInd w:val="0"/>
        <w:ind w:firstLine="709"/>
        <w:rPr>
          <w:rFonts w:cs="Arial"/>
          <w:bCs/>
        </w:rPr>
      </w:pPr>
      <w:r w:rsidRPr="00C44F1B">
        <w:rPr>
          <w:rFonts w:cs="Arial"/>
          <w:bCs/>
        </w:rPr>
        <w:lastRenderedPageBreak/>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41DF" w:rsidRPr="00C44F1B" w:rsidRDefault="009C41DF" w:rsidP="00C44F1B">
      <w:pPr>
        <w:autoSpaceDE w:val="0"/>
        <w:autoSpaceDN w:val="0"/>
        <w:adjustRightInd w:val="0"/>
        <w:ind w:firstLine="709"/>
        <w:rPr>
          <w:rFonts w:cs="Arial"/>
          <w:bCs/>
        </w:rPr>
      </w:pPr>
      <w:r w:rsidRPr="00C44F1B">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50DB" w:rsidRPr="00C44F1B" w:rsidRDefault="009C41DF" w:rsidP="00C44F1B">
      <w:pPr>
        <w:autoSpaceDE w:val="0"/>
        <w:autoSpaceDN w:val="0"/>
        <w:adjustRightInd w:val="0"/>
        <w:ind w:firstLine="709"/>
        <w:rPr>
          <w:rFonts w:cs="Arial"/>
          <w:bCs/>
        </w:rPr>
      </w:pPr>
      <w:r w:rsidRPr="00C44F1B">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E50DB" w:rsidRPr="00C44F1B">
        <w:rPr>
          <w:rFonts w:cs="Arial"/>
        </w:rPr>
        <w:t>»</w:t>
      </w:r>
      <w:r w:rsidR="008E0E7E" w:rsidRPr="00C44F1B">
        <w:rPr>
          <w:rFonts w:cs="Arial"/>
        </w:rPr>
        <w:t>.</w:t>
      </w:r>
    </w:p>
    <w:p w:rsidR="003D3BD3" w:rsidRPr="00C44F1B" w:rsidRDefault="00E804B8" w:rsidP="00C44F1B">
      <w:pPr>
        <w:widowControl w:val="0"/>
        <w:autoSpaceDE w:val="0"/>
        <w:autoSpaceDN w:val="0"/>
        <w:adjustRightInd w:val="0"/>
        <w:ind w:firstLine="709"/>
        <w:rPr>
          <w:rFonts w:cs="Arial"/>
        </w:rPr>
      </w:pPr>
      <w:r w:rsidRPr="00C44F1B">
        <w:rPr>
          <w:rFonts w:cs="Arial"/>
        </w:rPr>
        <w:t>2.</w:t>
      </w:r>
      <w:r w:rsidR="007C7DF4" w:rsidRPr="00C44F1B">
        <w:rPr>
          <w:rFonts w:cs="Arial"/>
        </w:rPr>
        <w:t xml:space="preserve"> </w:t>
      </w:r>
      <w:r w:rsidRPr="00C44F1B">
        <w:rPr>
          <w:rFonts w:cs="Arial"/>
        </w:rPr>
        <w:t>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w:t>
      </w:r>
      <w:r w:rsidR="00873AD1" w:rsidRPr="00C44F1B">
        <w:rPr>
          <w:rFonts w:cs="Arial"/>
        </w:rPr>
        <w:t xml:space="preserve">те администрации Калачеевского </w:t>
      </w:r>
      <w:r w:rsidRPr="00C44F1B">
        <w:rPr>
          <w:rFonts w:cs="Arial"/>
        </w:rPr>
        <w:t>муниципального Воронежской области.</w:t>
      </w:r>
    </w:p>
    <w:p w:rsidR="00C44F1B" w:rsidRDefault="00E804B8" w:rsidP="00C44F1B">
      <w:pPr>
        <w:widowControl w:val="0"/>
        <w:autoSpaceDE w:val="0"/>
        <w:autoSpaceDN w:val="0"/>
        <w:adjustRightInd w:val="0"/>
        <w:ind w:firstLine="709"/>
        <w:rPr>
          <w:rFonts w:cs="Arial"/>
        </w:rPr>
      </w:pPr>
      <w:r w:rsidRPr="00C44F1B">
        <w:rPr>
          <w:rFonts w:cs="Arial"/>
        </w:rPr>
        <w:t>3. Контроль за исполнением настоящ</w:t>
      </w:r>
      <w:r w:rsidR="009D38B4" w:rsidRPr="00C44F1B">
        <w:rPr>
          <w:rFonts w:cs="Arial"/>
        </w:rPr>
        <w:t xml:space="preserve">его постановления </w:t>
      </w:r>
      <w:r w:rsidR="0042336C" w:rsidRPr="00C44F1B">
        <w:rPr>
          <w:rFonts w:cs="Arial"/>
        </w:rPr>
        <w:t>оставляю за собой.</w:t>
      </w:r>
    </w:p>
    <w:tbl>
      <w:tblPr>
        <w:tblW w:w="0" w:type="auto"/>
        <w:tblLook w:val="04A0" w:firstRow="1" w:lastRow="0" w:firstColumn="1" w:lastColumn="0" w:noHBand="0" w:noVBand="1"/>
      </w:tblPr>
      <w:tblGrid>
        <w:gridCol w:w="3284"/>
        <w:gridCol w:w="3285"/>
        <w:gridCol w:w="3285"/>
      </w:tblGrid>
      <w:tr w:rsidR="00C44F1B" w:rsidRPr="00145099" w:rsidTr="00145099">
        <w:tc>
          <w:tcPr>
            <w:tcW w:w="3284" w:type="dxa"/>
            <w:shd w:val="clear" w:color="auto" w:fill="auto"/>
          </w:tcPr>
          <w:p w:rsidR="00C44F1B" w:rsidRPr="00145099" w:rsidRDefault="00C44F1B" w:rsidP="00145099">
            <w:pPr>
              <w:widowControl w:val="0"/>
              <w:autoSpaceDE w:val="0"/>
              <w:autoSpaceDN w:val="0"/>
              <w:adjustRightInd w:val="0"/>
              <w:ind w:firstLine="0"/>
              <w:rPr>
                <w:rFonts w:cs="Arial"/>
              </w:rPr>
            </w:pPr>
            <w:r w:rsidRPr="00145099">
              <w:rPr>
                <w:rFonts w:cs="Arial"/>
              </w:rPr>
              <w:t>Исполняющий обязанности</w:t>
            </w:r>
          </w:p>
          <w:p w:rsidR="00C44F1B" w:rsidRPr="00145099" w:rsidRDefault="00C44F1B" w:rsidP="00145099">
            <w:pPr>
              <w:shd w:val="clear" w:color="auto" w:fill="FFFFFF"/>
              <w:autoSpaceDE w:val="0"/>
              <w:autoSpaceDN w:val="0"/>
              <w:adjustRightInd w:val="0"/>
              <w:ind w:firstLine="0"/>
              <w:rPr>
                <w:rFonts w:cs="Arial"/>
              </w:rPr>
            </w:pPr>
            <w:r w:rsidRPr="00145099">
              <w:rPr>
                <w:rFonts w:cs="Arial"/>
              </w:rPr>
              <w:t>главы администрации</w:t>
            </w:r>
          </w:p>
          <w:p w:rsidR="00C44F1B" w:rsidRPr="00145099" w:rsidRDefault="00C44F1B" w:rsidP="00145099">
            <w:pPr>
              <w:ind w:firstLine="0"/>
              <w:rPr>
                <w:rFonts w:cs="Arial"/>
              </w:rPr>
            </w:pPr>
            <w:r w:rsidRPr="00145099">
              <w:rPr>
                <w:rFonts w:cs="Arial"/>
              </w:rPr>
              <w:t xml:space="preserve">Калачеевского муниципального района </w:t>
            </w:r>
          </w:p>
          <w:p w:rsidR="00C44F1B" w:rsidRPr="00145099" w:rsidRDefault="00C44F1B" w:rsidP="00145099">
            <w:pPr>
              <w:widowControl w:val="0"/>
              <w:autoSpaceDE w:val="0"/>
              <w:autoSpaceDN w:val="0"/>
              <w:adjustRightInd w:val="0"/>
              <w:ind w:firstLine="0"/>
              <w:rPr>
                <w:rFonts w:cs="Arial"/>
              </w:rPr>
            </w:pPr>
          </w:p>
        </w:tc>
        <w:tc>
          <w:tcPr>
            <w:tcW w:w="3285" w:type="dxa"/>
            <w:shd w:val="clear" w:color="auto" w:fill="auto"/>
          </w:tcPr>
          <w:p w:rsidR="00C44F1B" w:rsidRPr="00145099" w:rsidRDefault="00C44F1B" w:rsidP="00145099">
            <w:pPr>
              <w:widowControl w:val="0"/>
              <w:autoSpaceDE w:val="0"/>
              <w:autoSpaceDN w:val="0"/>
              <w:adjustRightInd w:val="0"/>
              <w:ind w:firstLine="0"/>
              <w:rPr>
                <w:rFonts w:cs="Arial"/>
              </w:rPr>
            </w:pPr>
          </w:p>
        </w:tc>
        <w:tc>
          <w:tcPr>
            <w:tcW w:w="3285" w:type="dxa"/>
            <w:shd w:val="clear" w:color="auto" w:fill="auto"/>
          </w:tcPr>
          <w:p w:rsidR="00C44F1B" w:rsidRPr="00145099" w:rsidRDefault="00C44F1B" w:rsidP="00145099">
            <w:pPr>
              <w:widowControl w:val="0"/>
              <w:autoSpaceDE w:val="0"/>
              <w:autoSpaceDN w:val="0"/>
              <w:adjustRightInd w:val="0"/>
              <w:ind w:firstLine="0"/>
              <w:rPr>
                <w:rFonts w:cs="Arial"/>
              </w:rPr>
            </w:pPr>
            <w:r w:rsidRPr="00145099">
              <w:rPr>
                <w:rFonts w:cs="Arial"/>
              </w:rPr>
              <w:t>А. В. Пономарев</w:t>
            </w:r>
          </w:p>
        </w:tc>
      </w:tr>
    </w:tbl>
    <w:p w:rsidR="008B283D" w:rsidRPr="00C44F1B" w:rsidRDefault="00C44F1B" w:rsidP="00C44F1B">
      <w:pPr>
        <w:widowControl w:val="0"/>
        <w:autoSpaceDE w:val="0"/>
        <w:autoSpaceDN w:val="0"/>
        <w:adjustRightInd w:val="0"/>
        <w:ind w:firstLine="709"/>
        <w:rPr>
          <w:rFonts w:cs="Arial"/>
        </w:rPr>
      </w:pPr>
      <w:r>
        <w:rPr>
          <w:rFonts w:cs="Arial"/>
        </w:rPr>
        <w:t xml:space="preserve"> </w:t>
      </w:r>
    </w:p>
    <w:sectPr w:rsidR="008B283D" w:rsidRPr="00C44F1B" w:rsidSect="00C44F1B">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35" w:rsidRDefault="00516F35" w:rsidP="001E50DB">
      <w:r>
        <w:separator/>
      </w:r>
    </w:p>
  </w:endnote>
  <w:endnote w:type="continuationSeparator" w:id="0">
    <w:p w:rsidR="00516F35" w:rsidRDefault="00516F35" w:rsidP="001E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1B" w:rsidRDefault="00C44F1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1B" w:rsidRDefault="00C44F1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1B" w:rsidRDefault="00C44F1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35" w:rsidRDefault="00516F35" w:rsidP="001E50DB">
      <w:r>
        <w:separator/>
      </w:r>
    </w:p>
  </w:footnote>
  <w:footnote w:type="continuationSeparator" w:id="0">
    <w:p w:rsidR="00516F35" w:rsidRDefault="00516F35" w:rsidP="001E5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1B" w:rsidRDefault="00C44F1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1B" w:rsidRDefault="00C44F1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1B" w:rsidRDefault="00C44F1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6C23362F"/>
    <w:multiLevelType w:val="multilevel"/>
    <w:tmpl w:val="CE0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A6"/>
    <w:rsid w:val="00013B0C"/>
    <w:rsid w:val="00030334"/>
    <w:rsid w:val="00047578"/>
    <w:rsid w:val="000E2D29"/>
    <w:rsid w:val="00145099"/>
    <w:rsid w:val="00166B5F"/>
    <w:rsid w:val="001B640A"/>
    <w:rsid w:val="001E50DB"/>
    <w:rsid w:val="0024102E"/>
    <w:rsid w:val="002B4DB3"/>
    <w:rsid w:val="002C4BE3"/>
    <w:rsid w:val="002C6B61"/>
    <w:rsid w:val="002F2914"/>
    <w:rsid w:val="002F54BE"/>
    <w:rsid w:val="003B2B29"/>
    <w:rsid w:val="003D3BD3"/>
    <w:rsid w:val="00417DF5"/>
    <w:rsid w:val="0042336C"/>
    <w:rsid w:val="00441D9D"/>
    <w:rsid w:val="004A3100"/>
    <w:rsid w:val="00516F35"/>
    <w:rsid w:val="0054316A"/>
    <w:rsid w:val="00553552"/>
    <w:rsid w:val="00555CA3"/>
    <w:rsid w:val="005C4E1D"/>
    <w:rsid w:val="005F3B11"/>
    <w:rsid w:val="005F4B84"/>
    <w:rsid w:val="006B26F0"/>
    <w:rsid w:val="0079015D"/>
    <w:rsid w:val="007C7DF4"/>
    <w:rsid w:val="00806DC4"/>
    <w:rsid w:val="00873AD1"/>
    <w:rsid w:val="00883533"/>
    <w:rsid w:val="00885CB9"/>
    <w:rsid w:val="008B283D"/>
    <w:rsid w:val="008E0E7E"/>
    <w:rsid w:val="008F659D"/>
    <w:rsid w:val="00913A24"/>
    <w:rsid w:val="00925BE8"/>
    <w:rsid w:val="009412D1"/>
    <w:rsid w:val="0098139F"/>
    <w:rsid w:val="009A2294"/>
    <w:rsid w:val="009A56A6"/>
    <w:rsid w:val="009C41DF"/>
    <w:rsid w:val="009D38B4"/>
    <w:rsid w:val="009D4E35"/>
    <w:rsid w:val="009E69D6"/>
    <w:rsid w:val="00A03CB7"/>
    <w:rsid w:val="00A56D26"/>
    <w:rsid w:val="00A9113A"/>
    <w:rsid w:val="00A92F1C"/>
    <w:rsid w:val="00B00411"/>
    <w:rsid w:val="00B4292D"/>
    <w:rsid w:val="00B662E6"/>
    <w:rsid w:val="00B85A7E"/>
    <w:rsid w:val="00B962D6"/>
    <w:rsid w:val="00BE1F9C"/>
    <w:rsid w:val="00C24F3F"/>
    <w:rsid w:val="00C42997"/>
    <w:rsid w:val="00C44F1B"/>
    <w:rsid w:val="00C930AA"/>
    <w:rsid w:val="00CB4F4A"/>
    <w:rsid w:val="00CF5F90"/>
    <w:rsid w:val="00D0374F"/>
    <w:rsid w:val="00DD06B6"/>
    <w:rsid w:val="00E24FAF"/>
    <w:rsid w:val="00E542EC"/>
    <w:rsid w:val="00E804B8"/>
    <w:rsid w:val="00F303D8"/>
    <w:rsid w:val="00FE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6F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16F35"/>
    <w:pPr>
      <w:jc w:val="center"/>
      <w:outlineLvl w:val="0"/>
    </w:pPr>
    <w:rPr>
      <w:rFonts w:cs="Arial"/>
      <w:b/>
      <w:bCs/>
      <w:kern w:val="32"/>
      <w:sz w:val="32"/>
      <w:szCs w:val="32"/>
    </w:rPr>
  </w:style>
  <w:style w:type="paragraph" w:styleId="2">
    <w:name w:val="heading 2"/>
    <w:aliases w:val="!Разделы документа"/>
    <w:basedOn w:val="a"/>
    <w:link w:val="20"/>
    <w:qFormat/>
    <w:rsid w:val="00516F35"/>
    <w:pPr>
      <w:jc w:val="center"/>
      <w:outlineLvl w:val="1"/>
    </w:pPr>
    <w:rPr>
      <w:rFonts w:cs="Arial"/>
      <w:b/>
      <w:bCs/>
      <w:iCs/>
      <w:sz w:val="30"/>
      <w:szCs w:val="28"/>
    </w:rPr>
  </w:style>
  <w:style w:type="paragraph" w:styleId="3">
    <w:name w:val="heading 3"/>
    <w:aliases w:val="!Главы документа"/>
    <w:basedOn w:val="a"/>
    <w:link w:val="30"/>
    <w:qFormat/>
    <w:rsid w:val="00516F35"/>
    <w:pPr>
      <w:outlineLvl w:val="2"/>
    </w:pPr>
    <w:rPr>
      <w:rFonts w:cs="Arial"/>
      <w:b/>
      <w:bCs/>
      <w:sz w:val="28"/>
      <w:szCs w:val="26"/>
    </w:rPr>
  </w:style>
  <w:style w:type="paragraph" w:styleId="4">
    <w:name w:val="heading 4"/>
    <w:aliases w:val="!Параграфы/Статьи документа"/>
    <w:basedOn w:val="a"/>
    <w:link w:val="40"/>
    <w:qFormat/>
    <w:rsid w:val="00516F35"/>
    <w:pPr>
      <w:outlineLvl w:val="3"/>
    </w:pPr>
    <w:rPr>
      <w:b/>
      <w:bCs/>
      <w:sz w:val="26"/>
      <w:szCs w:val="28"/>
    </w:rPr>
  </w:style>
  <w:style w:type="character" w:default="1" w:styleId="a0">
    <w:name w:val="Default Paragraph Font"/>
    <w:semiHidden/>
    <w:rsid w:val="00516F3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16F35"/>
  </w:style>
  <w:style w:type="paragraph" w:styleId="a3">
    <w:name w:val="Normal (Web)"/>
    <w:basedOn w:val="a"/>
    <w:uiPriority w:val="99"/>
    <w:semiHidden/>
    <w:unhideWhenUsed/>
    <w:rsid w:val="00E804B8"/>
    <w:pPr>
      <w:spacing w:before="100" w:beforeAutospacing="1" w:after="119"/>
    </w:pPr>
  </w:style>
  <w:style w:type="paragraph" w:customStyle="1" w:styleId="s1">
    <w:name w:val="s_1"/>
    <w:basedOn w:val="a"/>
    <w:rsid w:val="00E804B8"/>
    <w:pPr>
      <w:spacing w:before="100" w:beforeAutospacing="1" w:after="100" w:afterAutospacing="1"/>
    </w:pPr>
  </w:style>
  <w:style w:type="paragraph" w:styleId="a4">
    <w:name w:val="Balloon Text"/>
    <w:basedOn w:val="a"/>
    <w:link w:val="a5"/>
    <w:uiPriority w:val="99"/>
    <w:semiHidden/>
    <w:unhideWhenUsed/>
    <w:rsid w:val="00E804B8"/>
    <w:rPr>
      <w:rFonts w:ascii="Tahoma" w:hAnsi="Tahoma" w:cs="Tahoma"/>
      <w:sz w:val="16"/>
      <w:szCs w:val="16"/>
    </w:rPr>
  </w:style>
  <w:style w:type="character" w:customStyle="1" w:styleId="a5">
    <w:name w:val="Текст выноски Знак"/>
    <w:link w:val="a4"/>
    <w:uiPriority w:val="99"/>
    <w:semiHidden/>
    <w:rsid w:val="00E804B8"/>
    <w:rPr>
      <w:rFonts w:ascii="Tahoma" w:eastAsia="Times New Roman" w:hAnsi="Tahoma" w:cs="Tahoma"/>
      <w:sz w:val="16"/>
      <w:szCs w:val="16"/>
      <w:lang w:eastAsia="ar-SA"/>
    </w:rPr>
  </w:style>
  <w:style w:type="character" w:styleId="a6">
    <w:name w:val="Emphasis"/>
    <w:uiPriority w:val="20"/>
    <w:qFormat/>
    <w:rsid w:val="00C930AA"/>
    <w:rPr>
      <w:i/>
      <w:iCs/>
    </w:rPr>
  </w:style>
  <w:style w:type="character" w:styleId="a7">
    <w:name w:val="Hyperlink"/>
    <w:basedOn w:val="a0"/>
    <w:rsid w:val="00516F35"/>
    <w:rPr>
      <w:color w:val="0000FF"/>
      <w:u w:val="none"/>
    </w:rPr>
  </w:style>
  <w:style w:type="paragraph" w:styleId="a8">
    <w:name w:val="List Paragraph"/>
    <w:basedOn w:val="a"/>
    <w:uiPriority w:val="34"/>
    <w:qFormat/>
    <w:rsid w:val="00E542EC"/>
    <w:pPr>
      <w:ind w:left="720"/>
      <w:contextualSpacing/>
    </w:pPr>
  </w:style>
  <w:style w:type="paragraph" w:customStyle="1" w:styleId="no-indent">
    <w:name w:val="no-indent"/>
    <w:basedOn w:val="a"/>
    <w:rsid w:val="00A9113A"/>
    <w:pPr>
      <w:spacing w:before="100" w:beforeAutospacing="1" w:after="100" w:afterAutospacing="1"/>
    </w:pPr>
  </w:style>
  <w:style w:type="paragraph" w:styleId="a9">
    <w:name w:val="footnote text"/>
    <w:basedOn w:val="a"/>
    <w:link w:val="aa"/>
    <w:uiPriority w:val="99"/>
    <w:semiHidden/>
    <w:unhideWhenUsed/>
    <w:rsid w:val="001E50DB"/>
    <w:rPr>
      <w:rFonts w:ascii="Calibri" w:eastAsia="Calibri" w:hAnsi="Calibri"/>
      <w:sz w:val="20"/>
      <w:szCs w:val="20"/>
      <w:lang w:eastAsia="en-US"/>
    </w:rPr>
  </w:style>
  <w:style w:type="character" w:customStyle="1" w:styleId="aa">
    <w:name w:val="Текст сноски Знак"/>
    <w:link w:val="a9"/>
    <w:uiPriority w:val="99"/>
    <w:semiHidden/>
    <w:rsid w:val="001E50DB"/>
    <w:rPr>
      <w:sz w:val="20"/>
      <w:szCs w:val="20"/>
    </w:rPr>
  </w:style>
  <w:style w:type="character" w:styleId="ab">
    <w:name w:val="footnote reference"/>
    <w:uiPriority w:val="99"/>
    <w:semiHidden/>
    <w:unhideWhenUsed/>
    <w:rsid w:val="001E50DB"/>
    <w:rPr>
      <w:vertAlign w:val="superscript"/>
    </w:rPr>
  </w:style>
  <w:style w:type="character" w:customStyle="1" w:styleId="10">
    <w:name w:val="Заголовок 1 Знак"/>
    <w:link w:val="1"/>
    <w:rsid w:val="00C44F1B"/>
    <w:rPr>
      <w:rFonts w:ascii="Arial" w:eastAsia="Times New Roman" w:hAnsi="Arial" w:cs="Arial"/>
      <w:b/>
      <w:bCs/>
      <w:kern w:val="32"/>
      <w:sz w:val="32"/>
      <w:szCs w:val="32"/>
    </w:rPr>
  </w:style>
  <w:style w:type="character" w:customStyle="1" w:styleId="20">
    <w:name w:val="Заголовок 2 Знак"/>
    <w:link w:val="2"/>
    <w:rsid w:val="00C44F1B"/>
    <w:rPr>
      <w:rFonts w:ascii="Arial" w:eastAsia="Times New Roman" w:hAnsi="Arial" w:cs="Arial"/>
      <w:b/>
      <w:bCs/>
      <w:iCs/>
      <w:sz w:val="30"/>
      <w:szCs w:val="28"/>
    </w:rPr>
  </w:style>
  <w:style w:type="character" w:customStyle="1" w:styleId="30">
    <w:name w:val="Заголовок 3 Знак"/>
    <w:link w:val="3"/>
    <w:rsid w:val="00C44F1B"/>
    <w:rPr>
      <w:rFonts w:ascii="Arial" w:eastAsia="Times New Roman" w:hAnsi="Arial" w:cs="Arial"/>
      <w:b/>
      <w:bCs/>
      <w:sz w:val="28"/>
      <w:szCs w:val="26"/>
    </w:rPr>
  </w:style>
  <w:style w:type="character" w:customStyle="1" w:styleId="40">
    <w:name w:val="Заголовок 4 Знак"/>
    <w:link w:val="4"/>
    <w:rsid w:val="00C44F1B"/>
    <w:rPr>
      <w:rFonts w:ascii="Arial" w:eastAsia="Times New Roman" w:hAnsi="Arial"/>
      <w:b/>
      <w:bCs/>
      <w:sz w:val="26"/>
      <w:szCs w:val="28"/>
    </w:rPr>
  </w:style>
  <w:style w:type="character" w:styleId="HTML">
    <w:name w:val="HTML Variable"/>
    <w:aliases w:val="!Ссылки в документе"/>
    <w:basedOn w:val="a0"/>
    <w:rsid w:val="00516F3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16F35"/>
    <w:rPr>
      <w:rFonts w:ascii="Courier" w:hAnsi="Courier"/>
      <w:sz w:val="22"/>
      <w:szCs w:val="20"/>
    </w:rPr>
  </w:style>
  <w:style w:type="character" w:customStyle="1" w:styleId="ad">
    <w:name w:val="Текст примечания Знак"/>
    <w:link w:val="ac"/>
    <w:semiHidden/>
    <w:rsid w:val="00C44F1B"/>
    <w:rPr>
      <w:rFonts w:ascii="Courier" w:eastAsia="Times New Roman" w:hAnsi="Courier"/>
      <w:sz w:val="22"/>
    </w:rPr>
  </w:style>
  <w:style w:type="paragraph" w:customStyle="1" w:styleId="Title">
    <w:name w:val="Title!Название НПА"/>
    <w:basedOn w:val="a"/>
    <w:rsid w:val="00516F35"/>
    <w:pPr>
      <w:spacing w:before="240" w:after="60"/>
      <w:jc w:val="center"/>
      <w:outlineLvl w:val="0"/>
    </w:pPr>
    <w:rPr>
      <w:rFonts w:cs="Arial"/>
      <w:b/>
      <w:bCs/>
      <w:kern w:val="28"/>
      <w:sz w:val="32"/>
      <w:szCs w:val="32"/>
    </w:rPr>
  </w:style>
  <w:style w:type="table" w:styleId="ae">
    <w:name w:val="Table Grid"/>
    <w:basedOn w:val="a1"/>
    <w:uiPriority w:val="59"/>
    <w:rsid w:val="00C44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C44F1B"/>
    <w:pPr>
      <w:tabs>
        <w:tab w:val="center" w:pos="4677"/>
        <w:tab w:val="right" w:pos="9355"/>
      </w:tabs>
    </w:pPr>
  </w:style>
  <w:style w:type="character" w:customStyle="1" w:styleId="af0">
    <w:name w:val="Верхний колонтитул Знак"/>
    <w:link w:val="af"/>
    <w:uiPriority w:val="99"/>
    <w:rsid w:val="00C44F1B"/>
    <w:rPr>
      <w:rFonts w:ascii="Arial" w:eastAsia="Times New Roman" w:hAnsi="Arial"/>
      <w:sz w:val="24"/>
      <w:szCs w:val="24"/>
    </w:rPr>
  </w:style>
  <w:style w:type="paragraph" w:styleId="af1">
    <w:name w:val="footer"/>
    <w:basedOn w:val="a"/>
    <w:link w:val="af2"/>
    <w:uiPriority w:val="99"/>
    <w:unhideWhenUsed/>
    <w:rsid w:val="00C44F1B"/>
    <w:pPr>
      <w:tabs>
        <w:tab w:val="center" w:pos="4677"/>
        <w:tab w:val="right" w:pos="9355"/>
      </w:tabs>
    </w:pPr>
  </w:style>
  <w:style w:type="character" w:customStyle="1" w:styleId="af2">
    <w:name w:val="Нижний колонтитул Знак"/>
    <w:link w:val="af1"/>
    <w:uiPriority w:val="99"/>
    <w:rsid w:val="00C44F1B"/>
    <w:rPr>
      <w:rFonts w:ascii="Arial" w:eastAsia="Times New Roman" w:hAnsi="Arial"/>
      <w:sz w:val="24"/>
      <w:szCs w:val="24"/>
    </w:rPr>
  </w:style>
  <w:style w:type="paragraph" w:customStyle="1" w:styleId="Application">
    <w:name w:val="Application!Приложение"/>
    <w:rsid w:val="00516F35"/>
    <w:pPr>
      <w:spacing w:before="120" w:after="120"/>
      <w:jc w:val="right"/>
    </w:pPr>
    <w:rPr>
      <w:rFonts w:ascii="Arial" w:eastAsia="Times New Roman" w:hAnsi="Arial" w:cs="Arial"/>
      <w:b/>
      <w:bCs/>
      <w:kern w:val="28"/>
      <w:sz w:val="32"/>
      <w:szCs w:val="32"/>
    </w:rPr>
  </w:style>
  <w:style w:type="paragraph" w:customStyle="1" w:styleId="Table">
    <w:name w:val="Table!Таблица"/>
    <w:rsid w:val="00516F35"/>
    <w:rPr>
      <w:rFonts w:ascii="Arial" w:eastAsia="Times New Roman" w:hAnsi="Arial" w:cs="Arial"/>
      <w:bCs/>
      <w:kern w:val="28"/>
      <w:sz w:val="24"/>
      <w:szCs w:val="32"/>
    </w:rPr>
  </w:style>
  <w:style w:type="paragraph" w:customStyle="1" w:styleId="Table0">
    <w:name w:val="Table!"/>
    <w:next w:val="Table"/>
    <w:rsid w:val="00516F3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16F3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16F3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6F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16F35"/>
    <w:pPr>
      <w:jc w:val="center"/>
      <w:outlineLvl w:val="0"/>
    </w:pPr>
    <w:rPr>
      <w:rFonts w:cs="Arial"/>
      <w:b/>
      <w:bCs/>
      <w:kern w:val="32"/>
      <w:sz w:val="32"/>
      <w:szCs w:val="32"/>
    </w:rPr>
  </w:style>
  <w:style w:type="paragraph" w:styleId="2">
    <w:name w:val="heading 2"/>
    <w:aliases w:val="!Разделы документа"/>
    <w:basedOn w:val="a"/>
    <w:link w:val="20"/>
    <w:qFormat/>
    <w:rsid w:val="00516F35"/>
    <w:pPr>
      <w:jc w:val="center"/>
      <w:outlineLvl w:val="1"/>
    </w:pPr>
    <w:rPr>
      <w:rFonts w:cs="Arial"/>
      <w:b/>
      <w:bCs/>
      <w:iCs/>
      <w:sz w:val="30"/>
      <w:szCs w:val="28"/>
    </w:rPr>
  </w:style>
  <w:style w:type="paragraph" w:styleId="3">
    <w:name w:val="heading 3"/>
    <w:aliases w:val="!Главы документа"/>
    <w:basedOn w:val="a"/>
    <w:link w:val="30"/>
    <w:qFormat/>
    <w:rsid w:val="00516F35"/>
    <w:pPr>
      <w:outlineLvl w:val="2"/>
    </w:pPr>
    <w:rPr>
      <w:rFonts w:cs="Arial"/>
      <w:b/>
      <w:bCs/>
      <w:sz w:val="28"/>
      <w:szCs w:val="26"/>
    </w:rPr>
  </w:style>
  <w:style w:type="paragraph" w:styleId="4">
    <w:name w:val="heading 4"/>
    <w:aliases w:val="!Параграфы/Статьи документа"/>
    <w:basedOn w:val="a"/>
    <w:link w:val="40"/>
    <w:qFormat/>
    <w:rsid w:val="00516F35"/>
    <w:pPr>
      <w:outlineLvl w:val="3"/>
    </w:pPr>
    <w:rPr>
      <w:b/>
      <w:bCs/>
      <w:sz w:val="26"/>
      <w:szCs w:val="28"/>
    </w:rPr>
  </w:style>
  <w:style w:type="character" w:default="1" w:styleId="a0">
    <w:name w:val="Default Paragraph Font"/>
    <w:semiHidden/>
    <w:rsid w:val="00516F3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16F35"/>
  </w:style>
  <w:style w:type="paragraph" w:styleId="a3">
    <w:name w:val="Normal (Web)"/>
    <w:basedOn w:val="a"/>
    <w:uiPriority w:val="99"/>
    <w:semiHidden/>
    <w:unhideWhenUsed/>
    <w:rsid w:val="00E804B8"/>
    <w:pPr>
      <w:spacing w:before="100" w:beforeAutospacing="1" w:after="119"/>
    </w:pPr>
  </w:style>
  <w:style w:type="paragraph" w:customStyle="1" w:styleId="s1">
    <w:name w:val="s_1"/>
    <w:basedOn w:val="a"/>
    <w:rsid w:val="00E804B8"/>
    <w:pPr>
      <w:spacing w:before="100" w:beforeAutospacing="1" w:after="100" w:afterAutospacing="1"/>
    </w:pPr>
  </w:style>
  <w:style w:type="paragraph" w:styleId="a4">
    <w:name w:val="Balloon Text"/>
    <w:basedOn w:val="a"/>
    <w:link w:val="a5"/>
    <w:uiPriority w:val="99"/>
    <w:semiHidden/>
    <w:unhideWhenUsed/>
    <w:rsid w:val="00E804B8"/>
    <w:rPr>
      <w:rFonts w:ascii="Tahoma" w:hAnsi="Tahoma" w:cs="Tahoma"/>
      <w:sz w:val="16"/>
      <w:szCs w:val="16"/>
    </w:rPr>
  </w:style>
  <w:style w:type="character" w:customStyle="1" w:styleId="a5">
    <w:name w:val="Текст выноски Знак"/>
    <w:link w:val="a4"/>
    <w:uiPriority w:val="99"/>
    <w:semiHidden/>
    <w:rsid w:val="00E804B8"/>
    <w:rPr>
      <w:rFonts w:ascii="Tahoma" w:eastAsia="Times New Roman" w:hAnsi="Tahoma" w:cs="Tahoma"/>
      <w:sz w:val="16"/>
      <w:szCs w:val="16"/>
      <w:lang w:eastAsia="ar-SA"/>
    </w:rPr>
  </w:style>
  <w:style w:type="character" w:styleId="a6">
    <w:name w:val="Emphasis"/>
    <w:uiPriority w:val="20"/>
    <w:qFormat/>
    <w:rsid w:val="00C930AA"/>
    <w:rPr>
      <w:i/>
      <w:iCs/>
    </w:rPr>
  </w:style>
  <w:style w:type="character" w:styleId="a7">
    <w:name w:val="Hyperlink"/>
    <w:basedOn w:val="a0"/>
    <w:rsid w:val="00516F35"/>
    <w:rPr>
      <w:color w:val="0000FF"/>
      <w:u w:val="none"/>
    </w:rPr>
  </w:style>
  <w:style w:type="paragraph" w:styleId="a8">
    <w:name w:val="List Paragraph"/>
    <w:basedOn w:val="a"/>
    <w:uiPriority w:val="34"/>
    <w:qFormat/>
    <w:rsid w:val="00E542EC"/>
    <w:pPr>
      <w:ind w:left="720"/>
      <w:contextualSpacing/>
    </w:pPr>
  </w:style>
  <w:style w:type="paragraph" w:customStyle="1" w:styleId="no-indent">
    <w:name w:val="no-indent"/>
    <w:basedOn w:val="a"/>
    <w:rsid w:val="00A9113A"/>
    <w:pPr>
      <w:spacing w:before="100" w:beforeAutospacing="1" w:after="100" w:afterAutospacing="1"/>
    </w:pPr>
  </w:style>
  <w:style w:type="paragraph" w:styleId="a9">
    <w:name w:val="footnote text"/>
    <w:basedOn w:val="a"/>
    <w:link w:val="aa"/>
    <w:uiPriority w:val="99"/>
    <w:semiHidden/>
    <w:unhideWhenUsed/>
    <w:rsid w:val="001E50DB"/>
    <w:rPr>
      <w:rFonts w:ascii="Calibri" w:eastAsia="Calibri" w:hAnsi="Calibri"/>
      <w:sz w:val="20"/>
      <w:szCs w:val="20"/>
      <w:lang w:eastAsia="en-US"/>
    </w:rPr>
  </w:style>
  <w:style w:type="character" w:customStyle="1" w:styleId="aa">
    <w:name w:val="Текст сноски Знак"/>
    <w:link w:val="a9"/>
    <w:uiPriority w:val="99"/>
    <w:semiHidden/>
    <w:rsid w:val="001E50DB"/>
    <w:rPr>
      <w:sz w:val="20"/>
      <w:szCs w:val="20"/>
    </w:rPr>
  </w:style>
  <w:style w:type="character" w:styleId="ab">
    <w:name w:val="footnote reference"/>
    <w:uiPriority w:val="99"/>
    <w:semiHidden/>
    <w:unhideWhenUsed/>
    <w:rsid w:val="001E50DB"/>
    <w:rPr>
      <w:vertAlign w:val="superscript"/>
    </w:rPr>
  </w:style>
  <w:style w:type="character" w:customStyle="1" w:styleId="10">
    <w:name w:val="Заголовок 1 Знак"/>
    <w:link w:val="1"/>
    <w:rsid w:val="00C44F1B"/>
    <w:rPr>
      <w:rFonts w:ascii="Arial" w:eastAsia="Times New Roman" w:hAnsi="Arial" w:cs="Arial"/>
      <w:b/>
      <w:bCs/>
      <w:kern w:val="32"/>
      <w:sz w:val="32"/>
      <w:szCs w:val="32"/>
    </w:rPr>
  </w:style>
  <w:style w:type="character" w:customStyle="1" w:styleId="20">
    <w:name w:val="Заголовок 2 Знак"/>
    <w:link w:val="2"/>
    <w:rsid w:val="00C44F1B"/>
    <w:rPr>
      <w:rFonts w:ascii="Arial" w:eastAsia="Times New Roman" w:hAnsi="Arial" w:cs="Arial"/>
      <w:b/>
      <w:bCs/>
      <w:iCs/>
      <w:sz w:val="30"/>
      <w:szCs w:val="28"/>
    </w:rPr>
  </w:style>
  <w:style w:type="character" w:customStyle="1" w:styleId="30">
    <w:name w:val="Заголовок 3 Знак"/>
    <w:link w:val="3"/>
    <w:rsid w:val="00C44F1B"/>
    <w:rPr>
      <w:rFonts w:ascii="Arial" w:eastAsia="Times New Roman" w:hAnsi="Arial" w:cs="Arial"/>
      <w:b/>
      <w:bCs/>
      <w:sz w:val="28"/>
      <w:szCs w:val="26"/>
    </w:rPr>
  </w:style>
  <w:style w:type="character" w:customStyle="1" w:styleId="40">
    <w:name w:val="Заголовок 4 Знак"/>
    <w:link w:val="4"/>
    <w:rsid w:val="00C44F1B"/>
    <w:rPr>
      <w:rFonts w:ascii="Arial" w:eastAsia="Times New Roman" w:hAnsi="Arial"/>
      <w:b/>
      <w:bCs/>
      <w:sz w:val="26"/>
      <w:szCs w:val="28"/>
    </w:rPr>
  </w:style>
  <w:style w:type="character" w:styleId="HTML">
    <w:name w:val="HTML Variable"/>
    <w:aliases w:val="!Ссылки в документе"/>
    <w:basedOn w:val="a0"/>
    <w:rsid w:val="00516F3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16F35"/>
    <w:rPr>
      <w:rFonts w:ascii="Courier" w:hAnsi="Courier"/>
      <w:sz w:val="22"/>
      <w:szCs w:val="20"/>
    </w:rPr>
  </w:style>
  <w:style w:type="character" w:customStyle="1" w:styleId="ad">
    <w:name w:val="Текст примечания Знак"/>
    <w:link w:val="ac"/>
    <w:semiHidden/>
    <w:rsid w:val="00C44F1B"/>
    <w:rPr>
      <w:rFonts w:ascii="Courier" w:eastAsia="Times New Roman" w:hAnsi="Courier"/>
      <w:sz w:val="22"/>
    </w:rPr>
  </w:style>
  <w:style w:type="paragraph" w:customStyle="1" w:styleId="Title">
    <w:name w:val="Title!Название НПА"/>
    <w:basedOn w:val="a"/>
    <w:rsid w:val="00516F35"/>
    <w:pPr>
      <w:spacing w:before="240" w:after="60"/>
      <w:jc w:val="center"/>
      <w:outlineLvl w:val="0"/>
    </w:pPr>
    <w:rPr>
      <w:rFonts w:cs="Arial"/>
      <w:b/>
      <w:bCs/>
      <w:kern w:val="28"/>
      <w:sz w:val="32"/>
      <w:szCs w:val="32"/>
    </w:rPr>
  </w:style>
  <w:style w:type="table" w:styleId="ae">
    <w:name w:val="Table Grid"/>
    <w:basedOn w:val="a1"/>
    <w:uiPriority w:val="59"/>
    <w:rsid w:val="00C44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C44F1B"/>
    <w:pPr>
      <w:tabs>
        <w:tab w:val="center" w:pos="4677"/>
        <w:tab w:val="right" w:pos="9355"/>
      </w:tabs>
    </w:pPr>
  </w:style>
  <w:style w:type="character" w:customStyle="1" w:styleId="af0">
    <w:name w:val="Верхний колонтитул Знак"/>
    <w:link w:val="af"/>
    <w:uiPriority w:val="99"/>
    <w:rsid w:val="00C44F1B"/>
    <w:rPr>
      <w:rFonts w:ascii="Arial" w:eastAsia="Times New Roman" w:hAnsi="Arial"/>
      <w:sz w:val="24"/>
      <w:szCs w:val="24"/>
    </w:rPr>
  </w:style>
  <w:style w:type="paragraph" w:styleId="af1">
    <w:name w:val="footer"/>
    <w:basedOn w:val="a"/>
    <w:link w:val="af2"/>
    <w:uiPriority w:val="99"/>
    <w:unhideWhenUsed/>
    <w:rsid w:val="00C44F1B"/>
    <w:pPr>
      <w:tabs>
        <w:tab w:val="center" w:pos="4677"/>
        <w:tab w:val="right" w:pos="9355"/>
      </w:tabs>
    </w:pPr>
  </w:style>
  <w:style w:type="character" w:customStyle="1" w:styleId="af2">
    <w:name w:val="Нижний колонтитул Знак"/>
    <w:link w:val="af1"/>
    <w:uiPriority w:val="99"/>
    <w:rsid w:val="00C44F1B"/>
    <w:rPr>
      <w:rFonts w:ascii="Arial" w:eastAsia="Times New Roman" w:hAnsi="Arial"/>
      <w:sz w:val="24"/>
      <w:szCs w:val="24"/>
    </w:rPr>
  </w:style>
  <w:style w:type="paragraph" w:customStyle="1" w:styleId="Application">
    <w:name w:val="Application!Приложение"/>
    <w:rsid w:val="00516F35"/>
    <w:pPr>
      <w:spacing w:before="120" w:after="120"/>
      <w:jc w:val="right"/>
    </w:pPr>
    <w:rPr>
      <w:rFonts w:ascii="Arial" w:eastAsia="Times New Roman" w:hAnsi="Arial" w:cs="Arial"/>
      <w:b/>
      <w:bCs/>
      <w:kern w:val="28"/>
      <w:sz w:val="32"/>
      <w:szCs w:val="32"/>
    </w:rPr>
  </w:style>
  <w:style w:type="paragraph" w:customStyle="1" w:styleId="Table">
    <w:name w:val="Table!Таблица"/>
    <w:rsid w:val="00516F35"/>
    <w:rPr>
      <w:rFonts w:ascii="Arial" w:eastAsia="Times New Roman" w:hAnsi="Arial" w:cs="Arial"/>
      <w:bCs/>
      <w:kern w:val="28"/>
      <w:sz w:val="24"/>
      <w:szCs w:val="32"/>
    </w:rPr>
  </w:style>
  <w:style w:type="paragraph" w:customStyle="1" w:styleId="Table0">
    <w:name w:val="Table!"/>
    <w:next w:val="Table"/>
    <w:rsid w:val="00516F3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16F3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16F3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75751">
      <w:bodyDiv w:val="1"/>
      <w:marLeft w:val="0"/>
      <w:marRight w:val="0"/>
      <w:marTop w:val="0"/>
      <w:marBottom w:val="0"/>
      <w:divBdr>
        <w:top w:val="none" w:sz="0" w:space="0" w:color="auto"/>
        <w:left w:val="none" w:sz="0" w:space="0" w:color="auto"/>
        <w:bottom w:val="none" w:sz="0" w:space="0" w:color="auto"/>
        <w:right w:val="none" w:sz="0" w:space="0" w:color="auto"/>
      </w:divBdr>
    </w:div>
    <w:div w:id="1105805207">
      <w:bodyDiv w:val="1"/>
      <w:marLeft w:val="0"/>
      <w:marRight w:val="0"/>
      <w:marTop w:val="0"/>
      <w:marBottom w:val="0"/>
      <w:divBdr>
        <w:top w:val="none" w:sz="0" w:space="0" w:color="auto"/>
        <w:left w:val="none" w:sz="0" w:space="0" w:color="auto"/>
        <w:bottom w:val="none" w:sz="0" w:space="0" w:color="auto"/>
        <w:right w:val="none" w:sz="0" w:space="0" w:color="auto"/>
      </w:divBdr>
    </w:div>
    <w:div w:id="1149402505">
      <w:bodyDiv w:val="1"/>
      <w:marLeft w:val="0"/>
      <w:marRight w:val="0"/>
      <w:marTop w:val="0"/>
      <w:marBottom w:val="0"/>
      <w:divBdr>
        <w:top w:val="none" w:sz="0" w:space="0" w:color="auto"/>
        <w:left w:val="none" w:sz="0" w:space="0" w:color="auto"/>
        <w:bottom w:val="none" w:sz="0" w:space="0" w:color="auto"/>
        <w:right w:val="none" w:sz="0" w:space="0" w:color="auto"/>
      </w:divBdr>
      <w:divsChild>
        <w:div w:id="507987035">
          <w:marLeft w:val="0"/>
          <w:marRight w:val="0"/>
          <w:marTop w:val="0"/>
          <w:marBottom w:val="0"/>
          <w:divBdr>
            <w:top w:val="none" w:sz="0" w:space="0" w:color="auto"/>
            <w:left w:val="none" w:sz="0" w:space="0" w:color="auto"/>
            <w:bottom w:val="none" w:sz="0" w:space="0" w:color="auto"/>
            <w:right w:val="none" w:sz="0" w:space="0" w:color="auto"/>
          </w:divBdr>
        </w:div>
        <w:div w:id="1394618510">
          <w:marLeft w:val="0"/>
          <w:marRight w:val="0"/>
          <w:marTop w:val="0"/>
          <w:marBottom w:val="0"/>
          <w:divBdr>
            <w:top w:val="none" w:sz="0" w:space="0" w:color="auto"/>
            <w:left w:val="none" w:sz="0" w:space="0" w:color="auto"/>
            <w:bottom w:val="none" w:sz="0" w:space="0" w:color="auto"/>
            <w:right w:val="none" w:sz="0" w:space="0" w:color="auto"/>
          </w:divBdr>
        </w:div>
        <w:div w:id="1945989851">
          <w:marLeft w:val="0"/>
          <w:marRight w:val="0"/>
          <w:marTop w:val="0"/>
          <w:marBottom w:val="0"/>
          <w:divBdr>
            <w:top w:val="none" w:sz="0" w:space="0" w:color="auto"/>
            <w:left w:val="none" w:sz="0" w:space="0" w:color="auto"/>
            <w:bottom w:val="none" w:sz="0" w:space="0" w:color="auto"/>
            <w:right w:val="none" w:sz="0" w:space="0" w:color="auto"/>
          </w:divBdr>
        </w:div>
      </w:divsChild>
    </w:div>
    <w:div w:id="1215315707">
      <w:bodyDiv w:val="1"/>
      <w:marLeft w:val="0"/>
      <w:marRight w:val="0"/>
      <w:marTop w:val="0"/>
      <w:marBottom w:val="0"/>
      <w:divBdr>
        <w:top w:val="none" w:sz="0" w:space="0" w:color="auto"/>
        <w:left w:val="none" w:sz="0" w:space="0" w:color="auto"/>
        <w:bottom w:val="none" w:sz="0" w:space="0" w:color="auto"/>
        <w:right w:val="none" w:sz="0" w:space="0" w:color="auto"/>
      </w:divBdr>
    </w:div>
    <w:div w:id="1442650696">
      <w:bodyDiv w:val="1"/>
      <w:marLeft w:val="0"/>
      <w:marRight w:val="0"/>
      <w:marTop w:val="0"/>
      <w:marBottom w:val="0"/>
      <w:divBdr>
        <w:top w:val="none" w:sz="0" w:space="0" w:color="auto"/>
        <w:left w:val="none" w:sz="0" w:space="0" w:color="auto"/>
        <w:bottom w:val="none" w:sz="0" w:space="0" w:color="auto"/>
        <w:right w:val="none" w:sz="0" w:space="0" w:color="auto"/>
      </w:divBdr>
    </w:div>
    <w:div w:id="1784499444">
      <w:bodyDiv w:val="1"/>
      <w:marLeft w:val="0"/>
      <w:marRight w:val="0"/>
      <w:marTop w:val="0"/>
      <w:marBottom w:val="0"/>
      <w:divBdr>
        <w:top w:val="none" w:sz="0" w:space="0" w:color="auto"/>
        <w:left w:val="none" w:sz="0" w:space="0" w:color="auto"/>
        <w:bottom w:val="none" w:sz="0" w:space="0" w:color="auto"/>
        <w:right w:val="none" w:sz="0" w:space="0" w:color="auto"/>
      </w:divBdr>
    </w:div>
    <w:div w:id="1912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8245-086E-4387-B09B-B75EE514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7</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2023-05-18T08:05:00Z</cp:lastPrinted>
  <dcterms:created xsi:type="dcterms:W3CDTF">2023-08-07T11:24:00Z</dcterms:created>
  <dcterms:modified xsi:type="dcterms:W3CDTF">2023-08-07T11:24:00Z</dcterms:modified>
</cp:coreProperties>
</file>