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5722" w14:textId="77777777" w:rsidR="00B91808" w:rsidRPr="00EA122A" w:rsidRDefault="006E6423" w:rsidP="00EA122A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9967477" wp14:editId="6BFEB1A6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98253" w14:textId="77777777" w:rsidR="00B91808" w:rsidRPr="00EA122A" w:rsidRDefault="00B91808" w:rsidP="00EA122A">
      <w:pPr>
        <w:ind w:firstLine="709"/>
        <w:jc w:val="center"/>
        <w:rPr>
          <w:rFonts w:cs="Arial"/>
        </w:rPr>
      </w:pPr>
      <w:bookmarkStart w:id="0" w:name="_GoBack"/>
      <w:bookmarkEnd w:id="0"/>
      <w:r w:rsidRPr="00EA122A">
        <w:rPr>
          <w:rFonts w:cs="Arial"/>
        </w:rPr>
        <w:t>АДМИНИСТРАЦИЯ</w:t>
      </w:r>
    </w:p>
    <w:p w14:paraId="7DE99539" w14:textId="77777777" w:rsidR="00B91808" w:rsidRPr="00EA122A" w:rsidRDefault="00B91808" w:rsidP="00EA122A">
      <w:pPr>
        <w:ind w:firstLine="709"/>
        <w:jc w:val="center"/>
        <w:rPr>
          <w:rFonts w:cs="Arial"/>
        </w:rPr>
      </w:pPr>
      <w:r w:rsidRPr="00EA122A">
        <w:rPr>
          <w:rFonts w:cs="Arial"/>
        </w:rPr>
        <w:t>КАЛАЧЕЕВСКОГО МУНИЦИПАЛЬНОГО РАЙОНА</w:t>
      </w:r>
    </w:p>
    <w:p w14:paraId="050E9B34" w14:textId="77777777" w:rsidR="00B91808" w:rsidRPr="00EA122A" w:rsidRDefault="00B91808" w:rsidP="00EA122A">
      <w:pPr>
        <w:ind w:firstLine="709"/>
        <w:jc w:val="center"/>
        <w:rPr>
          <w:rFonts w:cs="Arial"/>
        </w:rPr>
      </w:pPr>
      <w:r w:rsidRPr="00EA122A">
        <w:rPr>
          <w:rFonts w:cs="Arial"/>
        </w:rPr>
        <w:t>ВОРОНЕЖСКОЙ ОБЛАСТИ</w:t>
      </w:r>
    </w:p>
    <w:p w14:paraId="1C64D829" w14:textId="77777777" w:rsidR="00EA122A" w:rsidRDefault="00B91808" w:rsidP="00EA122A">
      <w:pPr>
        <w:pStyle w:val="3"/>
        <w:ind w:firstLine="709"/>
        <w:jc w:val="center"/>
        <w:rPr>
          <w:b w:val="0"/>
          <w:sz w:val="24"/>
          <w:szCs w:val="24"/>
        </w:rPr>
      </w:pPr>
      <w:r w:rsidRPr="00EA122A">
        <w:rPr>
          <w:b w:val="0"/>
          <w:sz w:val="24"/>
          <w:szCs w:val="24"/>
        </w:rPr>
        <w:t>ПОСТАНОВЛЕНИЕ</w:t>
      </w:r>
    </w:p>
    <w:p w14:paraId="63C54E32" w14:textId="77777777" w:rsidR="00B91808" w:rsidRPr="00EA122A" w:rsidRDefault="00B91808" w:rsidP="00EA122A">
      <w:pPr>
        <w:ind w:firstLine="709"/>
        <w:rPr>
          <w:rFonts w:cs="Arial"/>
        </w:rPr>
      </w:pPr>
    </w:p>
    <w:p w14:paraId="2355C1F0" w14:textId="77777777" w:rsidR="00B91808" w:rsidRPr="00EA122A" w:rsidRDefault="00B91808" w:rsidP="00EA122A">
      <w:pPr>
        <w:ind w:firstLine="709"/>
        <w:rPr>
          <w:rFonts w:cs="Arial"/>
        </w:rPr>
      </w:pPr>
      <w:r w:rsidRPr="00EA122A">
        <w:rPr>
          <w:rFonts w:cs="Arial"/>
        </w:rPr>
        <w:t xml:space="preserve">" </w:t>
      </w:r>
      <w:r w:rsidR="00563A4B" w:rsidRPr="00EA122A">
        <w:rPr>
          <w:rFonts w:cs="Arial"/>
        </w:rPr>
        <w:t>17</w:t>
      </w:r>
      <w:r w:rsidRPr="00EA122A">
        <w:rPr>
          <w:rFonts w:cs="Arial"/>
        </w:rPr>
        <w:t xml:space="preserve"> "</w:t>
      </w:r>
      <w:r w:rsidR="00A94EA4" w:rsidRPr="00EA122A">
        <w:rPr>
          <w:rFonts w:cs="Arial"/>
        </w:rPr>
        <w:t xml:space="preserve"> </w:t>
      </w:r>
      <w:r w:rsidR="00563A4B" w:rsidRPr="00EA122A">
        <w:rPr>
          <w:rFonts w:cs="Arial"/>
        </w:rPr>
        <w:t xml:space="preserve">марта </w:t>
      </w:r>
      <w:r w:rsidRPr="00EA122A">
        <w:rPr>
          <w:rFonts w:cs="Arial"/>
        </w:rPr>
        <w:t>202</w:t>
      </w:r>
      <w:r w:rsidR="00C46B96" w:rsidRPr="00EA122A">
        <w:rPr>
          <w:rFonts w:cs="Arial"/>
        </w:rPr>
        <w:t>3</w:t>
      </w:r>
      <w:r w:rsidRPr="00EA122A">
        <w:rPr>
          <w:rFonts w:cs="Arial"/>
        </w:rPr>
        <w:t xml:space="preserve"> г.</w:t>
      </w:r>
      <w:r w:rsidR="00EA122A">
        <w:rPr>
          <w:rFonts w:cs="Arial"/>
        </w:rPr>
        <w:t xml:space="preserve"> </w:t>
      </w:r>
      <w:r w:rsidRPr="00EA122A">
        <w:rPr>
          <w:rFonts w:cs="Arial"/>
        </w:rPr>
        <w:t>№</w:t>
      </w:r>
      <w:r w:rsidR="00A94EA4" w:rsidRPr="00EA122A">
        <w:rPr>
          <w:rFonts w:cs="Arial"/>
        </w:rPr>
        <w:t xml:space="preserve"> </w:t>
      </w:r>
      <w:r w:rsidR="00563A4B" w:rsidRPr="00EA122A">
        <w:rPr>
          <w:rFonts w:cs="Arial"/>
        </w:rPr>
        <w:t>235</w:t>
      </w:r>
    </w:p>
    <w:p w14:paraId="2BFDCBA3" w14:textId="77777777" w:rsidR="00B91808" w:rsidRPr="00EA122A" w:rsidRDefault="00EA122A" w:rsidP="00EA122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91808" w:rsidRPr="00EA122A">
        <w:rPr>
          <w:rFonts w:cs="Arial"/>
        </w:rPr>
        <w:t>г. Калач</w:t>
      </w:r>
    </w:p>
    <w:p w14:paraId="4279EF93" w14:textId="77777777" w:rsidR="00B91808" w:rsidRPr="00EA122A" w:rsidRDefault="00B91808" w:rsidP="00EA122A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B91808" w:rsidRPr="00EA122A" w14:paraId="52A67F6E" w14:textId="77777777" w:rsidTr="00EA122A">
        <w:tc>
          <w:tcPr>
            <w:tcW w:w="9747" w:type="dxa"/>
            <w:shd w:val="clear" w:color="auto" w:fill="auto"/>
          </w:tcPr>
          <w:p w14:paraId="5AE8BF8E" w14:textId="77777777" w:rsidR="00F32078" w:rsidRPr="00EA122A" w:rsidRDefault="009E02E2" w:rsidP="00EA122A">
            <w:pPr>
              <w:pStyle w:val="Title"/>
            </w:pPr>
            <w:r w:rsidRPr="00EA122A">
              <w:t xml:space="preserve">Об </w:t>
            </w:r>
            <w:r w:rsidR="00F32078" w:rsidRPr="00EA122A">
              <w:t xml:space="preserve">утверждении </w:t>
            </w:r>
            <w:r w:rsidR="00F00E90" w:rsidRPr="00EA122A">
              <w:t>П</w:t>
            </w:r>
            <w:r w:rsidR="00F32078" w:rsidRPr="00EA122A">
              <w:t>орядка привлечения остатков средств на единый счет местного бюджета</w:t>
            </w:r>
            <w:r w:rsidR="004C2286" w:rsidRPr="00EA122A">
              <w:t xml:space="preserve"> Калачеевского муниципального района</w:t>
            </w:r>
            <w:r w:rsidR="00F32078" w:rsidRPr="00EA122A">
              <w:t xml:space="preserve"> и возврат привлеченных средств</w:t>
            </w:r>
          </w:p>
          <w:p w14:paraId="2E098CAB" w14:textId="77777777" w:rsidR="00EA122A" w:rsidRDefault="00B91808" w:rsidP="00EA122A">
            <w:pPr>
              <w:ind w:firstLine="709"/>
              <w:rPr>
                <w:rFonts w:cs="Arial"/>
              </w:rPr>
            </w:pPr>
            <w:r w:rsidRPr="00EA122A">
              <w:rPr>
                <w:rFonts w:cs="Arial"/>
              </w:rPr>
              <w:t xml:space="preserve"> </w:t>
            </w:r>
          </w:p>
          <w:p w14:paraId="3F664D0B" w14:textId="77777777" w:rsidR="00B91808" w:rsidRPr="00EA122A" w:rsidRDefault="00B91808" w:rsidP="00EA122A">
            <w:pPr>
              <w:ind w:firstLine="709"/>
              <w:rPr>
                <w:rFonts w:cs="Arial"/>
              </w:rPr>
            </w:pPr>
          </w:p>
        </w:tc>
      </w:tr>
    </w:tbl>
    <w:p w14:paraId="58737008" w14:textId="77777777" w:rsidR="00B91808" w:rsidRPr="00EA122A" w:rsidRDefault="00EA122A" w:rsidP="00EA122A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 xml:space="preserve"> </w:t>
      </w:r>
      <w:r w:rsidR="00600DAC" w:rsidRPr="00EA122A">
        <w:rPr>
          <w:rFonts w:cs="Arial"/>
        </w:rPr>
        <w:t xml:space="preserve">В соответствии </w:t>
      </w:r>
      <w:r w:rsidR="00F32078" w:rsidRPr="00EA122A">
        <w:rPr>
          <w:rFonts w:cs="Arial"/>
        </w:rPr>
        <w:t>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B91808" w:rsidRPr="00EA122A">
        <w:rPr>
          <w:rFonts w:cs="Arial"/>
        </w:rPr>
        <w:t>, администрация Калачеевского муниципального района</w:t>
      </w:r>
      <w:r w:rsidR="00380856" w:rsidRPr="00EA122A">
        <w:rPr>
          <w:rFonts w:cs="Arial"/>
        </w:rPr>
        <w:t xml:space="preserve"> </w:t>
      </w:r>
      <w:r w:rsidR="00B91808" w:rsidRPr="00EA122A">
        <w:rPr>
          <w:rFonts w:cs="Arial"/>
        </w:rPr>
        <w:t>п о с т а н о в л я е т:</w:t>
      </w:r>
    </w:p>
    <w:p w14:paraId="5F9DD146" w14:textId="77777777" w:rsidR="00600DAC" w:rsidRPr="00EA122A" w:rsidRDefault="00600DAC" w:rsidP="00EA122A">
      <w:pPr>
        <w:autoSpaceDE w:val="0"/>
        <w:autoSpaceDN w:val="0"/>
        <w:adjustRightInd w:val="0"/>
        <w:ind w:firstLine="709"/>
        <w:rPr>
          <w:rFonts w:cs="Arial"/>
          <w:color w:val="000000"/>
          <w:spacing w:val="4"/>
        </w:rPr>
      </w:pPr>
      <w:r w:rsidRPr="00EA122A">
        <w:rPr>
          <w:rFonts w:cs="Arial"/>
        </w:rPr>
        <w:t xml:space="preserve">1. </w:t>
      </w:r>
      <w:r w:rsidR="00F32078" w:rsidRPr="00EA122A">
        <w:rPr>
          <w:rFonts w:cs="Arial"/>
          <w:color w:val="000000"/>
          <w:spacing w:val="3"/>
        </w:rPr>
        <w:t xml:space="preserve">Утвердить Порядок </w:t>
      </w:r>
      <w:bookmarkStart w:id="1" w:name="_Hlk129958826"/>
      <w:r w:rsidR="00F32078" w:rsidRPr="00EA122A">
        <w:rPr>
          <w:rFonts w:cs="Arial"/>
          <w:color w:val="000000"/>
          <w:spacing w:val="3"/>
        </w:rPr>
        <w:t>привлечения остатков средств на единый счет местного бюджета</w:t>
      </w:r>
      <w:r w:rsidR="004C2286" w:rsidRPr="00EA122A">
        <w:rPr>
          <w:rFonts w:cs="Arial"/>
          <w:color w:val="000000"/>
          <w:spacing w:val="3"/>
        </w:rPr>
        <w:t xml:space="preserve"> </w:t>
      </w:r>
      <w:bookmarkStart w:id="2" w:name="_Hlk129959939"/>
      <w:r w:rsidR="004C2286" w:rsidRPr="00EA122A">
        <w:rPr>
          <w:rFonts w:cs="Arial"/>
          <w:color w:val="000000"/>
          <w:spacing w:val="3"/>
        </w:rPr>
        <w:t>Калачеевского муниципального района</w:t>
      </w:r>
      <w:bookmarkEnd w:id="2"/>
      <w:r w:rsidR="00F32078" w:rsidRPr="00EA122A">
        <w:rPr>
          <w:rFonts w:cs="Arial"/>
          <w:color w:val="000000"/>
          <w:spacing w:val="3"/>
        </w:rPr>
        <w:t xml:space="preserve"> и возврата привлеченных средств</w:t>
      </w:r>
      <w:bookmarkEnd w:id="1"/>
      <w:r w:rsidRPr="00EA122A">
        <w:rPr>
          <w:rFonts w:cs="Arial"/>
          <w:bCs/>
          <w:color w:val="000000"/>
          <w:spacing w:val="4"/>
        </w:rPr>
        <w:t>.</w:t>
      </w:r>
    </w:p>
    <w:p w14:paraId="447259A0" w14:textId="77777777" w:rsidR="00600DAC" w:rsidRPr="00EA122A" w:rsidRDefault="00600DAC" w:rsidP="00EA122A">
      <w:pPr>
        <w:autoSpaceDE w:val="0"/>
        <w:autoSpaceDN w:val="0"/>
        <w:adjustRightInd w:val="0"/>
        <w:ind w:firstLine="709"/>
        <w:rPr>
          <w:rFonts w:cs="Arial"/>
          <w:color w:val="000000"/>
          <w:spacing w:val="-1"/>
        </w:rPr>
      </w:pPr>
      <w:r w:rsidRPr="00EA122A">
        <w:rPr>
          <w:rFonts w:cs="Arial"/>
          <w:color w:val="000000"/>
          <w:spacing w:val="4"/>
        </w:rPr>
        <w:t xml:space="preserve">2. </w:t>
      </w:r>
      <w:r w:rsidR="00F32078" w:rsidRPr="00EA122A">
        <w:rPr>
          <w:rFonts w:cs="Arial"/>
          <w:color w:val="000000"/>
          <w:spacing w:val="-1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 и распространяется на правоотношения, возникшие</w:t>
      </w:r>
      <w:r w:rsidR="00EA122A">
        <w:rPr>
          <w:rFonts w:cs="Arial"/>
          <w:color w:val="000000"/>
          <w:spacing w:val="-1"/>
        </w:rPr>
        <w:t xml:space="preserve"> </w:t>
      </w:r>
      <w:r w:rsidR="00F32078" w:rsidRPr="00EA122A">
        <w:rPr>
          <w:rFonts w:cs="Arial"/>
          <w:color w:val="000000"/>
          <w:spacing w:val="-1"/>
        </w:rPr>
        <w:t>с 01 января 2023 года.</w:t>
      </w:r>
    </w:p>
    <w:p w14:paraId="71E517E1" w14:textId="77777777" w:rsidR="00EA122A" w:rsidRDefault="00600DAC" w:rsidP="00EA122A">
      <w:pPr>
        <w:autoSpaceDE w:val="0"/>
        <w:autoSpaceDN w:val="0"/>
        <w:adjustRightInd w:val="0"/>
        <w:ind w:firstLine="709"/>
        <w:rPr>
          <w:rFonts w:cs="Arial"/>
        </w:rPr>
      </w:pPr>
      <w:r w:rsidRPr="00EA122A">
        <w:rPr>
          <w:rFonts w:cs="Arial"/>
          <w:color w:val="000000"/>
          <w:spacing w:val="2"/>
        </w:rPr>
        <w:t xml:space="preserve"> </w:t>
      </w:r>
      <w:r w:rsidR="009E02E2" w:rsidRPr="00EA122A">
        <w:rPr>
          <w:rFonts w:cs="Arial"/>
          <w:color w:val="000000"/>
          <w:spacing w:val="2"/>
        </w:rPr>
        <w:t>3</w:t>
      </w:r>
      <w:r w:rsidR="00B91808" w:rsidRPr="00EA122A">
        <w:rPr>
          <w:rFonts w:cs="Arial"/>
          <w:color w:val="000000"/>
          <w:spacing w:val="2"/>
        </w:rPr>
        <w:t xml:space="preserve">. </w:t>
      </w:r>
      <w:r w:rsidR="00380856" w:rsidRPr="00EA122A">
        <w:rPr>
          <w:rFonts w:cs="Arial"/>
        </w:rPr>
        <w:t>Контроль за исполнением настоящего постановления возложить на руководителя финансового отдела администрации Калачеевского муниципального района Кузнецову Т.Н.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A122A" w:rsidRPr="00892942" w14:paraId="2145B974" w14:textId="77777777" w:rsidTr="00892942">
        <w:tc>
          <w:tcPr>
            <w:tcW w:w="3284" w:type="dxa"/>
            <w:shd w:val="clear" w:color="auto" w:fill="auto"/>
          </w:tcPr>
          <w:p w14:paraId="7CD1FAE3" w14:textId="77777777" w:rsidR="00EA122A" w:rsidRPr="00892942" w:rsidRDefault="00EA122A" w:rsidP="00892942">
            <w:pPr>
              <w:ind w:firstLine="0"/>
              <w:rPr>
                <w:rFonts w:cs="Arial"/>
                <w:bCs/>
              </w:rPr>
            </w:pPr>
            <w:r w:rsidRPr="00892942">
              <w:rPr>
                <w:rFonts w:cs="Arial"/>
                <w:bCs/>
              </w:rPr>
              <w:t>Глава администрации Калачеевского</w:t>
            </w:r>
          </w:p>
          <w:p w14:paraId="1E92C2E3" w14:textId="77777777" w:rsidR="00EA122A" w:rsidRPr="00892942" w:rsidRDefault="00EA122A" w:rsidP="00892942">
            <w:pPr>
              <w:ind w:firstLine="0"/>
              <w:rPr>
                <w:rFonts w:cs="Arial"/>
              </w:rPr>
            </w:pPr>
            <w:r w:rsidRPr="00892942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7F4B5202" w14:textId="77777777" w:rsidR="00EA122A" w:rsidRPr="00892942" w:rsidRDefault="00EA122A" w:rsidP="0089294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79604E0" w14:textId="77777777" w:rsidR="00EA122A" w:rsidRPr="00892942" w:rsidRDefault="00EA122A" w:rsidP="00892942">
            <w:pPr>
              <w:ind w:firstLine="0"/>
              <w:rPr>
                <w:rFonts w:cs="Arial"/>
              </w:rPr>
            </w:pPr>
            <w:r w:rsidRPr="00892942">
              <w:rPr>
                <w:rFonts w:cs="Arial"/>
                <w:bCs/>
              </w:rPr>
              <w:t xml:space="preserve">Н.Т. </w:t>
            </w:r>
            <w:proofErr w:type="spellStart"/>
            <w:r w:rsidRPr="00892942">
              <w:rPr>
                <w:rFonts w:cs="Arial"/>
                <w:bCs/>
              </w:rPr>
              <w:t>Котолевский</w:t>
            </w:r>
            <w:proofErr w:type="spellEnd"/>
          </w:p>
        </w:tc>
      </w:tr>
    </w:tbl>
    <w:p w14:paraId="0AE853D6" w14:textId="77777777" w:rsidR="00B91808" w:rsidRPr="00EA122A" w:rsidRDefault="00B91808" w:rsidP="00EA122A">
      <w:pPr>
        <w:ind w:firstLine="709"/>
        <w:rPr>
          <w:rFonts w:cs="Arial"/>
        </w:rPr>
      </w:pPr>
    </w:p>
    <w:p w14:paraId="0DE4F12B" w14:textId="77777777" w:rsidR="00EA122A" w:rsidRDefault="00EA122A" w:rsidP="00EA122A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2304A97B" w14:textId="77777777" w:rsidR="00EA122A" w:rsidRDefault="00EA122A" w:rsidP="00EA122A">
      <w:pPr>
        <w:ind w:firstLine="709"/>
        <w:rPr>
          <w:rFonts w:cs="Arial"/>
        </w:rPr>
      </w:pPr>
    </w:p>
    <w:p w14:paraId="04E6A9A1" w14:textId="77777777" w:rsidR="00EA122A" w:rsidRDefault="00EA122A" w:rsidP="00EA122A">
      <w:pPr>
        <w:ind w:firstLine="709"/>
        <w:rPr>
          <w:rFonts w:cs="Arial"/>
        </w:rPr>
      </w:pPr>
    </w:p>
    <w:p w14:paraId="20064614" w14:textId="77777777" w:rsidR="00EA122A" w:rsidRDefault="00EA122A" w:rsidP="00EA122A">
      <w:pPr>
        <w:ind w:firstLine="709"/>
        <w:rPr>
          <w:rFonts w:cs="Arial"/>
        </w:rPr>
      </w:pPr>
    </w:p>
    <w:p w14:paraId="2BBB36C6" w14:textId="77777777" w:rsidR="00EA122A" w:rsidRDefault="00EA122A" w:rsidP="00EA122A">
      <w:pPr>
        <w:ind w:firstLine="709"/>
        <w:rPr>
          <w:rFonts w:cs="Arial"/>
        </w:rPr>
      </w:pPr>
    </w:p>
    <w:p w14:paraId="483104AC" w14:textId="77777777" w:rsidR="00EA122A" w:rsidRDefault="00EA122A" w:rsidP="00EA122A">
      <w:pPr>
        <w:ind w:firstLine="709"/>
        <w:rPr>
          <w:rFonts w:cs="Arial"/>
        </w:rPr>
      </w:pPr>
    </w:p>
    <w:p w14:paraId="1B8D23E9" w14:textId="77777777" w:rsidR="00EA122A" w:rsidRDefault="00EA122A" w:rsidP="00EA122A">
      <w:pPr>
        <w:ind w:firstLine="709"/>
        <w:rPr>
          <w:rFonts w:cs="Arial"/>
        </w:rPr>
      </w:pPr>
    </w:p>
    <w:p w14:paraId="10A76AED" w14:textId="77777777" w:rsidR="00EA122A" w:rsidRDefault="00EA122A" w:rsidP="00EA122A">
      <w:pPr>
        <w:ind w:firstLine="709"/>
        <w:rPr>
          <w:rFonts w:cs="Arial"/>
        </w:rPr>
      </w:pPr>
    </w:p>
    <w:p w14:paraId="01BDD24E" w14:textId="77777777" w:rsidR="00EA122A" w:rsidRDefault="00EA122A" w:rsidP="00EA122A">
      <w:pPr>
        <w:ind w:firstLine="709"/>
        <w:rPr>
          <w:rFonts w:cs="Arial"/>
        </w:rPr>
      </w:pPr>
    </w:p>
    <w:p w14:paraId="6A39A365" w14:textId="77777777" w:rsidR="00EA122A" w:rsidRDefault="00EA122A" w:rsidP="00EA122A">
      <w:pPr>
        <w:ind w:firstLine="709"/>
        <w:rPr>
          <w:rFonts w:cs="Arial"/>
        </w:rPr>
      </w:pPr>
    </w:p>
    <w:p w14:paraId="403E4837" w14:textId="77777777" w:rsidR="00EA122A" w:rsidRDefault="00F87814" w:rsidP="00EA122A">
      <w:pPr>
        <w:ind w:left="5103" w:firstLine="0"/>
        <w:rPr>
          <w:rFonts w:cs="Arial"/>
          <w:lang w:eastAsia="ar-SA"/>
        </w:rPr>
      </w:pPr>
      <w:r w:rsidRPr="00EA122A">
        <w:rPr>
          <w:rFonts w:cs="Arial"/>
          <w:lang w:eastAsia="ar-SA"/>
        </w:rPr>
        <w:lastRenderedPageBreak/>
        <w:t>УТВЕРЖДЕН</w:t>
      </w:r>
      <w:r w:rsidR="00EA122A">
        <w:rPr>
          <w:rFonts w:cs="Arial"/>
          <w:lang w:eastAsia="ar-SA"/>
        </w:rPr>
        <w:t xml:space="preserve"> </w:t>
      </w:r>
      <w:r w:rsidRPr="00EA122A">
        <w:rPr>
          <w:rFonts w:cs="Arial"/>
          <w:lang w:eastAsia="ar-SA"/>
        </w:rPr>
        <w:t>постановлением администрации</w:t>
      </w:r>
      <w:r w:rsidR="00EA122A">
        <w:rPr>
          <w:rFonts w:cs="Arial"/>
          <w:lang w:eastAsia="ar-SA"/>
        </w:rPr>
        <w:t xml:space="preserve"> </w:t>
      </w:r>
      <w:r w:rsidRPr="00EA122A">
        <w:rPr>
          <w:rFonts w:cs="Arial"/>
          <w:lang w:eastAsia="ar-SA"/>
        </w:rPr>
        <w:t>Калачеевского муниципального района</w:t>
      </w:r>
      <w:r w:rsidR="00EA122A">
        <w:rPr>
          <w:rFonts w:cs="Arial"/>
          <w:lang w:eastAsia="ar-SA"/>
        </w:rPr>
        <w:t xml:space="preserve"> </w:t>
      </w:r>
      <w:r w:rsidRPr="00EA122A">
        <w:rPr>
          <w:rFonts w:cs="Arial"/>
          <w:lang w:eastAsia="ar-SA"/>
        </w:rPr>
        <w:t>от «</w:t>
      </w:r>
      <w:r w:rsidR="00563A4B" w:rsidRPr="00EA122A">
        <w:rPr>
          <w:rFonts w:cs="Arial"/>
          <w:lang w:eastAsia="ar-SA"/>
        </w:rPr>
        <w:t>17</w:t>
      </w:r>
      <w:r w:rsidRPr="00EA122A">
        <w:rPr>
          <w:rFonts w:cs="Arial"/>
          <w:lang w:eastAsia="ar-SA"/>
        </w:rPr>
        <w:t>»</w:t>
      </w:r>
      <w:r w:rsidR="00542E8A" w:rsidRPr="00EA122A">
        <w:rPr>
          <w:rFonts w:cs="Arial"/>
          <w:lang w:eastAsia="ar-SA"/>
        </w:rPr>
        <w:t xml:space="preserve"> </w:t>
      </w:r>
      <w:r w:rsidR="00563A4B" w:rsidRPr="00EA122A">
        <w:rPr>
          <w:rFonts w:cs="Arial"/>
          <w:lang w:eastAsia="ar-SA"/>
        </w:rPr>
        <w:t xml:space="preserve">марта </w:t>
      </w:r>
      <w:r w:rsidRPr="00EA122A">
        <w:rPr>
          <w:rFonts w:cs="Arial"/>
          <w:lang w:eastAsia="ar-SA"/>
        </w:rPr>
        <w:t>202</w:t>
      </w:r>
      <w:r w:rsidR="00D0389E" w:rsidRPr="00EA122A">
        <w:rPr>
          <w:rFonts w:cs="Arial"/>
          <w:lang w:eastAsia="ar-SA"/>
        </w:rPr>
        <w:t>3</w:t>
      </w:r>
      <w:r w:rsidRPr="00EA122A">
        <w:rPr>
          <w:rFonts w:cs="Arial"/>
          <w:lang w:eastAsia="ar-SA"/>
        </w:rPr>
        <w:t xml:space="preserve"> г. №</w:t>
      </w:r>
      <w:r w:rsidR="00EE52DD" w:rsidRPr="00EA122A">
        <w:rPr>
          <w:rFonts w:cs="Arial"/>
          <w:lang w:eastAsia="ar-SA"/>
        </w:rPr>
        <w:t xml:space="preserve"> </w:t>
      </w:r>
      <w:r w:rsidR="00563A4B" w:rsidRPr="00EA122A">
        <w:rPr>
          <w:rFonts w:cs="Arial"/>
          <w:lang w:eastAsia="ar-SA"/>
        </w:rPr>
        <w:t>235</w:t>
      </w:r>
    </w:p>
    <w:p w14:paraId="30652D63" w14:textId="77777777" w:rsidR="00F87814" w:rsidRPr="00EA122A" w:rsidRDefault="00F87814" w:rsidP="00EA122A">
      <w:pPr>
        <w:ind w:left="5103" w:firstLine="709"/>
        <w:rPr>
          <w:rFonts w:cs="Arial"/>
          <w:lang w:eastAsia="ar-SA"/>
        </w:rPr>
      </w:pPr>
    </w:p>
    <w:p w14:paraId="348B0CC7" w14:textId="77777777" w:rsidR="006E52D1" w:rsidRPr="00EA122A" w:rsidRDefault="00F87814" w:rsidP="00EA122A">
      <w:pPr>
        <w:shd w:val="clear" w:color="auto" w:fill="FFFFFF"/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</w:rPr>
        <w:t>ПОРЯДОК</w:t>
      </w:r>
      <w:r w:rsidR="00EA122A">
        <w:rPr>
          <w:rFonts w:cs="Arial"/>
          <w:color w:val="000000"/>
        </w:rPr>
        <w:t xml:space="preserve"> </w:t>
      </w:r>
      <w:r w:rsidR="006E52D1" w:rsidRPr="00EA122A">
        <w:rPr>
          <w:rFonts w:cs="Arial"/>
          <w:color w:val="000000"/>
          <w:spacing w:val="3"/>
        </w:rPr>
        <w:t xml:space="preserve">привлечения остатков средств на единый счет местного бюджета Калачеевского муниципального района и возврата </w:t>
      </w:r>
    </w:p>
    <w:p w14:paraId="5575F1A7" w14:textId="77777777" w:rsidR="00EA122A" w:rsidRDefault="006E52D1" w:rsidP="00EA122A">
      <w:pPr>
        <w:autoSpaceDE w:val="0"/>
        <w:autoSpaceDN w:val="0"/>
        <w:adjustRightInd w:val="0"/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>привлеченных средств</w:t>
      </w:r>
    </w:p>
    <w:p w14:paraId="28C478D3" w14:textId="77777777" w:rsidR="00380856" w:rsidRPr="00EA122A" w:rsidRDefault="00380856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 xml:space="preserve">1. Настоящий </w:t>
      </w:r>
      <w:r w:rsidR="006E52D1" w:rsidRPr="00EA122A">
        <w:rPr>
          <w:rFonts w:cs="Arial"/>
          <w:color w:val="000000"/>
          <w:spacing w:val="3"/>
        </w:rPr>
        <w:t>П</w:t>
      </w:r>
      <w:r w:rsidRPr="00EA122A">
        <w:rPr>
          <w:rFonts w:cs="Arial"/>
          <w:color w:val="000000"/>
          <w:spacing w:val="3"/>
        </w:rPr>
        <w:t>орядок устанавливает условия и порядок привлечения</w:t>
      </w:r>
      <w:r w:rsidR="00353A78" w:rsidRPr="00EA122A">
        <w:rPr>
          <w:rFonts w:cs="Arial"/>
          <w:color w:val="000000"/>
          <w:spacing w:val="3"/>
        </w:rPr>
        <w:t xml:space="preserve"> финансовым отделом администрации Калачеевского муниципального района Воронежской области (далее – финансовый отдел) </w:t>
      </w:r>
      <w:r w:rsidRPr="00EA122A">
        <w:rPr>
          <w:rFonts w:cs="Arial"/>
          <w:color w:val="000000"/>
          <w:spacing w:val="3"/>
        </w:rPr>
        <w:t>остатков средств на единый счет местного бюджета</w:t>
      </w:r>
      <w:r w:rsidR="00353A78" w:rsidRPr="00EA122A">
        <w:rPr>
          <w:rFonts w:cs="Arial"/>
          <w:color w:val="000000"/>
          <w:spacing w:val="3"/>
        </w:rPr>
        <w:t xml:space="preserve"> Калачеевского муниципального района (далее – местный бюджет)</w:t>
      </w:r>
      <w:r w:rsidRPr="00EA122A">
        <w:rPr>
          <w:rFonts w:cs="Arial"/>
          <w:color w:val="000000"/>
          <w:spacing w:val="3"/>
        </w:rPr>
        <w:t xml:space="preserve"> с казначейских счетов и возврата привлеченных средств на казначейские счета, с которых они были ранее перечислены.</w:t>
      </w:r>
    </w:p>
    <w:p w14:paraId="145BF260" w14:textId="77777777" w:rsidR="00380856" w:rsidRPr="00EA122A" w:rsidRDefault="00380856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>2. Под казначейскими счетами понимаются:</w:t>
      </w:r>
    </w:p>
    <w:p w14:paraId="266DF770" w14:textId="77777777" w:rsidR="00380856" w:rsidRPr="00EA122A" w:rsidRDefault="00380856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>2.1 казначейские счета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14:paraId="63BA3DC1" w14:textId="77777777" w:rsidR="00380856" w:rsidRPr="00EA122A" w:rsidRDefault="00380856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>2.2 казначейские счета для осуществления и отражения операций с денежными средствами муниципальных бюджетных и автономных учреждений Калачеевского муниципального района;</w:t>
      </w:r>
    </w:p>
    <w:p w14:paraId="7AE00C8C" w14:textId="77777777" w:rsidR="00380856" w:rsidRPr="00EA122A" w:rsidRDefault="00380856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>2.</w:t>
      </w:r>
      <w:r w:rsidR="00353A78" w:rsidRPr="00EA122A">
        <w:rPr>
          <w:rFonts w:cs="Arial"/>
          <w:color w:val="000000"/>
          <w:spacing w:val="3"/>
        </w:rPr>
        <w:t>3</w:t>
      </w:r>
      <w:r w:rsidRPr="00EA122A">
        <w:rPr>
          <w:rFonts w:cs="Arial"/>
          <w:color w:val="000000"/>
          <w:spacing w:val="3"/>
        </w:rPr>
        <w:t xml:space="preserve"> казначейски</w:t>
      </w:r>
      <w:r w:rsidR="004C2286" w:rsidRPr="00EA122A">
        <w:rPr>
          <w:rFonts w:cs="Arial"/>
          <w:color w:val="000000"/>
          <w:spacing w:val="3"/>
        </w:rPr>
        <w:t>е</w:t>
      </w:r>
      <w:r w:rsidRPr="00EA122A">
        <w:rPr>
          <w:rFonts w:cs="Arial"/>
          <w:color w:val="000000"/>
          <w:spacing w:val="3"/>
        </w:rPr>
        <w:t xml:space="preserve"> счета для осуществления и отражения операций с денежными средствами участников казначейского сопровождения</w:t>
      </w:r>
      <w:r w:rsidR="004C2286" w:rsidRPr="00EA122A">
        <w:rPr>
          <w:rFonts w:cs="Arial"/>
          <w:color w:val="000000"/>
          <w:spacing w:val="3"/>
        </w:rPr>
        <w:t xml:space="preserve"> местного бюджета</w:t>
      </w:r>
      <w:r w:rsidRPr="00EA122A">
        <w:rPr>
          <w:rFonts w:cs="Arial"/>
          <w:color w:val="000000"/>
          <w:spacing w:val="3"/>
        </w:rPr>
        <w:t>.</w:t>
      </w:r>
    </w:p>
    <w:p w14:paraId="004E453C" w14:textId="77777777" w:rsidR="00353A78" w:rsidRPr="00EA122A" w:rsidRDefault="00380856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 xml:space="preserve">3. </w:t>
      </w:r>
      <w:r w:rsidR="00353A78" w:rsidRPr="00EA122A">
        <w:rPr>
          <w:rFonts w:cs="Arial"/>
          <w:color w:val="000000"/>
          <w:spacing w:val="3"/>
        </w:rPr>
        <w:t>Перечисление остатков средств на единый счет местного бюджета производится в случае необходимости их привлечения в качестве дополнительного источника финансирования дефицита местного бюджета.</w:t>
      </w:r>
    </w:p>
    <w:p w14:paraId="55C2B156" w14:textId="77777777" w:rsidR="00353A78" w:rsidRPr="00EA122A" w:rsidRDefault="00353A78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 xml:space="preserve">4. </w:t>
      </w:r>
      <w:bookmarkStart w:id="3" w:name="_Hlk129960299"/>
      <w:r w:rsidRPr="00EA122A">
        <w:rPr>
          <w:rFonts w:cs="Arial"/>
          <w:color w:val="000000"/>
          <w:spacing w:val="3"/>
        </w:rPr>
        <w:t>Финансовый отдел</w:t>
      </w:r>
      <w:bookmarkEnd w:id="3"/>
      <w:r w:rsidRPr="00EA122A">
        <w:rPr>
          <w:rFonts w:cs="Arial"/>
          <w:color w:val="000000"/>
          <w:spacing w:val="3"/>
        </w:rPr>
        <w:t xml:space="preserve">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14:paraId="291A2655" w14:textId="77777777" w:rsidR="00353A78" w:rsidRPr="00EA122A" w:rsidRDefault="00353A78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>5. Объем средств, привлекаемых с казначейских счетов на единый счет местного бюджета, определяется финансовым отделом исходя из остатка средств на казначейских счетах, сложившегося после исполнения распоряжений о совершении казначейских платежей,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 w14:paraId="6B3D56EE" w14:textId="77777777" w:rsidR="00353A78" w:rsidRPr="00EA122A" w:rsidRDefault="00353A78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>6. Объем средств, привлекаемых с казначейских счетов,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финансовый отдел распоряжений о совершении казначейских платежей косвенными участниками системы казначейских платежей.</w:t>
      </w:r>
    </w:p>
    <w:p w14:paraId="2B3CD050" w14:textId="77777777" w:rsidR="00353A78" w:rsidRPr="00EA122A" w:rsidRDefault="00353A78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>7. Финансовый отдел представляет распоряжения о совершении казначейских платежей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14:paraId="57105D9C" w14:textId="77777777" w:rsidR="00353A78" w:rsidRPr="00EA122A" w:rsidRDefault="00353A78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>8. Финансовый отдел осуществляет учет средств в части сумм, поступивших на единый счет местного бюджета с казначейских счетов и возвращенных с единого счета местного бюджета на казначейские счета, с которых они были ранее привлечены.</w:t>
      </w:r>
    </w:p>
    <w:p w14:paraId="29E40DA1" w14:textId="77777777" w:rsidR="00353A78" w:rsidRPr="00EA122A" w:rsidRDefault="00353A78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lastRenderedPageBreak/>
        <w:t>9. Финансовый отдел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14:paraId="2CEB98CE" w14:textId="77777777" w:rsidR="00EA122A" w:rsidRDefault="00353A78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  <w:color w:val="000000"/>
          <w:spacing w:val="3"/>
        </w:rPr>
      </w:pPr>
      <w:r w:rsidRPr="00EA122A">
        <w:rPr>
          <w:rFonts w:cs="Arial"/>
          <w:color w:val="000000"/>
          <w:spacing w:val="3"/>
        </w:rPr>
        <w:t>10. Объем средств, возвращаемых с единого счета местного бюджета на казначейские счета, определяется финансовым отделом исходя из суммы подлежащих оплате распоряжений о совершении казначейских платежей с казначейских счетов, направленных косвенными участниками системы казначейских платежей.</w:t>
      </w:r>
    </w:p>
    <w:p w14:paraId="6551DCF8" w14:textId="77777777" w:rsidR="00EA122A" w:rsidRDefault="00EA122A" w:rsidP="00EA122A">
      <w:pPr>
        <w:shd w:val="clear" w:color="auto" w:fill="FFFFFF"/>
        <w:tabs>
          <w:tab w:val="left" w:pos="-567"/>
          <w:tab w:val="left" w:pos="-284"/>
        </w:tabs>
        <w:ind w:firstLine="709"/>
        <w:rPr>
          <w:rFonts w:cs="Arial"/>
        </w:rPr>
      </w:pPr>
    </w:p>
    <w:p w14:paraId="1096F089" w14:textId="77777777" w:rsidR="00F87814" w:rsidRPr="00EA122A" w:rsidRDefault="00F87814" w:rsidP="00EA122A">
      <w:pPr>
        <w:shd w:val="clear" w:color="auto" w:fill="FFFFFF"/>
        <w:ind w:firstLine="709"/>
        <w:rPr>
          <w:rFonts w:cs="Arial"/>
        </w:rPr>
      </w:pPr>
    </w:p>
    <w:sectPr w:rsidR="00F87814" w:rsidRPr="00EA122A" w:rsidSect="00EA122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C4B3F" w14:textId="77777777" w:rsidR="002151CE" w:rsidRDefault="002151CE" w:rsidP="00EA122A">
      <w:r>
        <w:separator/>
      </w:r>
    </w:p>
  </w:endnote>
  <w:endnote w:type="continuationSeparator" w:id="0">
    <w:p w14:paraId="6372CA1A" w14:textId="77777777" w:rsidR="002151CE" w:rsidRDefault="002151CE" w:rsidP="00E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63C8C" w14:textId="77777777" w:rsidR="002151CE" w:rsidRDefault="002151CE" w:rsidP="00EA122A">
      <w:r>
        <w:separator/>
      </w:r>
    </w:p>
  </w:footnote>
  <w:footnote w:type="continuationSeparator" w:id="0">
    <w:p w14:paraId="3C849F49" w14:textId="77777777" w:rsidR="002151CE" w:rsidRDefault="002151CE" w:rsidP="00EA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808"/>
    <w:rsid w:val="000D1755"/>
    <w:rsid w:val="000F3434"/>
    <w:rsid w:val="00127A71"/>
    <w:rsid w:val="001429C1"/>
    <w:rsid w:val="00157459"/>
    <w:rsid w:val="002151CE"/>
    <w:rsid w:val="00281B13"/>
    <w:rsid w:val="002B615B"/>
    <w:rsid w:val="002E4CC4"/>
    <w:rsid w:val="00353A78"/>
    <w:rsid w:val="00380856"/>
    <w:rsid w:val="004347F4"/>
    <w:rsid w:val="004B649E"/>
    <w:rsid w:val="004C2286"/>
    <w:rsid w:val="004E42EE"/>
    <w:rsid w:val="004E6F95"/>
    <w:rsid w:val="00542E8A"/>
    <w:rsid w:val="00563A4B"/>
    <w:rsid w:val="00583D28"/>
    <w:rsid w:val="00600DAC"/>
    <w:rsid w:val="00603CCB"/>
    <w:rsid w:val="00685EE0"/>
    <w:rsid w:val="006D53A3"/>
    <w:rsid w:val="006E52D1"/>
    <w:rsid w:val="006E6423"/>
    <w:rsid w:val="006F6285"/>
    <w:rsid w:val="00701DDD"/>
    <w:rsid w:val="00732950"/>
    <w:rsid w:val="00796ED1"/>
    <w:rsid w:val="00892942"/>
    <w:rsid w:val="0089697C"/>
    <w:rsid w:val="008D2424"/>
    <w:rsid w:val="00963106"/>
    <w:rsid w:val="009B7B83"/>
    <w:rsid w:val="009C1DF2"/>
    <w:rsid w:val="009E02E2"/>
    <w:rsid w:val="00A94EA4"/>
    <w:rsid w:val="00B03AA3"/>
    <w:rsid w:val="00B34FD1"/>
    <w:rsid w:val="00B710CD"/>
    <w:rsid w:val="00B91808"/>
    <w:rsid w:val="00C46B96"/>
    <w:rsid w:val="00C718D9"/>
    <w:rsid w:val="00D0389E"/>
    <w:rsid w:val="00D24203"/>
    <w:rsid w:val="00D27E72"/>
    <w:rsid w:val="00E47524"/>
    <w:rsid w:val="00E778F4"/>
    <w:rsid w:val="00E80F42"/>
    <w:rsid w:val="00EA122A"/>
    <w:rsid w:val="00EE52DD"/>
    <w:rsid w:val="00F00E90"/>
    <w:rsid w:val="00F04323"/>
    <w:rsid w:val="00F32078"/>
    <w:rsid w:val="00F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BC2D"/>
  <w15:docId w15:val="{AB28A4CA-7042-4D2C-814E-100EAF92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E642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64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64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64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64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B91808"/>
    <w:rPr>
      <w:rFonts w:ascii="Arial" w:eastAsia="Times New Roman" w:hAnsi="Arial" w:cs="Arial"/>
      <w:b/>
      <w:bCs/>
      <w:sz w:val="28"/>
      <w:szCs w:val="26"/>
    </w:rPr>
  </w:style>
  <w:style w:type="table" w:styleId="a3">
    <w:name w:val="Table Grid"/>
    <w:basedOn w:val="a1"/>
    <w:uiPriority w:val="59"/>
    <w:rsid w:val="00B9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91808"/>
    <w:pPr>
      <w:ind w:left="900"/>
    </w:pPr>
  </w:style>
  <w:style w:type="character" w:customStyle="1" w:styleId="32">
    <w:name w:val="Основной текст с отступом 3 Знак"/>
    <w:link w:val="31"/>
    <w:rsid w:val="00B9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91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8781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9E02E2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EA12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A122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A122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64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E64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A122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64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6E6423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EA12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A122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A12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A122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642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642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642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642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E64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2023-03-17T12:54:00Z</cp:lastPrinted>
  <dcterms:created xsi:type="dcterms:W3CDTF">2023-05-11T07:19:00Z</dcterms:created>
  <dcterms:modified xsi:type="dcterms:W3CDTF">2023-05-11T10:32:00Z</dcterms:modified>
</cp:coreProperties>
</file>