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4B8" w:rsidRDefault="009E69D6" w:rsidP="00CB4F4A">
      <w:pPr>
        <w:suppressAutoHyphens w:val="0"/>
        <w:spacing w:line="276" w:lineRule="auto"/>
        <w:ind w:firstLine="6"/>
        <w:jc w:val="center"/>
        <w:rPr>
          <w:rFonts w:eastAsia="Calibri"/>
          <w:b/>
          <w:lang w:eastAsia="ru-RU"/>
        </w:rPr>
      </w:pPr>
      <w:r>
        <w:rPr>
          <w:noProof/>
          <w:lang w:eastAsia="ru-RU"/>
        </w:rPr>
        <w:drawing>
          <wp:inline distT="0" distB="0" distL="0" distR="0" wp14:anchorId="2B93A572" wp14:editId="5A3EC5E1">
            <wp:extent cx="476250" cy="647700"/>
            <wp:effectExtent l="19050" t="0" r="0" b="0"/>
            <wp:docPr id="2" name="Рисунок 2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4B8" w:rsidRDefault="00E804B8" w:rsidP="00E804B8">
      <w:pPr>
        <w:suppressAutoHyphens w:val="0"/>
        <w:spacing w:line="276" w:lineRule="auto"/>
        <w:ind w:firstLine="6"/>
        <w:jc w:val="center"/>
        <w:rPr>
          <w:rFonts w:eastAsia="Calibri"/>
          <w:b/>
          <w:sz w:val="36"/>
          <w:szCs w:val="36"/>
          <w:lang w:eastAsia="ru-RU"/>
        </w:rPr>
      </w:pPr>
      <w:r>
        <w:rPr>
          <w:rFonts w:eastAsia="Calibri"/>
          <w:b/>
          <w:sz w:val="36"/>
          <w:szCs w:val="36"/>
          <w:lang w:eastAsia="ru-RU"/>
        </w:rPr>
        <w:t>АДМИНИСТРАЦИЯ</w:t>
      </w:r>
    </w:p>
    <w:p w:rsidR="00E804B8" w:rsidRDefault="00E804B8" w:rsidP="00E804B8">
      <w:pPr>
        <w:suppressAutoHyphens w:val="0"/>
        <w:spacing w:line="276" w:lineRule="auto"/>
        <w:ind w:firstLine="6"/>
        <w:jc w:val="center"/>
        <w:rPr>
          <w:rFonts w:eastAsia="Calibri"/>
          <w:b/>
          <w:sz w:val="36"/>
          <w:szCs w:val="36"/>
          <w:lang w:eastAsia="ru-RU"/>
        </w:rPr>
      </w:pPr>
      <w:r>
        <w:rPr>
          <w:rFonts w:eastAsia="Calibri"/>
          <w:b/>
          <w:sz w:val="36"/>
          <w:szCs w:val="36"/>
          <w:lang w:eastAsia="ru-RU"/>
        </w:rPr>
        <w:t>КАЛАЧЕЕВСКОГО МУНИЦИПАЛЬНОГО РАЙОНА</w:t>
      </w:r>
    </w:p>
    <w:p w:rsidR="00E804B8" w:rsidRDefault="00E804B8" w:rsidP="00E804B8">
      <w:pPr>
        <w:suppressAutoHyphens w:val="0"/>
        <w:spacing w:line="276" w:lineRule="auto"/>
        <w:ind w:firstLine="6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sz w:val="36"/>
          <w:szCs w:val="36"/>
          <w:lang w:eastAsia="ru-RU"/>
        </w:rPr>
        <w:t>ВОРОНЕЖСКОЙ ОБЛАСТИ</w:t>
      </w:r>
    </w:p>
    <w:p w:rsidR="00E804B8" w:rsidRDefault="00E804B8" w:rsidP="00E804B8">
      <w:pPr>
        <w:suppressAutoHyphens w:val="0"/>
        <w:spacing w:line="276" w:lineRule="auto"/>
        <w:ind w:firstLine="6"/>
        <w:jc w:val="center"/>
        <w:rPr>
          <w:rFonts w:eastAsia="Calibri"/>
          <w:b/>
          <w:sz w:val="44"/>
          <w:szCs w:val="44"/>
          <w:lang w:eastAsia="ru-RU"/>
        </w:rPr>
      </w:pPr>
      <w:r>
        <w:rPr>
          <w:rFonts w:eastAsia="Calibri"/>
          <w:b/>
          <w:sz w:val="44"/>
          <w:szCs w:val="44"/>
          <w:lang w:eastAsia="ru-RU"/>
        </w:rPr>
        <w:t>ПОСТАНОВЛЕНИЕ</w:t>
      </w:r>
    </w:p>
    <w:p w:rsidR="00E804B8" w:rsidRPr="009C2397" w:rsidRDefault="00E804B8" w:rsidP="00E804B8">
      <w:pPr>
        <w:suppressAutoHyphens w:val="0"/>
        <w:spacing w:after="200" w:line="276" w:lineRule="auto"/>
        <w:ind w:firstLine="6"/>
        <w:contextualSpacing/>
        <w:rPr>
          <w:rFonts w:eastAsia="Calibri"/>
          <w:sz w:val="10"/>
          <w:szCs w:val="10"/>
          <w:lang w:eastAsia="ru-RU"/>
        </w:rPr>
      </w:pPr>
    </w:p>
    <w:p w:rsidR="00E804B8" w:rsidRDefault="00E804B8" w:rsidP="00E804B8">
      <w:pPr>
        <w:suppressAutoHyphens w:val="0"/>
        <w:spacing w:line="276" w:lineRule="auto"/>
        <w:ind w:firstLine="6"/>
        <w:rPr>
          <w:rFonts w:eastAsia="Calibri"/>
          <w:lang w:eastAsia="ru-RU"/>
        </w:rPr>
      </w:pPr>
      <w:r>
        <w:rPr>
          <w:rFonts w:eastAsia="Calibri"/>
          <w:lang w:eastAsia="ru-RU"/>
        </w:rPr>
        <w:t>от «</w:t>
      </w:r>
      <w:r w:rsidR="00217E33">
        <w:rPr>
          <w:rFonts w:eastAsia="Calibri"/>
          <w:lang w:eastAsia="ru-RU"/>
        </w:rPr>
        <w:t>______</w:t>
      </w:r>
      <w:r>
        <w:rPr>
          <w:rFonts w:eastAsia="Calibri"/>
          <w:lang w:eastAsia="ru-RU"/>
        </w:rPr>
        <w:t xml:space="preserve">» </w:t>
      </w:r>
      <w:r w:rsidR="00217E33">
        <w:rPr>
          <w:rFonts w:eastAsia="Calibri"/>
          <w:lang w:eastAsia="ru-RU"/>
        </w:rPr>
        <w:t>________________</w:t>
      </w:r>
      <w:r>
        <w:rPr>
          <w:rFonts w:eastAsia="Calibri"/>
          <w:lang w:eastAsia="ru-RU"/>
        </w:rPr>
        <w:t xml:space="preserve"> 20</w:t>
      </w:r>
      <w:r w:rsidR="00217E33">
        <w:rPr>
          <w:rFonts w:eastAsia="Calibri"/>
          <w:lang w:eastAsia="ru-RU"/>
        </w:rPr>
        <w:t>22</w:t>
      </w:r>
      <w:r>
        <w:rPr>
          <w:rFonts w:eastAsia="Calibri"/>
          <w:lang w:eastAsia="ru-RU"/>
        </w:rPr>
        <w:t xml:space="preserve"> г. № </w:t>
      </w:r>
      <w:r w:rsidR="00217E33">
        <w:rPr>
          <w:rFonts w:eastAsia="Calibri"/>
          <w:lang w:eastAsia="ru-RU"/>
        </w:rPr>
        <w:t>___________</w:t>
      </w:r>
    </w:p>
    <w:p w:rsidR="00E804B8" w:rsidRDefault="00E804B8" w:rsidP="009E69D6">
      <w:pPr>
        <w:suppressAutoHyphens w:val="0"/>
        <w:spacing w:line="276" w:lineRule="auto"/>
        <w:ind w:firstLine="1701"/>
        <w:rPr>
          <w:rFonts w:eastAsia="Calibri"/>
          <w:lang w:eastAsia="ru-RU"/>
        </w:rPr>
      </w:pPr>
      <w:r>
        <w:rPr>
          <w:rFonts w:eastAsia="Calibri"/>
          <w:lang w:eastAsia="ru-RU"/>
        </w:rPr>
        <w:t>г. Калач</w:t>
      </w:r>
    </w:p>
    <w:p w:rsidR="00E804B8" w:rsidRDefault="00E804B8" w:rsidP="00E804B8">
      <w:pPr>
        <w:suppressAutoHyphens w:val="0"/>
        <w:spacing w:line="276" w:lineRule="auto"/>
        <w:ind w:firstLine="6"/>
        <w:rPr>
          <w:rFonts w:eastAsia="Calibri"/>
          <w:b/>
          <w:bCs/>
          <w:iCs/>
          <w:lang w:eastAsia="ru-RU"/>
        </w:rPr>
      </w:pPr>
    </w:p>
    <w:p w:rsidR="009A2294" w:rsidRPr="006808D5" w:rsidRDefault="009A2294" w:rsidP="006808D5">
      <w:pPr>
        <w:suppressAutoHyphens w:val="0"/>
        <w:spacing w:line="360" w:lineRule="auto"/>
        <w:ind w:firstLine="6"/>
        <w:jc w:val="both"/>
        <w:rPr>
          <w:rFonts w:eastAsia="Calibri"/>
          <w:b/>
          <w:bCs/>
          <w:iCs/>
          <w:sz w:val="26"/>
          <w:szCs w:val="26"/>
          <w:lang w:eastAsia="ru-RU"/>
        </w:rPr>
      </w:pPr>
      <w:r w:rsidRPr="006808D5">
        <w:rPr>
          <w:rFonts w:eastAsia="Calibri"/>
          <w:b/>
          <w:bCs/>
          <w:iCs/>
          <w:sz w:val="26"/>
          <w:szCs w:val="26"/>
          <w:lang w:eastAsia="ru-RU"/>
        </w:rPr>
        <w:t xml:space="preserve">О внесении изменений в постановление </w:t>
      </w:r>
    </w:p>
    <w:p w:rsidR="009A2294" w:rsidRPr="006808D5" w:rsidRDefault="009A2294" w:rsidP="006808D5">
      <w:pPr>
        <w:suppressAutoHyphens w:val="0"/>
        <w:spacing w:line="360" w:lineRule="auto"/>
        <w:ind w:firstLine="6"/>
        <w:jc w:val="both"/>
        <w:rPr>
          <w:rFonts w:eastAsia="Calibri"/>
          <w:b/>
          <w:bCs/>
          <w:iCs/>
          <w:sz w:val="26"/>
          <w:szCs w:val="26"/>
          <w:lang w:eastAsia="ru-RU"/>
        </w:rPr>
      </w:pPr>
      <w:r w:rsidRPr="006808D5">
        <w:rPr>
          <w:rFonts w:eastAsia="Calibri"/>
          <w:b/>
          <w:bCs/>
          <w:iCs/>
          <w:sz w:val="26"/>
          <w:szCs w:val="26"/>
          <w:lang w:eastAsia="ru-RU"/>
        </w:rPr>
        <w:t xml:space="preserve">администрации Калачеевского </w:t>
      </w:r>
    </w:p>
    <w:p w:rsidR="009A2294" w:rsidRPr="006808D5" w:rsidRDefault="009A2294" w:rsidP="006808D5">
      <w:pPr>
        <w:suppressAutoHyphens w:val="0"/>
        <w:spacing w:line="360" w:lineRule="auto"/>
        <w:ind w:firstLine="6"/>
        <w:jc w:val="both"/>
        <w:rPr>
          <w:rFonts w:eastAsia="Calibri"/>
          <w:b/>
          <w:bCs/>
          <w:iCs/>
          <w:sz w:val="26"/>
          <w:szCs w:val="26"/>
          <w:lang w:eastAsia="ru-RU"/>
        </w:rPr>
      </w:pPr>
      <w:r w:rsidRPr="006808D5">
        <w:rPr>
          <w:rFonts w:eastAsia="Calibri"/>
          <w:b/>
          <w:bCs/>
          <w:iCs/>
          <w:sz w:val="26"/>
          <w:szCs w:val="26"/>
          <w:lang w:eastAsia="ru-RU"/>
        </w:rPr>
        <w:t>муниципального района Воронежской области</w:t>
      </w:r>
    </w:p>
    <w:p w:rsidR="009A2294" w:rsidRPr="006808D5" w:rsidRDefault="009A2294" w:rsidP="006808D5">
      <w:pPr>
        <w:suppressAutoHyphens w:val="0"/>
        <w:spacing w:line="360" w:lineRule="auto"/>
        <w:ind w:firstLine="6"/>
        <w:jc w:val="both"/>
        <w:rPr>
          <w:rFonts w:eastAsia="Calibri"/>
          <w:b/>
          <w:bCs/>
          <w:iCs/>
          <w:sz w:val="26"/>
          <w:szCs w:val="26"/>
          <w:lang w:eastAsia="ru-RU"/>
        </w:rPr>
      </w:pPr>
      <w:r w:rsidRPr="006808D5">
        <w:rPr>
          <w:rFonts w:eastAsia="Calibri"/>
          <w:b/>
          <w:bCs/>
          <w:iCs/>
          <w:sz w:val="26"/>
          <w:szCs w:val="26"/>
          <w:lang w:eastAsia="ru-RU"/>
        </w:rPr>
        <w:t xml:space="preserve">от </w:t>
      </w:r>
      <w:r w:rsidR="006A3F12" w:rsidRPr="006808D5">
        <w:rPr>
          <w:rFonts w:eastAsia="Calibri"/>
          <w:b/>
          <w:bCs/>
          <w:iCs/>
          <w:sz w:val="26"/>
          <w:szCs w:val="26"/>
          <w:lang w:eastAsia="ru-RU"/>
        </w:rPr>
        <w:t>12.12.2017</w:t>
      </w:r>
      <w:r w:rsidRPr="006808D5">
        <w:rPr>
          <w:rFonts w:eastAsia="Calibri"/>
          <w:b/>
          <w:bCs/>
          <w:iCs/>
          <w:sz w:val="26"/>
          <w:szCs w:val="26"/>
          <w:lang w:eastAsia="ru-RU"/>
        </w:rPr>
        <w:t xml:space="preserve"> г. № </w:t>
      </w:r>
      <w:r w:rsidR="00524817">
        <w:rPr>
          <w:rFonts w:eastAsia="Calibri"/>
          <w:b/>
          <w:bCs/>
          <w:iCs/>
          <w:sz w:val="26"/>
          <w:szCs w:val="26"/>
          <w:lang w:eastAsia="ru-RU"/>
        </w:rPr>
        <w:t>698</w:t>
      </w:r>
    </w:p>
    <w:p w:rsidR="00E804B8" w:rsidRPr="009C2397" w:rsidRDefault="00E804B8" w:rsidP="006808D5">
      <w:pPr>
        <w:suppressAutoHyphens w:val="0"/>
        <w:spacing w:line="360" w:lineRule="auto"/>
        <w:ind w:firstLine="6"/>
        <w:jc w:val="both"/>
        <w:rPr>
          <w:rFonts w:eastAsia="Calibri"/>
          <w:sz w:val="10"/>
          <w:szCs w:val="10"/>
          <w:lang w:eastAsia="ru-RU"/>
        </w:rPr>
      </w:pPr>
    </w:p>
    <w:p w:rsidR="00217E33" w:rsidRPr="006808D5" w:rsidRDefault="00217E33" w:rsidP="006808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6"/>
          <w:szCs w:val="26"/>
        </w:rPr>
      </w:pPr>
      <w:r w:rsidRPr="006808D5">
        <w:rPr>
          <w:sz w:val="26"/>
          <w:szCs w:val="26"/>
        </w:rPr>
        <w:t>В целях приведения в соответствие с Федеральным законом от 27.07.2010 г. № 210-ФЗ «Об организации предоставления государственных и муниципальных услуг»,</w:t>
      </w:r>
      <w:r w:rsidR="00E3056A">
        <w:rPr>
          <w:sz w:val="26"/>
          <w:szCs w:val="26"/>
        </w:rPr>
        <w:t xml:space="preserve"> </w:t>
      </w:r>
      <w:r w:rsidR="000C7A01">
        <w:rPr>
          <w:sz w:val="26"/>
          <w:szCs w:val="26"/>
        </w:rPr>
        <w:t>Постановление Правительства Воронежской области от 11.07.2022 г. № 475 «О внесении изменений в постановление правительства Воронежской области от 22.03.2013 № 212»</w:t>
      </w:r>
      <w:r w:rsidR="00E3056A">
        <w:rPr>
          <w:sz w:val="26"/>
          <w:szCs w:val="26"/>
        </w:rPr>
        <w:t xml:space="preserve">, в соответствии с </w:t>
      </w:r>
      <w:r w:rsidR="00E3056A" w:rsidRPr="00E3056A">
        <w:rPr>
          <w:sz w:val="26"/>
          <w:szCs w:val="26"/>
        </w:rPr>
        <w:t>Поряд</w:t>
      </w:r>
      <w:r w:rsidR="00902629">
        <w:rPr>
          <w:sz w:val="26"/>
          <w:szCs w:val="26"/>
        </w:rPr>
        <w:t>к</w:t>
      </w:r>
      <w:r w:rsidR="00E3056A" w:rsidRPr="00E3056A">
        <w:rPr>
          <w:sz w:val="26"/>
          <w:szCs w:val="26"/>
        </w:rPr>
        <w:t>ом разработки и утверждения административных регламентов предоставления муниципальных услуг администрацией Калачеевского муниципального района Воронежской области,</w:t>
      </w:r>
      <w:r w:rsidR="00E3056A">
        <w:rPr>
          <w:sz w:val="26"/>
          <w:szCs w:val="26"/>
        </w:rPr>
        <w:t xml:space="preserve"> утвержденным постановлением администрации Калачеевского муниципального района Воронежской области от 20.06.2021 № 760 (в редакции постановления от 31.03.2022 г.);</w:t>
      </w:r>
      <w:r w:rsidRPr="006808D5">
        <w:rPr>
          <w:sz w:val="26"/>
          <w:szCs w:val="26"/>
        </w:rPr>
        <w:t xml:space="preserve"> администрация Калачеевского муниципального района Воронежской области </w:t>
      </w:r>
      <w:r w:rsidRPr="006808D5">
        <w:rPr>
          <w:b/>
          <w:spacing w:val="40"/>
          <w:sz w:val="26"/>
          <w:szCs w:val="26"/>
        </w:rPr>
        <w:t>постановляет:</w:t>
      </w:r>
    </w:p>
    <w:p w:rsidR="00455151" w:rsidRPr="00524817" w:rsidRDefault="00455151" w:rsidP="005248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6808D5">
        <w:rPr>
          <w:color w:val="1E1E1E"/>
          <w:sz w:val="26"/>
          <w:szCs w:val="26"/>
        </w:rPr>
        <w:t>1</w:t>
      </w:r>
      <w:r w:rsidRPr="006808D5">
        <w:rPr>
          <w:sz w:val="26"/>
          <w:szCs w:val="26"/>
        </w:rPr>
        <w:t xml:space="preserve">. Внести в постановление администрации Калачеевского муниципального района Воронежской области от 12.12.2017 № </w:t>
      </w:r>
      <w:r w:rsidR="00524817">
        <w:rPr>
          <w:sz w:val="26"/>
          <w:szCs w:val="26"/>
        </w:rPr>
        <w:t>698</w:t>
      </w:r>
      <w:r w:rsidRPr="006808D5">
        <w:rPr>
          <w:sz w:val="26"/>
          <w:szCs w:val="26"/>
        </w:rPr>
        <w:t xml:space="preserve"> </w:t>
      </w:r>
      <w:r w:rsidR="000C7A01" w:rsidRPr="00524817">
        <w:rPr>
          <w:sz w:val="26"/>
          <w:szCs w:val="26"/>
        </w:rPr>
        <w:t>«</w:t>
      </w:r>
      <w:r w:rsidR="00524817" w:rsidRPr="00524817">
        <w:rPr>
          <w:bCs/>
          <w:sz w:val="26"/>
          <w:szCs w:val="26"/>
        </w:rPr>
        <w:t xml:space="preserve">Об утверждении административного регламента администрации Калачеевского муниципального района по предоставлению муниципальной услуги: «Прекращение права пожизненного наследуемого владения земельными участками, находящимися в муниципальной собственности и государственная собственность на которые не </w:t>
      </w:r>
      <w:r w:rsidR="00524817" w:rsidRPr="00524817">
        <w:rPr>
          <w:bCs/>
          <w:sz w:val="26"/>
          <w:szCs w:val="26"/>
        </w:rPr>
        <w:lastRenderedPageBreak/>
        <w:t>разграничена»</w:t>
      </w:r>
      <w:r w:rsidR="000C7A01" w:rsidRPr="00524817">
        <w:rPr>
          <w:sz w:val="26"/>
          <w:szCs w:val="26"/>
        </w:rPr>
        <w:t>»</w:t>
      </w:r>
      <w:r w:rsidRPr="006808D5">
        <w:rPr>
          <w:color w:val="1E1E1E"/>
          <w:sz w:val="26"/>
          <w:szCs w:val="26"/>
        </w:rPr>
        <w:t xml:space="preserve"> </w:t>
      </w:r>
      <w:r w:rsidRPr="006808D5">
        <w:rPr>
          <w:sz w:val="26"/>
          <w:szCs w:val="26"/>
        </w:rPr>
        <w:t>(в редакции постановлений от 15.02.2019 г. №</w:t>
      </w:r>
      <w:r w:rsidR="00524817">
        <w:rPr>
          <w:sz w:val="26"/>
          <w:szCs w:val="26"/>
        </w:rPr>
        <w:t>90</w:t>
      </w:r>
      <w:r w:rsidRPr="006808D5">
        <w:rPr>
          <w:sz w:val="26"/>
          <w:szCs w:val="26"/>
        </w:rPr>
        <w:t xml:space="preserve">, от 19.03.2019 г. № </w:t>
      </w:r>
      <w:r w:rsidR="00217E33" w:rsidRPr="006808D5">
        <w:rPr>
          <w:sz w:val="26"/>
          <w:szCs w:val="26"/>
        </w:rPr>
        <w:t>17</w:t>
      </w:r>
      <w:r w:rsidR="00524817">
        <w:rPr>
          <w:sz w:val="26"/>
          <w:szCs w:val="26"/>
        </w:rPr>
        <w:t>5</w:t>
      </w:r>
      <w:r w:rsidRPr="006808D5">
        <w:rPr>
          <w:sz w:val="26"/>
          <w:szCs w:val="26"/>
        </w:rPr>
        <w:t xml:space="preserve">, от 02.03.2020 г. № </w:t>
      </w:r>
      <w:r w:rsidR="000C7A01">
        <w:rPr>
          <w:sz w:val="26"/>
          <w:szCs w:val="26"/>
        </w:rPr>
        <w:t>1</w:t>
      </w:r>
      <w:r w:rsidR="00524817">
        <w:rPr>
          <w:sz w:val="26"/>
          <w:szCs w:val="26"/>
        </w:rPr>
        <w:t>19</w:t>
      </w:r>
      <w:r w:rsidRPr="006808D5">
        <w:rPr>
          <w:sz w:val="26"/>
          <w:szCs w:val="26"/>
        </w:rPr>
        <w:t xml:space="preserve">), </w:t>
      </w:r>
      <w:r w:rsidRPr="006808D5">
        <w:rPr>
          <w:color w:val="1E1E1E"/>
          <w:sz w:val="26"/>
          <w:szCs w:val="26"/>
        </w:rPr>
        <w:t>следующие изменения:</w:t>
      </w:r>
    </w:p>
    <w:p w:rsidR="00205A3F" w:rsidRPr="006808D5" w:rsidRDefault="00205A3F" w:rsidP="006808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>1.1. в Административном регламенте:</w:t>
      </w:r>
    </w:p>
    <w:p w:rsidR="00455151" w:rsidRDefault="00455151" w:rsidP="006808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6808D5">
        <w:rPr>
          <w:color w:val="000000"/>
          <w:sz w:val="26"/>
          <w:szCs w:val="26"/>
        </w:rPr>
        <w:t>1.1.</w:t>
      </w:r>
      <w:r w:rsidR="00205A3F">
        <w:rPr>
          <w:color w:val="000000"/>
          <w:sz w:val="26"/>
          <w:szCs w:val="26"/>
        </w:rPr>
        <w:t>1.</w:t>
      </w:r>
      <w:r w:rsidRPr="006808D5">
        <w:rPr>
          <w:color w:val="000000"/>
          <w:sz w:val="26"/>
          <w:szCs w:val="26"/>
        </w:rPr>
        <w:t xml:space="preserve"> </w:t>
      </w:r>
      <w:r w:rsidR="003F1FB5" w:rsidRPr="006808D5">
        <w:rPr>
          <w:color w:val="000000"/>
          <w:sz w:val="26"/>
          <w:szCs w:val="26"/>
        </w:rPr>
        <w:t>п</w:t>
      </w:r>
      <w:r w:rsidR="00217E33" w:rsidRPr="006808D5">
        <w:rPr>
          <w:color w:val="000000"/>
          <w:sz w:val="26"/>
          <w:szCs w:val="26"/>
        </w:rPr>
        <w:t>ункт 1.</w:t>
      </w:r>
      <w:r w:rsidR="000C7A01">
        <w:rPr>
          <w:color w:val="000000"/>
          <w:sz w:val="26"/>
          <w:szCs w:val="26"/>
        </w:rPr>
        <w:t>3.1</w:t>
      </w:r>
      <w:r w:rsidR="00217E33" w:rsidRPr="006808D5">
        <w:rPr>
          <w:color w:val="000000"/>
          <w:sz w:val="26"/>
          <w:szCs w:val="26"/>
        </w:rPr>
        <w:t>.</w:t>
      </w:r>
      <w:r w:rsidRPr="006808D5">
        <w:rPr>
          <w:color w:val="000000"/>
          <w:sz w:val="26"/>
          <w:szCs w:val="26"/>
        </w:rPr>
        <w:t xml:space="preserve"> </w:t>
      </w:r>
      <w:r w:rsidR="000C7A01">
        <w:rPr>
          <w:color w:val="000000"/>
          <w:sz w:val="26"/>
          <w:szCs w:val="26"/>
        </w:rPr>
        <w:t>изложить в следующей редакции</w:t>
      </w:r>
      <w:r w:rsidR="00676CBC" w:rsidRPr="006808D5">
        <w:rPr>
          <w:color w:val="000000"/>
          <w:sz w:val="26"/>
          <w:szCs w:val="26"/>
        </w:rPr>
        <w:t>:</w:t>
      </w:r>
    </w:p>
    <w:p w:rsidR="000C7A01" w:rsidRPr="000C7A01" w:rsidRDefault="000C7A01" w:rsidP="000C7A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0C7A01">
        <w:rPr>
          <w:color w:val="000000"/>
          <w:sz w:val="26"/>
          <w:szCs w:val="26"/>
        </w:rPr>
        <w:t>1.3.1 Орган, предоставляющий муниципальную услугу: администрация Калачеевского муниципального района Воронежской области</w:t>
      </w:r>
      <w:r>
        <w:rPr>
          <w:color w:val="000000"/>
          <w:sz w:val="26"/>
          <w:szCs w:val="26"/>
        </w:rPr>
        <w:t xml:space="preserve"> </w:t>
      </w:r>
      <w:r w:rsidRPr="000C7A01">
        <w:rPr>
          <w:color w:val="000000"/>
          <w:sz w:val="26"/>
          <w:szCs w:val="26"/>
        </w:rPr>
        <w:t>(далее – администрация).</w:t>
      </w:r>
    </w:p>
    <w:p w:rsidR="000C7A01" w:rsidRPr="000C7A01" w:rsidRDefault="000C7A01" w:rsidP="000C7A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0C7A01">
        <w:rPr>
          <w:color w:val="000000"/>
          <w:sz w:val="26"/>
          <w:szCs w:val="26"/>
        </w:rPr>
        <w:t>Администрация расположена по адресу: 397600, Воронежская область, Калачеевский район, г. Калач, пл. Ленина, 8.</w:t>
      </w:r>
    </w:p>
    <w:p w:rsidR="00FF1E60" w:rsidRDefault="000C7A01" w:rsidP="000C7A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0C7A01">
        <w:rPr>
          <w:color w:val="000000"/>
          <w:sz w:val="26"/>
          <w:szCs w:val="26"/>
        </w:rPr>
        <w:t xml:space="preserve">За предоставлением муниципальной услуги заявитель </w:t>
      </w:r>
      <w:r>
        <w:rPr>
          <w:color w:val="000000"/>
          <w:sz w:val="26"/>
          <w:szCs w:val="26"/>
        </w:rPr>
        <w:t>обращается</w:t>
      </w:r>
      <w:r w:rsidRPr="000C7A01">
        <w:rPr>
          <w:color w:val="000000"/>
          <w:sz w:val="26"/>
          <w:szCs w:val="26"/>
        </w:rPr>
        <w:t xml:space="preserve"> в Многофункциональный центр предоставления государственных и муниципальных услуг (далее – МФЦ).</w:t>
      </w:r>
    </w:p>
    <w:p w:rsidR="000C7A01" w:rsidRPr="006808D5" w:rsidRDefault="00FF1E60" w:rsidP="000C7A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Личный прием заявителей в администрации</w:t>
      </w:r>
      <w:r w:rsidR="00B77C16">
        <w:rPr>
          <w:color w:val="000000"/>
          <w:sz w:val="26"/>
          <w:szCs w:val="26"/>
        </w:rPr>
        <w:t xml:space="preserve"> не осуществляется.</w:t>
      </w:r>
      <w:bookmarkStart w:id="0" w:name="_GoBack"/>
      <w:bookmarkEnd w:id="0"/>
      <w:r w:rsidR="000C7A01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;</w:t>
      </w:r>
    </w:p>
    <w:p w:rsidR="003F1FB5" w:rsidRPr="006808D5" w:rsidRDefault="00205A3F" w:rsidP="006808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455151" w:rsidRPr="006808D5">
        <w:rPr>
          <w:color w:val="000000"/>
          <w:sz w:val="26"/>
          <w:szCs w:val="26"/>
        </w:rPr>
        <w:t xml:space="preserve">1.2. </w:t>
      </w:r>
      <w:r w:rsidR="00FF1E60">
        <w:rPr>
          <w:color w:val="000000"/>
          <w:sz w:val="26"/>
          <w:szCs w:val="26"/>
        </w:rPr>
        <w:t>в абзаце втором пункта 2.6.1. слова «в администрацию или»</w:t>
      </w:r>
      <w:r w:rsidR="000D1665">
        <w:rPr>
          <w:color w:val="000000"/>
          <w:sz w:val="26"/>
          <w:szCs w:val="26"/>
        </w:rPr>
        <w:t xml:space="preserve"> ис</w:t>
      </w:r>
      <w:r w:rsidR="00FF1E60">
        <w:rPr>
          <w:color w:val="000000"/>
          <w:sz w:val="26"/>
          <w:szCs w:val="26"/>
        </w:rPr>
        <w:t>ключить</w:t>
      </w:r>
      <w:r w:rsidR="000D1665">
        <w:rPr>
          <w:color w:val="000000"/>
          <w:sz w:val="26"/>
          <w:szCs w:val="26"/>
        </w:rPr>
        <w:t>;</w:t>
      </w:r>
    </w:p>
    <w:p w:rsidR="00772F7A" w:rsidRDefault="00205A3F" w:rsidP="006808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455151" w:rsidRPr="006808D5">
        <w:rPr>
          <w:color w:val="000000"/>
          <w:sz w:val="26"/>
          <w:szCs w:val="26"/>
        </w:rPr>
        <w:t xml:space="preserve">1.3. </w:t>
      </w:r>
      <w:r w:rsidR="00772F7A">
        <w:rPr>
          <w:color w:val="000000"/>
          <w:sz w:val="26"/>
          <w:szCs w:val="26"/>
        </w:rPr>
        <w:t>пункт 3.2. изложить в следующей редакции</w:t>
      </w:r>
      <w:r w:rsidR="005227D5" w:rsidRPr="006808D5">
        <w:rPr>
          <w:color w:val="000000"/>
          <w:sz w:val="26"/>
          <w:szCs w:val="26"/>
        </w:rPr>
        <w:t>:</w:t>
      </w:r>
    </w:p>
    <w:p w:rsidR="00772F7A" w:rsidRPr="00772F7A" w:rsidRDefault="00772F7A" w:rsidP="00772F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772F7A">
        <w:rPr>
          <w:color w:val="000000"/>
          <w:sz w:val="26"/>
          <w:szCs w:val="26"/>
        </w:rPr>
        <w:t>3.2. Прием и регистрация заявления и прилагаемых к нему документов.</w:t>
      </w:r>
    </w:p>
    <w:p w:rsidR="00772F7A" w:rsidRPr="00772F7A" w:rsidRDefault="00772F7A" w:rsidP="00772F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772F7A">
        <w:rPr>
          <w:color w:val="000000"/>
          <w:sz w:val="26"/>
          <w:szCs w:val="26"/>
        </w:rPr>
        <w:t>Основанием для начала административной процедуры является личное обращение заявителя или его уполномоченного представителя в МФЦ с заявлением либо поступление заявления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Воронежской области в сети Интернет.</w:t>
      </w:r>
    </w:p>
    <w:p w:rsidR="00772F7A" w:rsidRDefault="00772F7A" w:rsidP="00772F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772F7A">
        <w:rPr>
          <w:color w:val="000000"/>
          <w:sz w:val="26"/>
          <w:szCs w:val="26"/>
        </w:rPr>
        <w:t>К заявлению должны быть приложены документы, указанные в п. 2.6.1 настоящего Административного регламента.</w:t>
      </w:r>
      <w:r>
        <w:rPr>
          <w:color w:val="000000"/>
          <w:sz w:val="26"/>
          <w:szCs w:val="26"/>
        </w:rPr>
        <w:t>»;</w:t>
      </w:r>
    </w:p>
    <w:p w:rsidR="005227D5" w:rsidRDefault="00772F7A" w:rsidP="00772F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1.1.4. в абзаце первом пункта 3.2.3. слова «</w:t>
      </w:r>
      <w:r w:rsidRPr="00772F7A">
        <w:rPr>
          <w:color w:val="000000"/>
          <w:sz w:val="26"/>
          <w:szCs w:val="26"/>
        </w:rPr>
        <w:t>в администрацию или</w:t>
      </w:r>
      <w:r>
        <w:rPr>
          <w:color w:val="000000"/>
          <w:sz w:val="26"/>
          <w:szCs w:val="26"/>
        </w:rPr>
        <w:t>» исключить;</w:t>
      </w:r>
      <w:r w:rsidR="005227D5" w:rsidRPr="006808D5">
        <w:rPr>
          <w:color w:val="000000"/>
          <w:sz w:val="26"/>
          <w:szCs w:val="26"/>
        </w:rPr>
        <w:t xml:space="preserve"> </w:t>
      </w:r>
    </w:p>
    <w:p w:rsidR="00521CA6" w:rsidRDefault="00772F7A" w:rsidP="00521C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1.1.5. в пункте 1 приложения № 1 слова «понедельник-четверг: с 8.00 до 17.00; пятница с 8.00 до 15.45; перерыв с 12.00 до 12.45;» заменить словами </w:t>
      </w:r>
      <w:r w:rsidR="00521CA6">
        <w:rPr>
          <w:color w:val="000000"/>
          <w:sz w:val="26"/>
          <w:szCs w:val="26"/>
        </w:rPr>
        <w:t>«</w:t>
      </w:r>
      <w:r w:rsidR="00521CA6" w:rsidRPr="00521CA6">
        <w:rPr>
          <w:color w:val="000000"/>
          <w:sz w:val="26"/>
          <w:szCs w:val="26"/>
        </w:rPr>
        <w:t>понедельник - пятница: с 08.00 до 17.00;</w:t>
      </w:r>
      <w:r w:rsidR="00521CA6">
        <w:rPr>
          <w:color w:val="000000"/>
          <w:sz w:val="26"/>
          <w:szCs w:val="26"/>
        </w:rPr>
        <w:t xml:space="preserve"> </w:t>
      </w:r>
      <w:r w:rsidR="00521CA6" w:rsidRPr="00521CA6">
        <w:rPr>
          <w:color w:val="000000"/>
          <w:sz w:val="26"/>
          <w:szCs w:val="26"/>
        </w:rPr>
        <w:t>перерыв: с 12.00 до 13.00;</w:t>
      </w:r>
      <w:r w:rsidR="00521CA6">
        <w:rPr>
          <w:color w:val="000000"/>
          <w:sz w:val="26"/>
          <w:szCs w:val="26"/>
        </w:rPr>
        <w:t>»;</w:t>
      </w:r>
    </w:p>
    <w:p w:rsidR="00521CA6" w:rsidRPr="00521CA6" w:rsidRDefault="00521CA6" w:rsidP="00521C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1.1.6. в пункте 3.2. приложения № 1 слова «</w:t>
      </w:r>
      <w:r w:rsidRPr="00521CA6">
        <w:rPr>
          <w:color w:val="000000"/>
          <w:sz w:val="26"/>
          <w:szCs w:val="26"/>
        </w:rPr>
        <w:t xml:space="preserve">Понедельник - четверг: с 08.00 до </w:t>
      </w:r>
      <w:r w:rsidRPr="00521CA6">
        <w:rPr>
          <w:color w:val="000000"/>
          <w:sz w:val="26"/>
          <w:szCs w:val="26"/>
        </w:rPr>
        <w:lastRenderedPageBreak/>
        <w:t>17.00;</w:t>
      </w:r>
      <w:r>
        <w:rPr>
          <w:color w:val="000000"/>
          <w:sz w:val="26"/>
          <w:szCs w:val="26"/>
        </w:rPr>
        <w:t xml:space="preserve"> </w:t>
      </w:r>
      <w:r w:rsidRPr="00521CA6">
        <w:rPr>
          <w:color w:val="000000"/>
          <w:sz w:val="26"/>
          <w:szCs w:val="26"/>
        </w:rPr>
        <w:t>пятница: с 08.00 до 15.45;</w:t>
      </w:r>
      <w:r>
        <w:rPr>
          <w:color w:val="000000"/>
          <w:sz w:val="26"/>
          <w:szCs w:val="26"/>
        </w:rPr>
        <w:t xml:space="preserve"> </w:t>
      </w:r>
      <w:r w:rsidRPr="00521CA6">
        <w:rPr>
          <w:color w:val="000000"/>
          <w:sz w:val="26"/>
          <w:szCs w:val="26"/>
        </w:rPr>
        <w:t>суббота воскресенье выходной.</w:t>
      </w:r>
      <w:r>
        <w:rPr>
          <w:color w:val="000000"/>
          <w:sz w:val="26"/>
          <w:szCs w:val="26"/>
        </w:rPr>
        <w:t>» заменить словами «понедельник-вторник, пятница, суббота: с 8.00 до 17.00, перерыв с 12.00 до 13.00; среда: с 8.00 до 20.00, без перерыва; четверг: с 8.00 до 16.00, перерыв с 12.00 до 13.00.».</w:t>
      </w:r>
    </w:p>
    <w:p w:rsidR="00455151" w:rsidRPr="006808D5" w:rsidRDefault="00455151" w:rsidP="006808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808D5">
        <w:rPr>
          <w:sz w:val="26"/>
          <w:szCs w:val="26"/>
        </w:rPr>
        <w:t>2.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Воронежской области.</w:t>
      </w:r>
    </w:p>
    <w:p w:rsidR="00455151" w:rsidRPr="006808D5" w:rsidRDefault="00455151" w:rsidP="006808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6808D5">
        <w:rPr>
          <w:sz w:val="26"/>
          <w:szCs w:val="26"/>
        </w:rPr>
        <w:t xml:space="preserve">3. Контроль за исполнением настоящего постановления возложить на заместителя главы администрации Калачеевского муниципального района </w:t>
      </w:r>
      <w:r w:rsidR="00FD0DDF" w:rsidRPr="006808D5">
        <w:rPr>
          <w:sz w:val="26"/>
          <w:szCs w:val="26"/>
        </w:rPr>
        <w:t>Самойленко А. Г.</w:t>
      </w:r>
    </w:p>
    <w:p w:rsidR="006808D5" w:rsidRDefault="006808D5" w:rsidP="004551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B77C16" w:rsidRPr="00455151" w:rsidRDefault="00B77C16" w:rsidP="0045515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E804B8" w:rsidRPr="009E69D6" w:rsidRDefault="00E804B8" w:rsidP="009E69D6">
      <w:pPr>
        <w:shd w:val="clear" w:color="auto" w:fill="FFFFFF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9E69D6">
        <w:rPr>
          <w:sz w:val="26"/>
          <w:szCs w:val="26"/>
        </w:rPr>
        <w:t>Глава администрации</w:t>
      </w:r>
    </w:p>
    <w:p w:rsidR="008B283D" w:rsidRPr="009E69D6" w:rsidRDefault="00E804B8" w:rsidP="009E69D6">
      <w:pPr>
        <w:spacing w:line="360" w:lineRule="auto"/>
        <w:rPr>
          <w:sz w:val="26"/>
          <w:szCs w:val="26"/>
        </w:rPr>
      </w:pPr>
      <w:r w:rsidRPr="009E69D6">
        <w:rPr>
          <w:sz w:val="26"/>
          <w:szCs w:val="26"/>
        </w:rPr>
        <w:t xml:space="preserve">Калачеевского муниципального района                   </w:t>
      </w:r>
      <w:r w:rsidR="00D376F6">
        <w:rPr>
          <w:sz w:val="26"/>
          <w:szCs w:val="26"/>
        </w:rPr>
        <w:t xml:space="preserve">              </w:t>
      </w:r>
      <w:r w:rsidRPr="009E69D6">
        <w:rPr>
          <w:sz w:val="26"/>
          <w:szCs w:val="26"/>
        </w:rPr>
        <w:t xml:space="preserve">           Н.Т. </w:t>
      </w:r>
      <w:proofErr w:type="spellStart"/>
      <w:r w:rsidRPr="009E69D6">
        <w:rPr>
          <w:sz w:val="26"/>
          <w:szCs w:val="26"/>
        </w:rPr>
        <w:t>Котолевский</w:t>
      </w:r>
      <w:proofErr w:type="spellEnd"/>
    </w:p>
    <w:sectPr w:rsidR="008B283D" w:rsidRPr="009E69D6" w:rsidSect="00417DF5">
      <w:pgSz w:w="11906" w:h="16838"/>
      <w:pgMar w:top="1134" w:right="567" w:bottom="170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A6"/>
    <w:rsid w:val="00047D34"/>
    <w:rsid w:val="000C0DCE"/>
    <w:rsid w:val="000C7A01"/>
    <w:rsid w:val="000D1665"/>
    <w:rsid w:val="000E2D29"/>
    <w:rsid w:val="00143EB3"/>
    <w:rsid w:val="00166B5F"/>
    <w:rsid w:val="00194514"/>
    <w:rsid w:val="00205A3F"/>
    <w:rsid w:val="002112F1"/>
    <w:rsid w:val="00215C88"/>
    <w:rsid w:val="00217E33"/>
    <w:rsid w:val="0024102E"/>
    <w:rsid w:val="00285CF5"/>
    <w:rsid w:val="002C4BE3"/>
    <w:rsid w:val="002C6B61"/>
    <w:rsid w:val="002F54BE"/>
    <w:rsid w:val="003B2B29"/>
    <w:rsid w:val="003D0533"/>
    <w:rsid w:val="003D3BD3"/>
    <w:rsid w:val="003F1FB5"/>
    <w:rsid w:val="00417DF5"/>
    <w:rsid w:val="00455151"/>
    <w:rsid w:val="004A3100"/>
    <w:rsid w:val="004B1E9C"/>
    <w:rsid w:val="00521CA6"/>
    <w:rsid w:val="005227D5"/>
    <w:rsid w:val="00524817"/>
    <w:rsid w:val="0054316A"/>
    <w:rsid w:val="00555CA3"/>
    <w:rsid w:val="005C4E1D"/>
    <w:rsid w:val="005F3B11"/>
    <w:rsid w:val="00676CBC"/>
    <w:rsid w:val="006808D5"/>
    <w:rsid w:val="006A3F12"/>
    <w:rsid w:val="006B1430"/>
    <w:rsid w:val="006B26F0"/>
    <w:rsid w:val="00704F3E"/>
    <w:rsid w:val="00772F7A"/>
    <w:rsid w:val="0079015D"/>
    <w:rsid w:val="007C7DF4"/>
    <w:rsid w:val="007E48F0"/>
    <w:rsid w:val="00873AD1"/>
    <w:rsid w:val="00885CB9"/>
    <w:rsid w:val="008A0B04"/>
    <w:rsid w:val="008B283D"/>
    <w:rsid w:val="008C3B46"/>
    <w:rsid w:val="00902629"/>
    <w:rsid w:val="00925BE8"/>
    <w:rsid w:val="0098139F"/>
    <w:rsid w:val="009A2294"/>
    <w:rsid w:val="009A56A6"/>
    <w:rsid w:val="009C2397"/>
    <w:rsid w:val="009E2841"/>
    <w:rsid w:val="009E69D6"/>
    <w:rsid w:val="00A03CB7"/>
    <w:rsid w:val="00A6512D"/>
    <w:rsid w:val="00AA04B1"/>
    <w:rsid w:val="00B4292D"/>
    <w:rsid w:val="00B662E6"/>
    <w:rsid w:val="00B77C16"/>
    <w:rsid w:val="00B85A7E"/>
    <w:rsid w:val="00B962D6"/>
    <w:rsid w:val="00C42997"/>
    <w:rsid w:val="00C930AA"/>
    <w:rsid w:val="00CB4F4A"/>
    <w:rsid w:val="00CE3D17"/>
    <w:rsid w:val="00CF5F90"/>
    <w:rsid w:val="00CF791A"/>
    <w:rsid w:val="00D0374F"/>
    <w:rsid w:val="00D1637B"/>
    <w:rsid w:val="00D165E0"/>
    <w:rsid w:val="00D362C6"/>
    <w:rsid w:val="00D376F6"/>
    <w:rsid w:val="00DD06B6"/>
    <w:rsid w:val="00DD760F"/>
    <w:rsid w:val="00E24FAF"/>
    <w:rsid w:val="00E2706D"/>
    <w:rsid w:val="00E3056A"/>
    <w:rsid w:val="00E542EC"/>
    <w:rsid w:val="00E804B8"/>
    <w:rsid w:val="00FD0DDF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4EFE3-852E-4212-A04C-97BCD9AF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4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305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1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804B8"/>
    <w:pPr>
      <w:suppressAutoHyphens w:val="0"/>
      <w:spacing w:before="100" w:beforeAutospacing="1" w:after="119"/>
    </w:pPr>
    <w:rPr>
      <w:lang w:eastAsia="ru-RU"/>
    </w:rPr>
  </w:style>
  <w:style w:type="paragraph" w:customStyle="1" w:styleId="s1">
    <w:name w:val="s_1"/>
    <w:basedOn w:val="a"/>
    <w:rsid w:val="00E804B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0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4B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Emphasis"/>
    <w:basedOn w:val="a0"/>
    <w:uiPriority w:val="20"/>
    <w:qFormat/>
    <w:rsid w:val="00C930AA"/>
    <w:rPr>
      <w:i/>
      <w:iCs/>
    </w:rPr>
  </w:style>
  <w:style w:type="character" w:styleId="a7">
    <w:name w:val="Hyperlink"/>
    <w:basedOn w:val="a0"/>
    <w:uiPriority w:val="99"/>
    <w:unhideWhenUsed/>
    <w:rsid w:val="00885CB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542EC"/>
    <w:pPr>
      <w:suppressAutoHyphens w:val="0"/>
      <w:ind w:left="720" w:firstLine="567"/>
      <w:contextualSpacing/>
      <w:jc w:val="both"/>
    </w:pPr>
    <w:rPr>
      <w:rFonts w:ascii="Arial" w:hAnsi="Arial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51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305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6C286-D356-4F45-AE3B-C61B4D6B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Серякова Эльвира</dc:creator>
  <cp:keywords/>
  <dc:description/>
  <cp:lastModifiedBy>Петрова Евгения Александровна</cp:lastModifiedBy>
  <cp:revision>53</cp:revision>
  <cp:lastPrinted>2022-07-21T08:32:00Z</cp:lastPrinted>
  <dcterms:created xsi:type="dcterms:W3CDTF">2019-03-22T07:21:00Z</dcterms:created>
  <dcterms:modified xsi:type="dcterms:W3CDTF">2022-07-21T08:32:00Z</dcterms:modified>
</cp:coreProperties>
</file>