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A" w:rsidRPr="000F4A0C" w:rsidRDefault="00A33682" w:rsidP="000F4A0C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FA" w:rsidRPr="000F4A0C" w:rsidRDefault="000035FA" w:rsidP="000F4A0C">
      <w:pPr>
        <w:ind w:firstLine="709"/>
        <w:jc w:val="center"/>
        <w:rPr>
          <w:rFonts w:cs="Arial"/>
        </w:rPr>
      </w:pPr>
      <w:r w:rsidRPr="000F4A0C">
        <w:rPr>
          <w:rFonts w:cs="Arial"/>
        </w:rPr>
        <w:t>АДМИНИСТРАЦИЯ</w:t>
      </w:r>
    </w:p>
    <w:p w:rsidR="000035FA" w:rsidRPr="000F4A0C" w:rsidRDefault="000035FA" w:rsidP="000F4A0C">
      <w:pPr>
        <w:ind w:firstLine="709"/>
        <w:jc w:val="center"/>
        <w:rPr>
          <w:rFonts w:cs="Arial"/>
        </w:rPr>
      </w:pPr>
      <w:r w:rsidRPr="000F4A0C">
        <w:rPr>
          <w:rFonts w:cs="Arial"/>
        </w:rPr>
        <w:t>КАЛАЧЕЕВСКОГО МУНИЦИПАЛЬНОГО РАЙОНА</w:t>
      </w:r>
    </w:p>
    <w:p w:rsidR="000035FA" w:rsidRPr="000F4A0C" w:rsidRDefault="000035FA" w:rsidP="000F4A0C">
      <w:pPr>
        <w:ind w:firstLine="709"/>
        <w:jc w:val="center"/>
        <w:rPr>
          <w:rFonts w:cs="Arial"/>
        </w:rPr>
      </w:pPr>
      <w:r w:rsidRPr="000F4A0C">
        <w:rPr>
          <w:rFonts w:cs="Arial"/>
        </w:rPr>
        <w:t>ВОРОНЕЖСКОЙ ОБЛАСТИ</w:t>
      </w:r>
    </w:p>
    <w:p w:rsidR="000F4A0C" w:rsidRDefault="000035FA" w:rsidP="000F4A0C">
      <w:pPr>
        <w:ind w:firstLine="709"/>
        <w:jc w:val="center"/>
        <w:rPr>
          <w:rFonts w:cs="Arial"/>
        </w:rPr>
      </w:pPr>
      <w:r w:rsidRPr="000F4A0C">
        <w:rPr>
          <w:rFonts w:cs="Arial"/>
        </w:rPr>
        <w:t>ПОСТАНОВЛЕНИЕ</w:t>
      </w:r>
    </w:p>
    <w:p w:rsidR="000035FA" w:rsidRPr="000F4A0C" w:rsidRDefault="000035FA" w:rsidP="000F4A0C">
      <w:pPr>
        <w:ind w:firstLine="709"/>
        <w:rPr>
          <w:rFonts w:cs="Arial"/>
        </w:rPr>
      </w:pPr>
      <w:r w:rsidRPr="000F4A0C">
        <w:rPr>
          <w:rFonts w:cs="Arial"/>
        </w:rPr>
        <w:t>от «</w:t>
      </w:r>
      <w:r w:rsidR="00D56A2A" w:rsidRPr="000F4A0C">
        <w:rPr>
          <w:rFonts w:cs="Arial"/>
        </w:rPr>
        <w:t xml:space="preserve"> 2</w:t>
      </w:r>
      <w:r w:rsidR="00162D0B" w:rsidRPr="000F4A0C">
        <w:rPr>
          <w:rFonts w:cs="Arial"/>
        </w:rPr>
        <w:t>8</w:t>
      </w:r>
      <w:r w:rsidR="00D56A2A" w:rsidRPr="000F4A0C">
        <w:rPr>
          <w:rFonts w:cs="Arial"/>
        </w:rPr>
        <w:t xml:space="preserve"> </w:t>
      </w:r>
      <w:r w:rsidRPr="000F4A0C">
        <w:rPr>
          <w:rFonts w:cs="Arial"/>
        </w:rPr>
        <w:t>»</w:t>
      </w:r>
      <w:r w:rsidR="00D56A2A" w:rsidRPr="000F4A0C">
        <w:rPr>
          <w:rFonts w:cs="Arial"/>
        </w:rPr>
        <w:t xml:space="preserve"> декабря</w:t>
      </w:r>
      <w:r w:rsidR="000F4A0C">
        <w:rPr>
          <w:rFonts w:cs="Arial"/>
        </w:rPr>
        <w:t xml:space="preserve"> </w:t>
      </w:r>
      <w:r w:rsidRPr="000F4A0C">
        <w:rPr>
          <w:rFonts w:cs="Arial"/>
        </w:rPr>
        <w:t xml:space="preserve">2024 г. № </w:t>
      </w:r>
      <w:r w:rsidR="00D56A2A" w:rsidRPr="000F4A0C">
        <w:rPr>
          <w:rFonts w:cs="Arial"/>
        </w:rPr>
        <w:t>16</w:t>
      </w:r>
      <w:r w:rsidR="00162D0B" w:rsidRPr="000F4A0C">
        <w:rPr>
          <w:rFonts w:cs="Arial"/>
        </w:rPr>
        <w:t>61</w:t>
      </w:r>
    </w:p>
    <w:p w:rsidR="000F4A0C" w:rsidRDefault="000F4A0C" w:rsidP="000F4A0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35FA" w:rsidRPr="000F4A0C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D56A2A" w:rsidRPr="000F4A0C" w:rsidRDefault="000035FA" w:rsidP="000F4A0C">
      <w:pPr>
        <w:pStyle w:val="ConsPlusNormal"/>
        <w:ind w:firstLine="709"/>
        <w:jc w:val="center"/>
        <w:rPr>
          <w:b/>
          <w:bCs/>
          <w:kern w:val="28"/>
          <w:sz w:val="32"/>
          <w:szCs w:val="32"/>
        </w:rPr>
      </w:pPr>
      <w:r w:rsidRPr="000F4A0C">
        <w:rPr>
          <w:b/>
          <w:bCs/>
          <w:kern w:val="28"/>
          <w:sz w:val="32"/>
          <w:szCs w:val="32"/>
        </w:rPr>
        <w:t xml:space="preserve">О внесении изменений в </w:t>
      </w:r>
      <w:r w:rsidR="000F4A0C" w:rsidRPr="000F4A0C">
        <w:rPr>
          <w:b/>
          <w:bCs/>
          <w:kern w:val="28"/>
          <w:sz w:val="32"/>
          <w:szCs w:val="32"/>
        </w:rPr>
        <w:t xml:space="preserve"> </w:t>
      </w:r>
      <w:r w:rsidRPr="000F4A0C">
        <w:rPr>
          <w:b/>
          <w:bCs/>
          <w:kern w:val="28"/>
          <w:sz w:val="32"/>
          <w:szCs w:val="32"/>
        </w:rPr>
        <w:t xml:space="preserve">постановление администрации Калачеевского муниципального района от 15.10.2019 года № 612 </w:t>
      </w:r>
      <w:r w:rsidR="00D56A2A" w:rsidRPr="000F4A0C">
        <w:rPr>
          <w:b/>
          <w:bCs/>
          <w:kern w:val="28"/>
          <w:sz w:val="32"/>
          <w:szCs w:val="32"/>
        </w:rPr>
        <w:t>«Об утверждении</w:t>
      </w:r>
      <w:r w:rsidR="000F4A0C" w:rsidRPr="000F4A0C">
        <w:rPr>
          <w:b/>
          <w:bCs/>
          <w:kern w:val="28"/>
          <w:sz w:val="32"/>
          <w:szCs w:val="32"/>
        </w:rPr>
        <w:t xml:space="preserve"> </w:t>
      </w:r>
      <w:r w:rsidR="00D56A2A" w:rsidRPr="000F4A0C">
        <w:rPr>
          <w:b/>
          <w:bCs/>
          <w:kern w:val="28"/>
          <w:sz w:val="32"/>
          <w:szCs w:val="32"/>
        </w:rPr>
        <w:t>муниципальной программы Калачеевского</w:t>
      </w:r>
      <w:r w:rsidR="000F4A0C" w:rsidRPr="000F4A0C">
        <w:rPr>
          <w:b/>
          <w:bCs/>
          <w:kern w:val="28"/>
          <w:sz w:val="32"/>
          <w:szCs w:val="32"/>
        </w:rPr>
        <w:t xml:space="preserve"> </w:t>
      </w:r>
      <w:r w:rsidR="00D56A2A" w:rsidRPr="000F4A0C">
        <w:rPr>
          <w:b/>
          <w:bCs/>
          <w:kern w:val="28"/>
          <w:sz w:val="32"/>
          <w:szCs w:val="32"/>
        </w:rPr>
        <w:t>муниципального района «Обеспечение</w:t>
      </w:r>
      <w:r w:rsidR="000F4A0C" w:rsidRPr="000F4A0C">
        <w:rPr>
          <w:b/>
          <w:bCs/>
          <w:kern w:val="28"/>
          <w:sz w:val="32"/>
          <w:szCs w:val="32"/>
        </w:rPr>
        <w:t xml:space="preserve"> </w:t>
      </w:r>
      <w:r w:rsidR="00D56A2A" w:rsidRPr="000F4A0C">
        <w:rPr>
          <w:b/>
          <w:bCs/>
          <w:kern w:val="28"/>
          <w:sz w:val="32"/>
          <w:szCs w:val="32"/>
        </w:rPr>
        <w:t>общественного порядка и противодействие</w:t>
      </w:r>
      <w:r w:rsidR="000F4A0C" w:rsidRPr="000F4A0C">
        <w:rPr>
          <w:b/>
          <w:bCs/>
          <w:kern w:val="28"/>
          <w:sz w:val="32"/>
          <w:szCs w:val="32"/>
        </w:rPr>
        <w:t xml:space="preserve"> </w:t>
      </w:r>
      <w:r w:rsidR="00D56A2A" w:rsidRPr="000F4A0C">
        <w:rPr>
          <w:b/>
          <w:bCs/>
          <w:kern w:val="28"/>
          <w:sz w:val="32"/>
          <w:szCs w:val="32"/>
        </w:rPr>
        <w:t>преступности» на 2020-2027 годы</w:t>
      </w:r>
    </w:p>
    <w:p w:rsidR="000035FA" w:rsidRPr="000F4A0C" w:rsidRDefault="000035FA" w:rsidP="000F4A0C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035FA" w:rsidRPr="000F4A0C" w:rsidTr="00936388">
        <w:trPr>
          <w:trHeight w:val="1191"/>
        </w:trPr>
        <w:tc>
          <w:tcPr>
            <w:tcW w:w="9639" w:type="dxa"/>
            <w:hideMark/>
          </w:tcPr>
          <w:p w:rsidR="000035FA" w:rsidRPr="000F4A0C" w:rsidRDefault="000035FA" w:rsidP="000F4A0C">
            <w:pPr>
              <w:ind w:firstLine="709"/>
              <w:rPr>
                <w:rFonts w:cs="Arial"/>
              </w:rPr>
            </w:pPr>
          </w:p>
          <w:p w:rsidR="000035FA" w:rsidRPr="000F4A0C" w:rsidRDefault="000035FA" w:rsidP="000F4A0C">
            <w:pPr>
              <w:ind w:firstLine="709"/>
              <w:rPr>
                <w:rFonts w:cs="Arial"/>
              </w:rPr>
            </w:pPr>
            <w:r w:rsidRPr="000F4A0C">
              <w:rPr>
                <w:rFonts w:cs="Arial"/>
              </w:rPr>
              <w:t xml:space="preserve">В соответствии со ст. 179, 184.1 Бюджетного кодекса Российской Федерации, решением Совета народных депутатов от 20.12.2023 г. № 35 «О муниципальном бюджете на 2024 год и на плановый период 2025 </w:t>
            </w:r>
            <w:r w:rsidR="00502629" w:rsidRPr="000F4A0C">
              <w:rPr>
                <w:rFonts w:cs="Arial"/>
              </w:rPr>
              <w:t xml:space="preserve">- </w:t>
            </w:r>
            <w:r w:rsidRPr="000F4A0C">
              <w:rPr>
                <w:rFonts w:cs="Arial"/>
              </w:rPr>
              <w:t>202</w:t>
            </w:r>
            <w:r w:rsidR="00D56A2A" w:rsidRPr="000F4A0C">
              <w:rPr>
                <w:rFonts w:cs="Arial"/>
              </w:rPr>
              <w:t>7</w:t>
            </w:r>
            <w:r w:rsidRPr="000F4A0C">
              <w:rPr>
                <w:rFonts w:cs="Arial"/>
              </w:rPr>
              <w:t xml:space="preserve"> годов» (в ред. решения от 22.02.2024г. №41, от 24.07.2024г. № 59, 24.10.2024</w:t>
            </w:r>
            <w:r w:rsidR="00162D0B" w:rsidRPr="000F4A0C">
              <w:rPr>
                <w:rFonts w:cs="Arial"/>
              </w:rPr>
              <w:t>г.</w:t>
            </w:r>
            <w:r w:rsidRPr="000F4A0C">
              <w:rPr>
                <w:rFonts w:cs="Arial"/>
              </w:rPr>
              <w:t xml:space="preserve"> № 67</w:t>
            </w:r>
            <w:r w:rsidR="00162D0B" w:rsidRPr="000F4A0C">
              <w:rPr>
                <w:rFonts w:cs="Arial"/>
              </w:rPr>
              <w:t>, 24.12.2024г. №78</w:t>
            </w:r>
            <w:r w:rsidRPr="000F4A0C">
              <w:rPr>
                <w:rFonts w:cs="Arial"/>
              </w:rPr>
              <w:t>)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 от 24.12.2015 г. № 545, от 18.12.2018 г. № 706, от 09.10.2019 г. № 599) администрация Калачеевского муниципального района п о с т а н о в л я е т:</w:t>
            </w:r>
          </w:p>
          <w:p w:rsidR="000035FA" w:rsidRPr="000F4A0C" w:rsidRDefault="000035FA" w:rsidP="000F4A0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F4A0C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преступности» на 2020-202</w:t>
            </w:r>
            <w:r w:rsidR="00D56A2A" w:rsidRPr="000F4A0C">
              <w:rPr>
                <w:sz w:val="24"/>
                <w:szCs w:val="24"/>
              </w:rPr>
              <w:t>7</w:t>
            </w:r>
            <w:r w:rsidRPr="000F4A0C">
              <w:rPr>
                <w:sz w:val="24"/>
                <w:szCs w:val="24"/>
              </w:rPr>
              <w:t xml:space="preserve"> годы (в редакции постановлений от 30.12.2020 № 843, от 20.02.2021 № 117, от 22.12.2021 № 1116, от 30.12.2021 № 1188, от 17.03.2022 № 208, от 05.07.2022 № 501, от 11.10.2022 №741, от 30.12.2022 №1021, от 20.03.2023 №239, от 11.07.2023г. №585, от 29.12.2023 г. №1292, от 18.04.2024г. № 404, от 16.05.2024г. № 553, от 07.10.2024г. № 1205</w:t>
            </w:r>
            <w:r w:rsidR="000D6F42" w:rsidRPr="000F4A0C">
              <w:rPr>
                <w:sz w:val="24"/>
                <w:szCs w:val="24"/>
              </w:rPr>
              <w:t>, от 29.10.2024г. № 1317</w:t>
            </w:r>
            <w:r w:rsidR="00162D0B" w:rsidRPr="000F4A0C">
              <w:rPr>
                <w:sz w:val="24"/>
                <w:szCs w:val="24"/>
              </w:rPr>
              <w:t>, от 25.12.2024г. № 1659</w:t>
            </w:r>
            <w:r w:rsidRPr="000F4A0C">
              <w:rPr>
                <w:sz w:val="24"/>
                <w:szCs w:val="24"/>
              </w:rPr>
              <w:t>):</w:t>
            </w:r>
          </w:p>
          <w:p w:rsidR="00EB5CDF" w:rsidRPr="000F4A0C" w:rsidRDefault="000035FA" w:rsidP="000F4A0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F4A0C">
              <w:rPr>
                <w:sz w:val="24"/>
                <w:szCs w:val="24"/>
              </w:rPr>
              <w:t xml:space="preserve">1.1. </w:t>
            </w:r>
            <w:r w:rsidR="00EB5CDF" w:rsidRPr="000F4A0C">
              <w:rPr>
                <w:sz w:val="24"/>
                <w:szCs w:val="24"/>
              </w:rPr>
              <w:t>В паспорте муниципальной программы Калачеевского муниципального района «Обеспечение общественного порядка и противодействие преступности» на 2020-202</w:t>
            </w:r>
            <w:r w:rsidR="00D56A2A" w:rsidRPr="000F4A0C">
              <w:rPr>
                <w:sz w:val="24"/>
                <w:szCs w:val="24"/>
              </w:rPr>
              <w:t>7</w:t>
            </w:r>
            <w:r w:rsidR="00EB5CDF" w:rsidRPr="000F4A0C">
              <w:rPr>
                <w:sz w:val="24"/>
                <w:szCs w:val="24"/>
              </w:rPr>
              <w:t xml:space="preserve"> годы,</w:t>
            </w:r>
            <w:r w:rsidR="00EB5CDF" w:rsidRPr="000F4A0C">
              <w:rPr>
                <w:color w:val="FF0000"/>
                <w:sz w:val="24"/>
                <w:szCs w:val="24"/>
              </w:rPr>
              <w:t xml:space="preserve"> </w:t>
            </w:r>
            <w:r w:rsidR="00EB5CDF" w:rsidRPr="000F4A0C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EB5CDF" w:rsidRPr="000F4A0C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EB5CDF" w:rsidRPr="000F4A0C" w:rsidRDefault="00EB5CDF" w:rsidP="000F4A0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F4A0C">
              <w:rPr>
                <w:bCs/>
                <w:sz w:val="24"/>
                <w:szCs w:val="24"/>
              </w:rPr>
              <w:t>«</w:t>
            </w:r>
          </w:p>
          <w:p w:rsidR="000035FA" w:rsidRPr="000F4A0C" w:rsidRDefault="000035FA" w:rsidP="000F4A0C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0035FA" w:rsidRPr="000F4A0C" w:rsidTr="00936388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0F4A0C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</w:p>
                <w:p w:rsidR="000035FA" w:rsidRPr="000F4A0C" w:rsidRDefault="00162D0B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83807,69</w:t>
                  </w:r>
                  <w:r w:rsidR="000035FA" w:rsidRPr="000F4A0C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 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>83807,69</w:t>
                  </w:r>
                  <w:r w:rsidR="000035FA" w:rsidRPr="000F4A0C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lastRenderedPageBreak/>
                    <w:t>2021 г.- 98,0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2022 г.- 14101,80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2023 г.- 20140,20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2024 г.- 2</w:t>
                  </w:r>
                  <w:r w:rsidR="00162D0B" w:rsidRPr="000F4A0C">
                    <w:rPr>
                      <w:rFonts w:eastAsia="Calibri" w:cs="Arial"/>
                      <w:lang w:eastAsia="en-US" w:bidi="en-US"/>
                    </w:rPr>
                    <w:t>7814,90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2025 г. – 7169,80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2026 г. – 7192,10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2027 г. – 7192,10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7677EF" w:rsidRPr="000F4A0C">
                    <w:rPr>
                      <w:rFonts w:eastAsia="Calibri" w:cs="Arial"/>
                      <w:color w:val="000000"/>
                      <w:lang w:eastAsia="en-US" w:bidi="en-US"/>
                    </w:rPr>
                    <w:t>2234,80</w:t>
                  </w:r>
                  <w:r w:rsidRPr="000F4A0C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тыс.руб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2021 г. – 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2022 г. – 577,8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2023 г. – 368,2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162D0B" w:rsidRPr="000F4A0C">
                    <w:rPr>
                      <w:rFonts w:eastAsia="Calibri" w:cs="Arial"/>
                      <w:lang w:eastAsia="en-US" w:bidi="en-US"/>
                    </w:rPr>
                    <w:t>822,4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2025 г. – 153,6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2026 г. – 156,4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2027 г. – 156, 4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преступности» - объем финансирования – 7745,40 тыс. руб., в том числе по годам: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2021 г.- 0,0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2022 г.- 830,3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2023 г.- 1060,1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2024 г.- 1455,0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2025 г.- 1400,0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2026 г.- 1500,0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2027 г.– 1500,0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7677EF" w:rsidRPr="000F4A0C">
                    <w:rPr>
                      <w:rFonts w:eastAsia="Calibri" w:cs="Arial"/>
                      <w:lang w:eastAsia="en-US" w:bidi="en-US"/>
                    </w:rPr>
                    <w:t>73827,49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2021 г.- 98,0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2022 г.- 12693,70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2023 г.- 18711,90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4C4361" w:rsidRPr="000F4A0C">
                    <w:rPr>
                      <w:rFonts w:eastAsia="Calibri" w:cs="Arial"/>
                      <w:lang w:eastAsia="en-US" w:bidi="en-US"/>
                    </w:rPr>
                    <w:t>2</w:t>
                  </w:r>
                  <w:r w:rsidR="00162D0B" w:rsidRPr="000F4A0C">
                    <w:rPr>
                      <w:rFonts w:eastAsia="Calibri" w:cs="Arial"/>
                      <w:lang w:eastAsia="en-US" w:bidi="en-US"/>
                    </w:rPr>
                    <w:t>5537,5</w:t>
                  </w:r>
                  <w:r w:rsidR="00F41233" w:rsidRPr="000F4A0C">
                    <w:rPr>
                      <w:rFonts w:eastAsia="Calibri" w:cs="Arial"/>
                      <w:lang w:eastAsia="en-US" w:bidi="en-US"/>
                    </w:rPr>
                    <w:t>0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2025 г.- 5616,20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2026 г.- 5535,70 тыс.руб.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0F4A0C">
                    <w:rPr>
                      <w:rFonts w:eastAsia="Calibri" w:cs="Arial"/>
                      <w:lang w:eastAsia="en-US" w:bidi="en-US"/>
                    </w:rPr>
                    <w:t>2027 г.– 5535,70 тыс.руб.</w:t>
                  </w:r>
                </w:p>
              </w:tc>
            </w:tr>
            <w:tr w:rsidR="000035FA" w:rsidRPr="000F4A0C" w:rsidTr="00936388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0035FA" w:rsidRPr="000F4A0C" w:rsidRDefault="000035FA" w:rsidP="000F4A0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035FA" w:rsidRPr="000F4A0C" w:rsidTr="00936388">
        <w:trPr>
          <w:trHeight w:val="1351"/>
        </w:trPr>
        <w:tc>
          <w:tcPr>
            <w:tcW w:w="9639" w:type="dxa"/>
            <w:hideMark/>
          </w:tcPr>
          <w:p w:rsidR="00EB5CDF" w:rsidRPr="000F4A0C" w:rsidRDefault="000035FA" w:rsidP="000F4A0C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0F4A0C">
              <w:rPr>
                <w:rFonts w:cs="Arial"/>
                <w:bCs/>
              </w:rPr>
              <w:lastRenderedPageBreak/>
              <w:t xml:space="preserve"> </w:t>
            </w:r>
            <w:r w:rsidR="00EB5CDF" w:rsidRPr="000F4A0C">
              <w:rPr>
                <w:rFonts w:cs="Arial"/>
              </w:rPr>
              <w:t>В паспорте подпрограммы 1 «</w:t>
            </w:r>
            <w:r w:rsidR="00EB5CDF" w:rsidRPr="000F4A0C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B5CDF" w:rsidRPr="000F4A0C">
              <w:rPr>
                <w:rFonts w:cs="Arial"/>
              </w:rPr>
              <w:t>» на 2020-202</w:t>
            </w:r>
            <w:r w:rsidR="00D56A2A" w:rsidRPr="000F4A0C">
              <w:rPr>
                <w:rFonts w:cs="Arial"/>
              </w:rPr>
              <w:t>7</w:t>
            </w:r>
            <w:r w:rsidR="00EB5CDF" w:rsidRPr="000F4A0C">
              <w:rPr>
                <w:rFonts w:cs="Arial"/>
              </w:rPr>
              <w:t xml:space="preserve"> годы, строку «</w:t>
            </w:r>
            <w:r w:rsidR="00EB5CDF" w:rsidRPr="000F4A0C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0F4A0C" w:rsidRDefault="00EB5CDF" w:rsidP="000F4A0C">
            <w:pPr>
              <w:ind w:firstLine="709"/>
              <w:rPr>
                <w:rFonts w:cs="Arial"/>
                <w:bCs/>
              </w:rPr>
            </w:pPr>
            <w:r w:rsidRPr="000F4A0C">
              <w:rPr>
                <w:rFonts w:cs="Arial"/>
                <w:bCs/>
              </w:rPr>
              <w:lastRenderedPageBreak/>
              <w:t xml:space="preserve"> «</w:t>
            </w:r>
            <w:r w:rsidR="000F4A0C">
              <w:rPr>
                <w:rFonts w:cs="Arial"/>
                <w:bCs/>
              </w:rPr>
              <w:t xml:space="preserve"> </w:t>
            </w:r>
          </w:p>
          <w:p w:rsidR="000035FA" w:rsidRPr="000F4A0C" w:rsidRDefault="000035FA" w:rsidP="000F4A0C">
            <w:pPr>
              <w:tabs>
                <w:tab w:val="left" w:pos="1039"/>
              </w:tabs>
              <w:ind w:firstLine="709"/>
              <w:rPr>
                <w:rFonts w:cs="Arial"/>
                <w:bCs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1354"/>
              <w:gridCol w:w="1914"/>
              <w:gridCol w:w="1541"/>
              <w:gridCol w:w="1946"/>
              <w:gridCol w:w="805"/>
            </w:tblGrid>
            <w:tr w:rsidR="000035FA" w:rsidRPr="000F4A0C" w:rsidTr="00936388">
              <w:trPr>
                <w:trHeight w:val="350"/>
              </w:trPr>
              <w:tc>
                <w:tcPr>
                  <w:tcW w:w="25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 xml:space="preserve">Объемы и источники финансирования Подпрограммы 1 </w:t>
                  </w:r>
                </w:p>
              </w:tc>
              <w:tc>
                <w:tcPr>
                  <w:tcW w:w="67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Объем бюджетных ассигнований на реализацию подпрограммы составляет 2</w:t>
                  </w:r>
                  <w:r w:rsidR="00E6791C" w:rsidRPr="000F4A0C">
                    <w:rPr>
                      <w:rFonts w:cs="Arial"/>
                    </w:rPr>
                    <w:t>234,80</w:t>
                  </w:r>
                  <w:r w:rsidRPr="000F4A0C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0F4A0C">
                    <w:rPr>
                      <w:rFonts w:cs="Arial"/>
                      <w:spacing w:val="-1"/>
                    </w:rPr>
                    <w:t>Калачеевского</w:t>
                  </w:r>
                  <w:r w:rsidRPr="000F4A0C">
                    <w:rPr>
                      <w:rFonts w:cs="Arial"/>
                    </w:rPr>
                    <w:t xml:space="preserve"> муниципального района – 2</w:t>
                  </w:r>
                  <w:r w:rsidR="00E6791C" w:rsidRPr="000F4A0C">
                    <w:rPr>
                      <w:rFonts w:cs="Arial"/>
                    </w:rPr>
                    <w:t>234,80</w:t>
                  </w:r>
                  <w:r w:rsidRPr="000F4A0C">
                    <w:rPr>
                      <w:rFonts w:cs="Arial"/>
                    </w:rPr>
                    <w:t xml:space="preserve"> тыс. руб.;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</w:rPr>
                  </w:pPr>
                  <w:r w:rsidRPr="000F4A0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50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577,8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368,2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E6791C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822,4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E6791C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822,4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153,6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5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156,4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0035FA" w:rsidRPr="000F4A0C" w:rsidRDefault="000035FA" w:rsidP="000F4A0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0035FA" w:rsidRPr="000F4A0C" w:rsidRDefault="000035FA" w:rsidP="000F4A0C">
            <w:pPr>
              <w:tabs>
                <w:tab w:val="left" w:pos="1903"/>
              </w:tabs>
              <w:ind w:firstLine="709"/>
              <w:rPr>
                <w:rFonts w:cs="Arial"/>
              </w:rPr>
            </w:pPr>
          </w:p>
          <w:p w:rsidR="00EB5CDF" w:rsidRPr="000F4A0C" w:rsidRDefault="000035FA" w:rsidP="000F4A0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0F4A0C">
              <w:rPr>
                <w:rFonts w:cs="Arial"/>
              </w:rPr>
              <w:t>1.</w:t>
            </w:r>
            <w:r w:rsidR="00EB5CDF" w:rsidRPr="000F4A0C">
              <w:rPr>
                <w:rFonts w:cs="Arial"/>
              </w:rPr>
              <w:t>3</w:t>
            </w:r>
            <w:r w:rsidRPr="000F4A0C">
              <w:rPr>
                <w:rFonts w:cs="Arial"/>
              </w:rPr>
              <w:t xml:space="preserve">. </w:t>
            </w:r>
            <w:r w:rsidR="00EB5CDF" w:rsidRPr="000F4A0C">
              <w:rPr>
                <w:rFonts w:cs="Arial"/>
              </w:rPr>
              <w:t>В паспорте подпрограммы 3 «</w:t>
            </w:r>
            <w:r w:rsidR="00EB5CDF" w:rsidRPr="000F4A0C">
              <w:rPr>
                <w:rFonts w:eastAsia="Calibri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B5CDF" w:rsidRPr="000F4A0C">
              <w:rPr>
                <w:rFonts w:cs="Arial"/>
              </w:rPr>
              <w:t>» на 2020-202</w:t>
            </w:r>
            <w:r w:rsidR="00D56A2A" w:rsidRPr="000F4A0C">
              <w:rPr>
                <w:rFonts w:cs="Arial"/>
              </w:rPr>
              <w:t>7</w:t>
            </w:r>
            <w:r w:rsidR="00EB5CDF" w:rsidRPr="000F4A0C">
              <w:rPr>
                <w:rFonts w:cs="Arial"/>
              </w:rPr>
              <w:t xml:space="preserve"> годы, строку «</w:t>
            </w:r>
            <w:r w:rsidR="00EB5CDF" w:rsidRPr="000F4A0C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0F4A0C" w:rsidRDefault="00EB5CDF" w:rsidP="000F4A0C">
            <w:pPr>
              <w:ind w:firstLine="709"/>
              <w:rPr>
                <w:rFonts w:cs="Arial"/>
                <w:bCs/>
              </w:rPr>
            </w:pPr>
            <w:r w:rsidRPr="000F4A0C">
              <w:rPr>
                <w:rFonts w:cs="Arial"/>
                <w:bCs/>
              </w:rPr>
              <w:t>«</w:t>
            </w:r>
            <w:r w:rsidR="000F4A0C">
              <w:rPr>
                <w:rFonts w:cs="Arial"/>
                <w:bCs/>
              </w:rPr>
              <w:t xml:space="preserve"> </w:t>
            </w:r>
          </w:p>
          <w:p w:rsidR="000035FA" w:rsidRPr="000F4A0C" w:rsidRDefault="000035FA" w:rsidP="000F4A0C">
            <w:pPr>
              <w:tabs>
                <w:tab w:val="left" w:pos="1903"/>
              </w:tabs>
              <w:ind w:firstLine="709"/>
              <w:rPr>
                <w:rFonts w:cs="Arial"/>
              </w:rPr>
            </w:pP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1349"/>
              <w:gridCol w:w="1930"/>
              <w:gridCol w:w="1539"/>
              <w:gridCol w:w="1946"/>
              <w:gridCol w:w="800"/>
            </w:tblGrid>
            <w:tr w:rsidR="000035FA" w:rsidRPr="000F4A0C" w:rsidTr="00936388">
              <w:trPr>
                <w:trHeight w:val="350"/>
              </w:trPr>
              <w:tc>
                <w:tcPr>
                  <w:tcW w:w="2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7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E6791C" w:rsidRPr="000F4A0C">
                    <w:rPr>
                      <w:rFonts w:eastAsia="Calibri" w:cs="Arial"/>
                      <w:lang w:eastAsia="en-US" w:bidi="en-US"/>
                    </w:rPr>
                    <w:t>73827,49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0F4A0C">
                    <w:rPr>
                      <w:rFonts w:cs="Arial"/>
                    </w:rPr>
                    <w:t xml:space="preserve">тыс. рублей, в том числе средства областного бюджета – 0 тыс. рублей, средства бюджета </w:t>
                  </w:r>
                  <w:r w:rsidRPr="000F4A0C">
                    <w:rPr>
                      <w:rFonts w:cs="Arial"/>
                      <w:spacing w:val="-1"/>
                    </w:rPr>
                    <w:t>Калачеевского</w:t>
                  </w:r>
                  <w:r w:rsidRPr="000F4A0C">
                    <w:rPr>
                      <w:rFonts w:cs="Arial"/>
                    </w:rPr>
                    <w:t xml:space="preserve"> муниципального района – </w:t>
                  </w:r>
                  <w:r w:rsidR="00E6791C" w:rsidRPr="000F4A0C">
                    <w:rPr>
                      <w:rFonts w:cs="Arial"/>
                    </w:rPr>
                    <w:t>73827,49</w:t>
                  </w:r>
                  <w:r w:rsidRPr="000F4A0C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Pr="000F4A0C">
                    <w:rPr>
                      <w:rFonts w:cs="Arial"/>
                    </w:rPr>
                    <w:t>тыс. руб.;</w:t>
                  </w:r>
                </w:p>
                <w:p w:rsidR="000035FA" w:rsidRPr="000F4A0C" w:rsidRDefault="000035FA" w:rsidP="000B0F0E">
                  <w:pPr>
                    <w:ind w:firstLine="0"/>
                    <w:rPr>
                      <w:rFonts w:eastAsia="Calibri" w:cs="Arial"/>
                    </w:rPr>
                  </w:pPr>
                  <w:r w:rsidRPr="000F4A0C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50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12 693,7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18 711,9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18711,9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687295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</w:t>
                  </w:r>
                  <w:r w:rsidR="00E6791C" w:rsidRPr="000F4A0C">
                    <w:rPr>
                      <w:rFonts w:cs="Arial"/>
                    </w:rPr>
                    <w:t>5537,5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687295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</w:t>
                  </w:r>
                  <w:r w:rsidR="00E6791C" w:rsidRPr="000F4A0C">
                    <w:rPr>
                      <w:rFonts w:cs="Arial"/>
                    </w:rPr>
                    <w:t>5537,5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5616,2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5616,2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035FA" w:rsidRPr="000F4A0C" w:rsidTr="00936388">
              <w:trPr>
                <w:trHeight w:val="343"/>
              </w:trPr>
              <w:tc>
                <w:tcPr>
                  <w:tcW w:w="2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5535,7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5FA" w:rsidRPr="000F4A0C" w:rsidRDefault="000035FA" w:rsidP="000B0F0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F4A0C">
                    <w:rPr>
                      <w:rFonts w:cs="Arial"/>
                    </w:rPr>
                    <w:t>5535,7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35FA" w:rsidRPr="000F4A0C" w:rsidRDefault="000035FA" w:rsidP="000B0F0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0035FA" w:rsidRPr="000F4A0C" w:rsidRDefault="000035FA" w:rsidP="000F4A0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0035FA" w:rsidRPr="000F4A0C" w:rsidRDefault="000035FA" w:rsidP="000F4A0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0F4A0C">
              <w:rPr>
                <w:rFonts w:cs="Arial"/>
              </w:rPr>
              <w:t>1.</w:t>
            </w:r>
            <w:r w:rsidR="00215E55" w:rsidRPr="000F4A0C">
              <w:rPr>
                <w:rFonts w:cs="Arial"/>
              </w:rPr>
              <w:t>4</w:t>
            </w:r>
            <w:r w:rsidRPr="000F4A0C">
              <w:rPr>
                <w:rFonts w:cs="Arial"/>
              </w:rPr>
              <w:t>. 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0035FA" w:rsidRPr="000F4A0C" w:rsidRDefault="000035FA" w:rsidP="000F4A0C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0F4A0C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0035FA" w:rsidRPr="000F4A0C" w:rsidRDefault="000035FA" w:rsidP="000F4A0C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0F4A0C">
              <w:rPr>
                <w:rFonts w:cs="Arial"/>
              </w:rPr>
              <w:t>3. Контроль за исполнением настоящего постановления возложить на заместителя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</w:tc>
      </w:tr>
    </w:tbl>
    <w:p w:rsidR="000B0F0E" w:rsidRPr="000F4A0C" w:rsidRDefault="000F4A0C" w:rsidP="000F4A0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0F0E" w:rsidRPr="00784AB1" w:rsidTr="00784AB1">
        <w:tc>
          <w:tcPr>
            <w:tcW w:w="3284" w:type="dxa"/>
            <w:shd w:val="clear" w:color="auto" w:fill="auto"/>
          </w:tcPr>
          <w:p w:rsidR="000B0F0E" w:rsidRPr="00784AB1" w:rsidRDefault="000B0F0E" w:rsidP="00784AB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84AB1">
              <w:rPr>
                <w:rFonts w:cs="Arial"/>
                <w:bCs/>
                <w:sz w:val="24"/>
              </w:rPr>
              <w:t xml:space="preserve">Глава администрации </w:t>
            </w:r>
          </w:p>
          <w:p w:rsidR="000B0F0E" w:rsidRPr="00784AB1" w:rsidRDefault="000B0F0E" w:rsidP="00784AB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84AB1">
              <w:rPr>
                <w:rFonts w:cs="Arial"/>
                <w:bCs/>
                <w:sz w:val="24"/>
              </w:rPr>
              <w:t xml:space="preserve">Калачеевского муниципального района </w:t>
            </w:r>
          </w:p>
          <w:p w:rsidR="000B0F0E" w:rsidRPr="00784AB1" w:rsidRDefault="000B0F0E" w:rsidP="00784AB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B0F0E" w:rsidRPr="00784AB1" w:rsidRDefault="000B0F0E" w:rsidP="00784AB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B0F0E" w:rsidRPr="00784AB1" w:rsidRDefault="000B0F0E" w:rsidP="00784AB1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784AB1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0035FA" w:rsidRPr="000F4A0C" w:rsidRDefault="000035FA" w:rsidP="000F4A0C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0035FA" w:rsidRPr="000F4A0C" w:rsidRDefault="000035FA" w:rsidP="000F4A0C">
      <w:pPr>
        <w:ind w:firstLine="709"/>
        <w:rPr>
          <w:rFonts w:eastAsia="Calibri" w:cs="Arial"/>
          <w:lang w:eastAsia="en-US"/>
        </w:rPr>
        <w:sectPr w:rsidR="000035FA" w:rsidRPr="000F4A0C" w:rsidSect="000F4A0C">
          <w:headerReference w:type="default" r:id="rId9"/>
          <w:footerReference w:type="default" r:id="rId10"/>
          <w:headerReference w:type="first" r:id="rId11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0F4A0C" w:rsidRDefault="000F4A0C" w:rsidP="000B0F0E">
      <w:pPr>
        <w:ind w:left="10206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0035FA" w:rsidRPr="000F4A0C">
        <w:rPr>
          <w:rFonts w:cs="Arial"/>
          <w:color w:val="000000"/>
        </w:rPr>
        <w:t xml:space="preserve">«Приложение № 2 </w:t>
      </w:r>
      <w:r>
        <w:rPr>
          <w:rFonts w:cs="Arial"/>
          <w:color w:val="000000"/>
        </w:rPr>
        <w:t xml:space="preserve"> </w:t>
      </w:r>
      <w:r w:rsidR="000035FA" w:rsidRPr="000F4A0C">
        <w:rPr>
          <w:rFonts w:cs="Arial"/>
          <w:color w:val="000000"/>
        </w:rPr>
        <w:t>к муниципальной программе "Обеспечение</w:t>
      </w:r>
      <w:r>
        <w:rPr>
          <w:rFonts w:cs="Arial"/>
          <w:color w:val="000000"/>
        </w:rPr>
        <w:t xml:space="preserve"> </w:t>
      </w:r>
      <w:r w:rsidR="000035FA" w:rsidRPr="000F4A0C">
        <w:rPr>
          <w:rFonts w:cs="Arial"/>
          <w:color w:val="000000"/>
        </w:rPr>
        <w:t>общественного порядка и противодействие</w:t>
      </w:r>
      <w:r w:rsidR="000B0F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0035FA" w:rsidRPr="000F4A0C">
        <w:rPr>
          <w:rFonts w:cs="Arial"/>
          <w:color w:val="000000"/>
        </w:rPr>
        <w:t>преступности" на 2020 - 202</w:t>
      </w:r>
      <w:r w:rsidR="00D56A2A" w:rsidRPr="000F4A0C">
        <w:rPr>
          <w:rFonts w:cs="Arial"/>
          <w:color w:val="000000"/>
        </w:rPr>
        <w:t>7</w:t>
      </w:r>
      <w:r w:rsidR="000035FA" w:rsidRPr="000F4A0C">
        <w:rPr>
          <w:rFonts w:cs="Arial"/>
          <w:color w:val="000000"/>
        </w:rPr>
        <w:t xml:space="preserve"> годы»</w:t>
      </w:r>
      <w:r>
        <w:rPr>
          <w:rFonts w:cs="Arial"/>
          <w:color w:val="000000"/>
        </w:rPr>
        <w:t xml:space="preserve"> </w:t>
      </w:r>
    </w:p>
    <w:p w:rsidR="000035FA" w:rsidRPr="000F4A0C" w:rsidRDefault="000035FA" w:rsidP="000F4A0C">
      <w:pPr>
        <w:pStyle w:val="ad"/>
        <w:tabs>
          <w:tab w:val="left" w:pos="0"/>
        </w:tabs>
        <w:ind w:firstLine="709"/>
        <w:rPr>
          <w:rFonts w:cs="Arial"/>
          <w:color w:val="000000"/>
          <w:sz w:val="24"/>
        </w:rPr>
      </w:pPr>
      <w:r w:rsidRPr="000F4A0C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2020-2027 годах</w:t>
      </w:r>
    </w:p>
    <w:tbl>
      <w:tblPr>
        <w:tblW w:w="15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3174"/>
        <w:gridCol w:w="679"/>
        <w:gridCol w:w="709"/>
        <w:gridCol w:w="992"/>
        <w:gridCol w:w="993"/>
        <w:gridCol w:w="992"/>
        <w:gridCol w:w="850"/>
        <w:gridCol w:w="993"/>
        <w:gridCol w:w="1275"/>
        <w:gridCol w:w="236"/>
      </w:tblGrid>
      <w:tr w:rsidR="000035FA" w:rsidRPr="000F4A0C" w:rsidTr="000B0F0E">
        <w:trPr>
          <w:gridAfter w:val="1"/>
          <w:wAfter w:w="236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0035FA" w:rsidRPr="000F4A0C" w:rsidTr="000B0F0E">
        <w:trPr>
          <w:gridAfter w:val="1"/>
          <w:wAfter w:w="236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2027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11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0F4A0C" w:rsidTr="000B0F0E">
        <w:trPr>
          <w:gridAfter w:val="1"/>
          <w:wAfter w:w="236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  <w:lang w:val="en-US"/>
              </w:rPr>
              <w:t>14101</w:t>
            </w:r>
            <w:r w:rsidRPr="000F4A0C">
              <w:rPr>
                <w:rFonts w:cs="Arial"/>
                <w:bCs/>
                <w:color w:val="000000"/>
              </w:rPr>
              <w:t>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E6791C" w:rsidRPr="000F4A0C">
              <w:rPr>
                <w:rFonts w:cs="Arial"/>
                <w:bCs/>
                <w:color w:val="000000"/>
              </w:rPr>
              <w:t>7814,9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7169,8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7192,1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7192,1</w:t>
            </w:r>
          </w:p>
        </w:tc>
      </w:tr>
      <w:tr w:rsidR="000035FA" w:rsidRPr="000F4A0C" w:rsidTr="000B0F0E">
        <w:trPr>
          <w:gridAfter w:val="1"/>
          <w:wAfter w:w="236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1 500,00</w:t>
            </w:r>
          </w:p>
        </w:tc>
      </w:tr>
      <w:tr w:rsidR="000035FA" w:rsidRPr="000F4A0C" w:rsidTr="000B0F0E">
        <w:trPr>
          <w:gridAfter w:val="1"/>
          <w:wAfter w:w="236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13271,5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19080,1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215E5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E6791C" w:rsidRPr="000F4A0C">
              <w:rPr>
                <w:rFonts w:cs="Arial"/>
                <w:bCs/>
                <w:color w:val="000000"/>
              </w:rPr>
              <w:t>6359,9</w:t>
            </w: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5692,1</w:t>
            </w:r>
          </w:p>
        </w:tc>
      </w:tr>
      <w:tr w:rsidR="000035FA" w:rsidRPr="000F4A0C" w:rsidTr="000B0F0E">
        <w:trPr>
          <w:gridAfter w:val="1"/>
          <w:wAfter w:w="236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</w:t>
            </w:r>
            <w:r w:rsidRPr="000F4A0C">
              <w:rPr>
                <w:rFonts w:cs="Arial"/>
                <w:bCs/>
                <w:color w:val="000000"/>
              </w:rPr>
              <w:lastRenderedPageBreak/>
              <w:t>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 xml:space="preserve">Повышение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безопасности дорожного движения в Калачеевском муниципальном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</w:t>
            </w:r>
            <w:r w:rsidRPr="000F4A0C">
              <w:rPr>
                <w:rFonts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E6791C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0B0F0E">
        <w:trPr>
          <w:gridAfter w:val="1"/>
          <w:wAfter w:w="236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E6791C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</w:t>
            </w:r>
            <w:r w:rsidRPr="000F4A0C">
              <w:rPr>
                <w:rFonts w:cs="Arial"/>
                <w:bCs/>
                <w:color w:val="000000"/>
              </w:rPr>
              <w:lastRenderedPageBreak/>
              <w:t xml:space="preserve">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 xml:space="preserve">Организационно-контрольная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деятельность в области обеспечения безопасности дорожного движения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</w:t>
            </w:r>
            <w:r w:rsidRPr="000F4A0C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E6791C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0B0F0E">
        <w:trPr>
          <w:gridAfter w:val="1"/>
          <w:wAfter w:w="236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E6791C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0B0F0E">
        <w:trPr>
          <w:gridAfter w:val="1"/>
          <w:wAfter w:w="236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187,45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E6791C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E6791C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</w:tr>
      <w:tr w:rsidR="000035FA" w:rsidRPr="000F4A0C" w:rsidTr="000B0F0E">
        <w:trPr>
          <w:gridAfter w:val="1"/>
          <w:wAfter w:w="236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0F4A0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1 500,0</w:t>
            </w:r>
          </w:p>
        </w:tc>
      </w:tr>
      <w:tr w:rsidR="000035FA" w:rsidRPr="000F4A0C" w:rsidTr="000B0F0E">
        <w:trPr>
          <w:gridAfter w:val="1"/>
          <w:wAfter w:w="236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Рассмотрение вопросов предупреждения безнадзорности, 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 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</w:t>
            </w:r>
            <w:r w:rsidRPr="000F4A0C">
              <w:rPr>
                <w:rFonts w:cs="Arial"/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Отдел по образованию администрации Калачеевского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работы Совета по профилактике </w:t>
            </w:r>
            <w:r w:rsidRPr="000F4A0C">
              <w:rPr>
                <w:rFonts w:cs="Arial"/>
                <w:color w:val="000000"/>
              </w:rPr>
              <w:lastRenderedPageBreak/>
              <w:t>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Отдел по образованию администрации Калачеевского </w:t>
            </w:r>
            <w:r w:rsidRPr="000F4A0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</w:tr>
      <w:tr w:rsidR="000035FA" w:rsidRPr="000F4A0C" w:rsidTr="000B0F0E">
        <w:trPr>
          <w:gridAfter w:val="1"/>
          <w:wAfter w:w="236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в том числе по ГРБС: </w:t>
            </w:r>
            <w:r w:rsidRPr="000F4A0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</w:tr>
      <w:tr w:rsidR="000035FA" w:rsidRPr="000F4A0C" w:rsidTr="000B0F0E">
        <w:trPr>
          <w:gridAfter w:val="1"/>
          <w:wAfter w:w="236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Антинаркотическая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комиссия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98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Совместно с представителями </w:t>
            </w:r>
            <w:r w:rsidRPr="000F4A0C">
              <w:rPr>
                <w:rFonts w:cs="Arial"/>
                <w:color w:val="000000"/>
              </w:rPr>
              <w:lastRenderedPageBreak/>
              <w:t>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Отдел по образованию администрации </w:t>
            </w:r>
            <w:r w:rsidRPr="000F4A0C">
              <w:rPr>
                <w:rFonts w:cs="Arial"/>
                <w:color w:val="000000"/>
              </w:rPr>
              <w:lastRenderedPageBreak/>
              <w:t>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0B0F0E">
        <w:trPr>
          <w:gridAfter w:val="1"/>
          <w:wAfter w:w="236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МКУ «ЕДДС и ХТО»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</w:t>
            </w:r>
          </w:p>
        </w:tc>
      </w:tr>
      <w:tr w:rsidR="000035FA" w:rsidRPr="000F4A0C" w:rsidTr="000B0F0E">
        <w:trPr>
          <w:gridAfter w:val="1"/>
          <w:wAfter w:w="236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215E5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E6791C" w:rsidRPr="000F4A0C">
              <w:rPr>
                <w:rFonts w:cs="Arial"/>
                <w:bCs/>
                <w:color w:val="000000"/>
              </w:rPr>
              <w:t>553</w:t>
            </w:r>
            <w:r w:rsidR="00AF7343" w:rsidRPr="000F4A0C">
              <w:rPr>
                <w:rFonts w:cs="Arial"/>
                <w:bCs/>
                <w:color w:val="00000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</w:tr>
      <w:tr w:rsidR="000035FA" w:rsidRPr="000F4A0C" w:rsidTr="000B0F0E">
        <w:trPr>
          <w:gridAfter w:val="1"/>
          <w:wAfter w:w="236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6F78E6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AF7343" w:rsidRPr="000F4A0C">
              <w:rPr>
                <w:rFonts w:cs="Arial"/>
                <w:bCs/>
                <w:color w:val="000000"/>
              </w:rPr>
              <w:t>5537,5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5616,2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</w:tr>
      <w:tr w:rsidR="000035FA" w:rsidRPr="000F4A0C" w:rsidTr="000B0F0E">
        <w:trPr>
          <w:gridAfter w:val="1"/>
          <w:wAfter w:w="236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Организация и проведение мероприятийинформационно-</w:t>
            </w:r>
            <w:r w:rsidRPr="000F4A0C">
              <w:rPr>
                <w:rFonts w:cs="Arial"/>
                <w:bCs/>
                <w:color w:val="000000"/>
              </w:rPr>
              <w:lastRenderedPageBreak/>
              <w:t xml:space="preserve">пропагандистского характера информационно-пропагандистского характера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в том числе по ГРБС:администрация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174" w:type="dxa"/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</w:t>
            </w:r>
            <w:r w:rsidRPr="000F4A0C">
              <w:rPr>
                <w:rFonts w:cs="Arial"/>
                <w:color w:val="000000"/>
              </w:rPr>
              <w:lastRenderedPageBreak/>
              <w:t>профилактике терроризма и экстремизма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0B0F0E">
        <w:trPr>
          <w:gridAfter w:val="1"/>
          <w:wAfter w:w="236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0B0F0E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0F4A0C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17547,8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24350,7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5128,8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0B0F0E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0B0F0E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0F4A0C">
              <w:rPr>
                <w:rFonts w:cs="Arial"/>
                <w:bCs/>
                <w:color w:val="000000"/>
              </w:rPr>
              <w:t>9603,5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17547,8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24350,7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5217,5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5128,8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0B0F0E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Основное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6F78E6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</w:t>
            </w:r>
            <w:r w:rsidR="00AF7343" w:rsidRPr="000F4A0C">
              <w:rPr>
                <w:rFonts w:cs="Arial"/>
                <w:bCs/>
                <w:color w:val="000000"/>
              </w:rPr>
              <w:t>186,8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0B0F0E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0B0F0E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3090,2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1164,1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</w:t>
            </w:r>
            <w:r w:rsidR="00AF7343" w:rsidRPr="000F4A0C">
              <w:rPr>
                <w:rFonts w:cs="Arial"/>
                <w:bCs/>
                <w:color w:val="000000"/>
              </w:rPr>
              <w:t>186,8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398,7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406,9</w:t>
            </w:r>
          </w:p>
        </w:tc>
        <w:tc>
          <w:tcPr>
            <w:tcW w:w="236" w:type="dxa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0035FA" w:rsidRPr="000F4A0C" w:rsidRDefault="000035FA" w:rsidP="000F4A0C">
      <w:pPr>
        <w:ind w:firstLine="709"/>
        <w:rPr>
          <w:rFonts w:cs="Arial"/>
          <w:color w:val="000000"/>
        </w:rPr>
      </w:pPr>
    </w:p>
    <w:p w:rsidR="000035FA" w:rsidRPr="000F4A0C" w:rsidRDefault="000035FA" w:rsidP="000F4A0C">
      <w:pPr>
        <w:ind w:firstLine="709"/>
        <w:rPr>
          <w:rFonts w:cs="Arial"/>
          <w:color w:val="000000"/>
        </w:rPr>
        <w:sectPr w:rsidR="000035FA" w:rsidRPr="000F4A0C" w:rsidSect="000F4A0C">
          <w:headerReference w:type="default" r:id="rId12"/>
          <w:headerReference w:type="first" r:id="rId13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0035FA" w:rsidRPr="000F4A0C" w:rsidTr="00936388">
        <w:trPr>
          <w:trHeight w:val="856"/>
        </w:trPr>
        <w:tc>
          <w:tcPr>
            <w:tcW w:w="10108" w:type="dxa"/>
            <w:vAlign w:val="center"/>
            <w:hideMark/>
          </w:tcPr>
          <w:p w:rsidR="000035FA" w:rsidRPr="000F4A0C" w:rsidRDefault="000035FA" w:rsidP="000F4A0C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«Приложение № 3 к муниципальной программе "Обеспечение общественного порядка и противодействие преступности" на 2020 - 202</w:t>
            </w:r>
            <w:r w:rsidR="00E348A0" w:rsidRPr="000F4A0C">
              <w:rPr>
                <w:rFonts w:cs="Arial"/>
                <w:color w:val="000000"/>
              </w:rPr>
              <w:t>7</w:t>
            </w:r>
            <w:r w:rsidRPr="000F4A0C">
              <w:rPr>
                <w:rFonts w:cs="Arial"/>
                <w:color w:val="000000"/>
              </w:rPr>
              <w:t xml:space="preserve"> годы»</w:t>
            </w:r>
          </w:p>
        </w:tc>
      </w:tr>
      <w:tr w:rsidR="000035FA" w:rsidRPr="000F4A0C" w:rsidTr="00936388">
        <w:trPr>
          <w:trHeight w:val="960"/>
        </w:trPr>
        <w:tc>
          <w:tcPr>
            <w:tcW w:w="14610" w:type="dxa"/>
            <w:gridSpan w:val="2"/>
            <w:vAlign w:val="center"/>
          </w:tcPr>
          <w:p w:rsidR="000035FA" w:rsidRPr="000F4A0C" w:rsidRDefault="000035FA" w:rsidP="000F4A0C">
            <w:pPr>
              <w:ind w:firstLine="709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</w:t>
            </w:r>
            <w:r w:rsidR="00B61BAC" w:rsidRPr="000F4A0C">
              <w:rPr>
                <w:rFonts w:cs="Arial"/>
                <w:bCs/>
                <w:color w:val="000000"/>
              </w:rPr>
              <w:t>7</w:t>
            </w:r>
            <w:r w:rsidRPr="000F4A0C">
              <w:rPr>
                <w:rFonts w:cs="Arial"/>
                <w:bCs/>
                <w:color w:val="000000"/>
              </w:rPr>
              <w:t xml:space="preserve"> годах</w:t>
            </w:r>
          </w:p>
        </w:tc>
      </w:tr>
    </w:tbl>
    <w:p w:rsidR="000035FA" w:rsidRPr="000F4A0C" w:rsidRDefault="000035FA" w:rsidP="000F4A0C">
      <w:pPr>
        <w:ind w:firstLine="709"/>
        <w:rPr>
          <w:rFonts w:cs="Arial"/>
          <w:vanish/>
          <w:color w:val="000000"/>
        </w:rPr>
      </w:pP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2578"/>
        <w:gridCol w:w="850"/>
        <w:gridCol w:w="993"/>
        <w:gridCol w:w="1134"/>
        <w:gridCol w:w="992"/>
        <w:gridCol w:w="850"/>
        <w:gridCol w:w="851"/>
        <w:gridCol w:w="992"/>
        <w:gridCol w:w="1276"/>
      </w:tblGrid>
      <w:tr w:rsidR="000035FA" w:rsidRPr="000F4A0C" w:rsidTr="00936388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2026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2027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11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14101,76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27814,9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7169,8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7192,1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7192,1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7265A2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14101,76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20140,2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AF7343" w:rsidRPr="000F4A0C">
              <w:rPr>
                <w:rFonts w:cs="Arial"/>
                <w:bCs/>
                <w:color w:val="000000"/>
              </w:rPr>
              <w:t>7</w:t>
            </w:r>
            <w:r w:rsidR="007265A2" w:rsidRPr="000F4A0C">
              <w:rPr>
                <w:rFonts w:cs="Arial"/>
                <w:bCs/>
                <w:color w:val="000000"/>
              </w:rPr>
              <w:t>369,1</w:t>
            </w:r>
            <w:r w:rsid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F4A0C" w:rsidP="000B0F0E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0035FA" w:rsidRPr="000F4A0C">
              <w:rPr>
                <w:rFonts w:cs="Arial"/>
                <w:bCs/>
                <w:color w:val="000000"/>
              </w:rPr>
              <w:t>7169,8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7192,1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7192,1 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0F4A0C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</w:t>
            </w:r>
            <w:r w:rsidRPr="000F4A0C">
              <w:rPr>
                <w:rFonts w:cs="Arial"/>
                <w:bCs/>
                <w:color w:val="000000"/>
              </w:rPr>
              <w:lastRenderedPageBreak/>
              <w:t>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 xml:space="preserve">Повышение </w:t>
            </w:r>
            <w:r w:rsidRPr="000F4A0C">
              <w:rPr>
                <w:rFonts w:cs="Arial"/>
                <w:bCs/>
                <w:color w:val="000000"/>
              </w:rPr>
              <w:lastRenderedPageBreak/>
              <w:t>безопасности дорожного движения в Калачеевском муниципальном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</w:t>
            </w:r>
            <w:r w:rsidRPr="000F4A0C">
              <w:rPr>
                <w:rFonts w:cs="Arial"/>
                <w:color w:val="000000"/>
              </w:rPr>
              <w:lastRenderedPageBreak/>
              <w:t>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0F4A0C">
              <w:rPr>
                <w:rFonts w:cs="Arial"/>
                <w:color w:val="000000"/>
              </w:rPr>
              <w:lastRenderedPageBreak/>
              <w:t>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</w:t>
            </w:r>
            <w:r w:rsidRPr="000F4A0C">
              <w:rPr>
                <w:rFonts w:cs="Arial"/>
                <w:color w:val="000000"/>
              </w:rPr>
              <w:lastRenderedPageBreak/>
              <w:t>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0F4A0C">
              <w:rPr>
                <w:rFonts w:cs="Arial"/>
                <w:color w:val="000000"/>
              </w:rPr>
              <w:lastRenderedPageBreak/>
              <w:t>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Проведение заседаний комиссии по </w:t>
            </w:r>
            <w:r w:rsidRPr="000F4A0C">
              <w:rPr>
                <w:rFonts w:cs="Arial"/>
                <w:color w:val="000000"/>
              </w:rPr>
              <w:lastRenderedPageBreak/>
              <w:t>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</w:t>
            </w:r>
            <w:r w:rsidRPr="000F4A0C">
              <w:rPr>
                <w:rFonts w:cs="Arial"/>
                <w:color w:val="000000"/>
              </w:rPr>
              <w:lastRenderedPageBreak/>
              <w:t xml:space="preserve">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</w:t>
            </w:r>
            <w:r w:rsidRPr="000F4A0C">
              <w:rPr>
                <w:rFonts w:cs="Arial"/>
                <w:color w:val="000000"/>
              </w:rPr>
              <w:lastRenderedPageBreak/>
              <w:t>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0F4A0C">
              <w:rPr>
                <w:rFonts w:cs="Arial"/>
                <w:color w:val="000000"/>
              </w:rPr>
              <w:lastRenderedPageBreak/>
              <w:t>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</w:t>
            </w:r>
            <w:r w:rsidR="00AF7343" w:rsidRPr="000F4A0C">
              <w:rPr>
                <w:rFonts w:cs="Arial"/>
                <w:color w:val="000000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</w:t>
            </w:r>
            <w:r w:rsidR="00AF7343" w:rsidRPr="000F4A0C">
              <w:rPr>
                <w:rFonts w:cs="Arial"/>
                <w:color w:val="000000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Проведение тематических совещаний с руководителями АТХ, преподавателями общеобразовательных учреждений по повышению безопасности при перевозке </w:t>
            </w:r>
            <w:r w:rsidRPr="000F4A0C">
              <w:rPr>
                <w:rFonts w:cs="Arial"/>
                <w:color w:val="000000"/>
              </w:rPr>
              <w:lastRenderedPageBreak/>
              <w:t>детей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дорожно-транспортного </w:t>
            </w:r>
            <w:r w:rsidRPr="000F4A0C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</w:t>
            </w:r>
            <w:r w:rsidRPr="000F4A0C">
              <w:rPr>
                <w:rFonts w:cs="Arial"/>
                <w:color w:val="000000"/>
              </w:rPr>
              <w:lastRenderedPageBreak/>
              <w:t>предупреждению несчастных случаев на дорогах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156,4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</w:t>
            </w:r>
            <w:r w:rsidRPr="000F4A0C">
              <w:rPr>
                <w:rFonts w:cs="Arial"/>
                <w:color w:val="000000"/>
              </w:rPr>
              <w:lastRenderedPageBreak/>
              <w:t xml:space="preserve">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и проведение семинаров для социальных педагогов,заместителей директоров по воспитательной </w:t>
            </w:r>
            <w:r w:rsidRPr="000F4A0C">
              <w:rPr>
                <w:rFonts w:cs="Arial"/>
                <w:color w:val="000000"/>
              </w:rPr>
              <w:lastRenderedPageBreak/>
              <w:t>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Основное </w:t>
            </w:r>
            <w:r w:rsidRPr="000F4A0C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Реализация </w:t>
            </w:r>
            <w:r w:rsidRPr="000F4A0C">
              <w:rPr>
                <w:rFonts w:cs="Arial"/>
                <w:color w:val="000000"/>
              </w:rPr>
              <w:lastRenderedPageBreak/>
              <w:t>комплексных мер противодействия злоупотреблению наркотикам и их незаконному обороту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</w:t>
            </w:r>
            <w:r w:rsidRPr="000F4A0C">
              <w:rPr>
                <w:rFonts w:cs="Arial"/>
                <w:color w:val="000000"/>
              </w:rPr>
              <w:lastRenderedPageBreak/>
              <w:t>ой операции "Ночь", "Школа"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Информирование населения через СМИ о </w:t>
            </w:r>
            <w:r w:rsidRPr="000F4A0C">
              <w:rPr>
                <w:rFonts w:cs="Arial"/>
                <w:color w:val="000000"/>
              </w:rPr>
              <w:lastRenderedPageBreak/>
              <w:t>проблемах распространения наркомании среди населения города и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Мерпорияти</w:t>
            </w:r>
            <w:r w:rsidRPr="000F4A0C">
              <w:rPr>
                <w:rFonts w:cs="Arial"/>
                <w:color w:val="000000"/>
              </w:rPr>
              <w:lastRenderedPageBreak/>
              <w:t>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Распространени</w:t>
            </w:r>
            <w:r w:rsidRPr="000F4A0C">
              <w:rPr>
                <w:rFonts w:cs="Arial"/>
                <w:color w:val="000000"/>
              </w:rPr>
              <w:lastRenderedPageBreak/>
              <w:t>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1060,1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</w:tr>
      <w:tr w:rsidR="000035FA" w:rsidRPr="000F4A0C" w:rsidTr="00936388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и проведение акций: «Скажи </w:t>
            </w:r>
            <w:r w:rsidRPr="000F4A0C">
              <w:rPr>
                <w:rFonts w:cs="Arial"/>
                <w:color w:val="000000"/>
              </w:rPr>
              <w:lastRenderedPageBreak/>
              <w:t>наркотикам -нет", "Сигареты на конфету!", "Спид не спит".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1 500,00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1 060,10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1 500,00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E26731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AF7343" w:rsidRPr="000F4A0C">
              <w:rPr>
                <w:rFonts w:cs="Arial"/>
                <w:bCs/>
                <w:color w:val="000000"/>
              </w:rPr>
              <w:t>5 537,5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12693,7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18711,9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25537,5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5616,2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5535,7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Основное </w:t>
            </w:r>
            <w:r w:rsidRPr="000F4A0C">
              <w:rPr>
                <w:rFonts w:cs="Arial"/>
                <w:color w:val="000000"/>
              </w:rPr>
              <w:lastRenderedPageBreak/>
              <w:t>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 xml:space="preserve">Организация и </w:t>
            </w:r>
            <w:r w:rsidRPr="000F4A0C">
              <w:rPr>
                <w:rFonts w:cs="Arial"/>
                <w:color w:val="000000"/>
              </w:rPr>
              <w:lastRenderedPageBreak/>
              <w:t>проведение мероприятий информационно-пропагандистского характера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бюджет Калачеевского </w:t>
            </w:r>
            <w:r w:rsidRPr="000F4A0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Информирование населения района по вопросам противодействия терроризму, предупреждению террористических актов, </w:t>
            </w:r>
            <w:r w:rsidRPr="000F4A0C">
              <w:rPr>
                <w:rFonts w:cs="Arial"/>
                <w:color w:val="000000"/>
              </w:rPr>
              <w:lastRenderedPageBreak/>
              <w:t>поведения в чрезвычайных ситуациях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</w:t>
            </w:r>
            <w:r w:rsidRPr="000F4A0C">
              <w:rPr>
                <w:rFonts w:cs="Arial"/>
                <w:color w:val="000000"/>
              </w:rPr>
              <w:lastRenderedPageBreak/>
              <w:t>терроризма и экстремизма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Проведение комплексных обследований </w:t>
            </w:r>
            <w:r w:rsidRPr="000F4A0C">
              <w:rPr>
                <w:rFonts w:cs="Arial"/>
                <w:color w:val="000000"/>
              </w:rPr>
              <w:lastRenderedPageBreak/>
              <w:t>объектов жизнеобеспечения, потенциально опасных объектов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17547,8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24350,7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5128,8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9603,5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17547,8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24350,7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5128,8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AF7343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1186,8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406,9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3090,2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</w:t>
            </w:r>
            <w:r w:rsidR="00E26731" w:rsidRPr="000F4A0C">
              <w:rPr>
                <w:rFonts w:cs="Arial"/>
                <w:color w:val="000000"/>
              </w:rPr>
              <w:t>1</w:t>
            </w:r>
            <w:r w:rsidR="00AF7343" w:rsidRPr="000F4A0C">
              <w:rPr>
                <w:rFonts w:cs="Arial"/>
                <w:color w:val="00000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406,9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  <w:tr w:rsidR="000035FA" w:rsidRPr="000F4A0C" w:rsidTr="00936388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0,00</w:t>
            </w:r>
          </w:p>
        </w:tc>
      </w:tr>
    </w:tbl>
    <w:p w:rsidR="000F4A0C" w:rsidRDefault="000F4A0C" w:rsidP="000F4A0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0F4A0C" w:rsidRDefault="000F4A0C" w:rsidP="000F4A0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0F4A0C" w:rsidRDefault="000F4A0C" w:rsidP="000F4A0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0F4A0C" w:rsidRDefault="000F4A0C" w:rsidP="000F4A0C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0035FA" w:rsidRPr="000F4A0C" w:rsidRDefault="000035FA" w:rsidP="000F4A0C">
      <w:pPr>
        <w:ind w:firstLine="709"/>
        <w:rPr>
          <w:rFonts w:eastAsia="Calibri" w:cs="Arial"/>
          <w:lang w:eastAsia="en-US"/>
        </w:rPr>
      </w:pPr>
    </w:p>
    <w:p w:rsidR="000035FA" w:rsidRPr="000F4A0C" w:rsidRDefault="000035FA" w:rsidP="000F4A0C">
      <w:pPr>
        <w:ind w:firstLine="709"/>
        <w:rPr>
          <w:rFonts w:eastAsia="Calibri" w:cs="Arial"/>
          <w:lang w:eastAsia="en-US"/>
        </w:rPr>
        <w:sectPr w:rsidR="000035FA" w:rsidRPr="000F4A0C" w:rsidSect="000F4A0C">
          <w:headerReference w:type="default" r:id="rId14"/>
          <w:headerReference w:type="first" r:id="rId15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835"/>
        <w:gridCol w:w="1100"/>
        <w:gridCol w:w="69"/>
      </w:tblGrid>
      <w:tr w:rsidR="000035FA" w:rsidRPr="000F4A0C" w:rsidTr="00936388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F0E" w:rsidRPr="000B0F0E" w:rsidRDefault="000B0F0E" w:rsidP="000B0F0E">
            <w:pPr>
              <w:pStyle w:val="a8"/>
              <w:ind w:left="9923" w:firstLine="0"/>
            </w:pPr>
            <w:r>
              <w:t xml:space="preserve">                                                                                                                             </w:t>
            </w:r>
            <w:r w:rsidRPr="000B0F0E">
              <w:t xml:space="preserve">Приложение № 3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Калачеевского муниципального района                                                                                                    Воронежской области от 28.12.2024 № 1661                        </w:t>
            </w:r>
          </w:p>
          <w:p w:rsidR="000035FA" w:rsidRPr="000F4A0C" w:rsidRDefault="000F4A0C" w:rsidP="000B0F0E">
            <w:pPr>
              <w:ind w:left="9923" w:firstLine="0"/>
              <w:rPr>
                <w:rFonts w:cs="Arial"/>
                <w:bCs/>
                <w:color w:val="000000"/>
              </w:rPr>
            </w:pPr>
            <w:r w:rsidRPr="000B0F0E">
              <w:rPr>
                <w:rFonts w:cs="Arial"/>
                <w:color w:val="000000"/>
              </w:rPr>
              <w:t xml:space="preserve"> </w:t>
            </w:r>
            <w:r w:rsidR="000035FA" w:rsidRPr="000B0F0E">
              <w:rPr>
                <w:rFonts w:cs="Arial"/>
                <w:color w:val="000000"/>
              </w:rPr>
              <w:t xml:space="preserve">«Приложение № 4 к муниципальной программе "Обеспечение </w:t>
            </w:r>
            <w:r w:rsidRPr="000B0F0E">
              <w:rPr>
                <w:rFonts w:cs="Arial"/>
                <w:color w:val="000000"/>
              </w:rPr>
              <w:t xml:space="preserve"> </w:t>
            </w:r>
            <w:r w:rsidR="000035FA" w:rsidRPr="000B0F0E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Pr="000B0F0E">
              <w:rPr>
                <w:rFonts w:cs="Arial"/>
                <w:color w:val="000000"/>
              </w:rPr>
              <w:t xml:space="preserve"> </w:t>
            </w:r>
            <w:r w:rsidR="000035FA" w:rsidRPr="000B0F0E">
              <w:rPr>
                <w:rFonts w:cs="Arial"/>
                <w:color w:val="000000"/>
              </w:rPr>
              <w:t>преступности" на 2020 - 2027 годы»</w:t>
            </w:r>
          </w:p>
        </w:tc>
      </w:tr>
      <w:tr w:rsidR="000035FA" w:rsidRPr="000F4A0C" w:rsidTr="00936388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5FA" w:rsidRPr="000F4A0C" w:rsidRDefault="000035FA" w:rsidP="000F4A0C">
            <w:pPr>
              <w:ind w:firstLine="709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2020-2027 годах на 2024 год</w:t>
            </w:r>
          </w:p>
        </w:tc>
      </w:tr>
      <w:tr w:rsidR="000035FA" w:rsidRPr="000F4A0C" w:rsidTr="00936388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100" w:type="dxa"/>
            <w:vMerge w:val="restart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Расходы, предусмотренные решением Совета народных депутатов Калачееевского муниципального района Воронежской области о бюджете Калачеевского муниципального района, на год, тыс.руб</w:t>
            </w:r>
          </w:p>
        </w:tc>
      </w:tr>
      <w:tr w:rsidR="000035FA" w:rsidRPr="000F4A0C" w:rsidTr="00936388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0F4A0C" w:rsidTr="00936388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vMerge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0035FA" w:rsidRPr="000F4A0C" w:rsidTr="00936388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8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9</w:t>
            </w:r>
          </w:p>
        </w:tc>
      </w:tr>
      <w:tr w:rsidR="000035FA" w:rsidRPr="000F4A0C" w:rsidTr="00936388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2020-2027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AF7343" w:rsidRPr="000F4A0C">
              <w:rPr>
                <w:rFonts w:cs="Arial"/>
                <w:bCs/>
                <w:color w:val="000000"/>
              </w:rPr>
              <w:t>7814,90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AF7343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</w:tr>
      <w:tr w:rsidR="000035FA" w:rsidRPr="000F4A0C" w:rsidTr="00936388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0F4A0C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Администрация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27660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</w:tr>
      <w:tr w:rsidR="000035FA" w:rsidRPr="000F4A0C" w:rsidTr="00936388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27660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822,4</w:t>
            </w:r>
          </w:p>
        </w:tc>
      </w:tr>
      <w:tr w:rsidR="000035FA" w:rsidRPr="000F4A0C" w:rsidTr="00936388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0035FA" w:rsidRPr="000F4A0C" w:rsidTr="00936388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0F4A0C">
              <w:rPr>
                <w:rFonts w:cs="Arial"/>
                <w:bCs/>
                <w:color w:val="000000"/>
              </w:rPr>
              <w:t>924 0700 07 1 03 00000</w:t>
            </w:r>
          </w:p>
        </w:tc>
        <w:tc>
          <w:tcPr>
            <w:tcW w:w="1100" w:type="dxa"/>
            <w:shd w:val="clear" w:color="auto" w:fill="FFFFFF"/>
          </w:tcPr>
          <w:p w:rsidR="000035FA" w:rsidRPr="000F4A0C" w:rsidRDefault="0027660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376,6</w:t>
            </w:r>
          </w:p>
        </w:tc>
      </w:tr>
      <w:tr w:rsidR="000035FA" w:rsidRPr="000F4A0C" w:rsidTr="00936388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83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1455,0</w:t>
            </w:r>
          </w:p>
        </w:tc>
      </w:tr>
      <w:tr w:rsidR="000035FA" w:rsidRPr="000F4A0C" w:rsidTr="00936388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0F4A0C">
              <w:rPr>
                <w:rFonts w:cs="Arial"/>
                <w:color w:val="000000"/>
              </w:rPr>
              <w:br w:type="page"/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0F4A0C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0F4A0C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0F4A0C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  <w:r w:rsidRPr="000F4A0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создание системы социальных и</w:t>
            </w:r>
            <w:r w:rsidRPr="000F4A0C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0F4A0C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0F4A0C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0F4A0C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0F4A0C">
              <w:rPr>
                <w:rFonts w:cs="Arial"/>
                <w:bCs/>
                <w:color w:val="000000"/>
              </w:rPr>
              <w:br/>
              <w:t>общественного мнения к потреблению наркотиков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0F4A0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  <w:r w:rsidRPr="000F4A0C">
              <w:rPr>
                <w:rFonts w:cs="Arial"/>
                <w:color w:val="000000"/>
              </w:rPr>
              <w:t>Администрация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1455,0</w:t>
            </w:r>
          </w:p>
        </w:tc>
      </w:tr>
      <w:tr w:rsidR="000035FA" w:rsidRPr="000F4A0C" w:rsidTr="00936388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0F4A0C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91401130720300590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1455,0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936388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hideMark/>
          </w:tcPr>
          <w:p w:rsidR="000035FA" w:rsidRPr="000F4A0C" w:rsidRDefault="00BF251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</w:t>
            </w:r>
            <w:r w:rsidR="00276605" w:rsidRPr="000F4A0C">
              <w:rPr>
                <w:rFonts w:cs="Arial"/>
                <w:bCs/>
                <w:color w:val="000000"/>
              </w:rPr>
              <w:t>5537,5</w:t>
            </w:r>
          </w:p>
        </w:tc>
      </w:tr>
      <w:tr w:rsidR="000035FA" w:rsidRPr="000F4A0C" w:rsidTr="00936388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информированности молодежи по вопросам профилактики терроризма и экстремизма, укрепление наравственного здоровья в обществе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0</w:t>
            </w:r>
          </w:p>
        </w:tc>
      </w:tr>
      <w:tr w:rsidR="000035FA" w:rsidRPr="000F4A0C" w:rsidTr="00936388">
        <w:trPr>
          <w:gridAfter w:val="1"/>
          <w:wAfter w:w="69" w:type="dxa"/>
          <w:trHeight w:val="1781"/>
        </w:trPr>
        <w:tc>
          <w:tcPr>
            <w:tcW w:w="710" w:type="dxa"/>
            <w:shd w:val="clear" w:color="auto" w:fill="FFFFFF"/>
            <w:noWrap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  <w:hideMark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0035FA" w:rsidRPr="000F4A0C" w:rsidTr="00936388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Осуществление охраны образовательных учреждений 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0F4A0C" w:rsidRDefault="000035FA" w:rsidP="000B0F0E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0F4A0C">
              <w:rPr>
                <w:rFonts w:cs="Arial"/>
                <w:color w:val="000000"/>
              </w:rPr>
              <w:t xml:space="preserve">924 </w:t>
            </w:r>
            <w:r w:rsidRPr="000F4A0C">
              <w:rPr>
                <w:rFonts w:cs="Arial"/>
                <w:color w:val="000000"/>
                <w:lang w:val="en-US"/>
              </w:rPr>
              <w:t>0700</w:t>
            </w:r>
            <w:r w:rsidRPr="000F4A0C">
              <w:rPr>
                <w:rFonts w:cs="Arial"/>
                <w:color w:val="000000"/>
              </w:rPr>
              <w:t xml:space="preserve"> 07 3 04 00000</w:t>
            </w:r>
            <w:r w:rsidR="000F4A0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  <w:lang w:val="en-US"/>
              </w:rPr>
            </w:pP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276605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24350,7</w:t>
            </w:r>
          </w:p>
        </w:tc>
      </w:tr>
      <w:tr w:rsidR="000035FA" w:rsidRPr="000F4A0C" w:rsidTr="00936388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январь 2024</w:t>
            </w:r>
          </w:p>
        </w:tc>
        <w:tc>
          <w:tcPr>
            <w:tcW w:w="992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  <w:r w:rsidRPr="000F4A0C">
              <w:rPr>
                <w:rFonts w:cs="Arial"/>
                <w:color w:val="000000"/>
              </w:rPr>
              <w:t>декабрь 2024</w:t>
            </w:r>
          </w:p>
        </w:tc>
        <w:tc>
          <w:tcPr>
            <w:tcW w:w="2268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835" w:type="dxa"/>
            <w:shd w:val="clear" w:color="auto" w:fill="FFFFFF"/>
          </w:tcPr>
          <w:p w:rsidR="000F4A0C" w:rsidRDefault="000035FA" w:rsidP="000B0F0E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0F4A0C">
              <w:rPr>
                <w:rFonts w:cs="Arial"/>
                <w:color w:val="000000"/>
              </w:rPr>
              <w:t xml:space="preserve">924 </w:t>
            </w:r>
            <w:r w:rsidRPr="000F4A0C">
              <w:rPr>
                <w:rFonts w:cs="Arial"/>
                <w:color w:val="000000"/>
                <w:lang w:val="en-US"/>
              </w:rPr>
              <w:t>0700</w:t>
            </w:r>
            <w:r w:rsidRPr="000F4A0C">
              <w:rPr>
                <w:rFonts w:cs="Arial"/>
                <w:color w:val="000000"/>
              </w:rPr>
              <w:t xml:space="preserve"> 07 3 05 00000</w:t>
            </w:r>
            <w:r w:rsidR="000F4A0C">
              <w:rPr>
                <w:rFonts w:cs="Arial"/>
                <w:color w:val="000000"/>
                <w:lang w:val="en-US"/>
              </w:rPr>
              <w:t xml:space="preserve"> </w:t>
            </w:r>
          </w:p>
          <w:p w:rsidR="000F4A0C" w:rsidRDefault="000F4A0C" w:rsidP="000B0F0E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0035FA" w:rsidRPr="000F4A0C" w:rsidRDefault="000035FA" w:rsidP="000B0F0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shd w:val="clear" w:color="auto" w:fill="FFFFFF"/>
          </w:tcPr>
          <w:p w:rsidR="000035FA" w:rsidRPr="000F4A0C" w:rsidRDefault="000035FA" w:rsidP="000B0F0E">
            <w:pPr>
              <w:ind w:firstLine="0"/>
              <w:rPr>
                <w:rFonts w:cs="Arial"/>
                <w:bCs/>
                <w:color w:val="000000"/>
              </w:rPr>
            </w:pPr>
            <w:r w:rsidRPr="000F4A0C">
              <w:rPr>
                <w:rFonts w:cs="Arial"/>
                <w:bCs/>
                <w:color w:val="000000"/>
              </w:rPr>
              <w:t>1</w:t>
            </w:r>
            <w:r w:rsidR="00276605" w:rsidRPr="000F4A0C">
              <w:rPr>
                <w:rFonts w:cs="Arial"/>
                <w:bCs/>
                <w:color w:val="000000"/>
              </w:rPr>
              <w:t>186,8</w:t>
            </w:r>
          </w:p>
        </w:tc>
      </w:tr>
    </w:tbl>
    <w:p w:rsidR="000F4A0C" w:rsidRDefault="000F4A0C" w:rsidP="000B0F0E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:rsidR="000F4A0C" w:rsidRDefault="000F4A0C" w:rsidP="000B0F0E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0F4A0C" w:rsidRDefault="000F4A0C" w:rsidP="000B0F0E">
      <w:pPr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0035FA" w:rsidRPr="000F4A0C" w:rsidRDefault="000035FA" w:rsidP="000B0F0E">
      <w:pPr>
        <w:ind w:firstLine="0"/>
        <w:rPr>
          <w:rFonts w:cs="Arial"/>
        </w:rPr>
      </w:pPr>
    </w:p>
    <w:sectPr w:rsidR="000035FA" w:rsidRPr="000F4A0C" w:rsidSect="000F4A0C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FF" w:rsidRDefault="002471FF">
      <w:r>
        <w:separator/>
      </w:r>
    </w:p>
  </w:endnote>
  <w:endnote w:type="continuationSeparator" w:id="0">
    <w:p w:rsidR="002471FF" w:rsidRDefault="002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0E" w:rsidRDefault="000B0F0E" w:rsidP="000B0F0E">
    <w:pPr>
      <w:pStyle w:val="aa"/>
      <w:ind w:left="9781" w:firstLine="4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FF" w:rsidRDefault="002471FF">
      <w:r>
        <w:separator/>
      </w:r>
    </w:p>
  </w:footnote>
  <w:footnote w:type="continuationSeparator" w:id="0">
    <w:p w:rsidR="002471FF" w:rsidRDefault="0024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4537A2" w:rsidRDefault="00E8480C" w:rsidP="00936388">
    <w:pPr>
      <w:pStyle w:val="a8"/>
      <w:tabs>
        <w:tab w:val="clear" w:pos="4677"/>
        <w:tab w:val="clear" w:pos="9355"/>
        <w:tab w:val="left" w:pos="771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Default="00E8480C" w:rsidP="00936388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Default="00936388" w:rsidP="00936388">
    <w:pPr>
      <w:pStyle w:val="a8"/>
      <w:jc w:val="center"/>
    </w:pPr>
    <w:r>
      <w:t xml:space="preserve">                                              </w:t>
    </w:r>
  </w:p>
  <w:p w:rsidR="00E8480C" w:rsidRPr="00A07104" w:rsidRDefault="00936388" w:rsidP="00936388">
    <w:pPr>
      <w:pStyle w:val="a8"/>
      <w:jc w:val="right"/>
    </w:pPr>
    <w:r>
      <w:t xml:space="preserve">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A736CF" w:rsidRDefault="00936388" w:rsidP="000B0F0E">
    <w:pPr>
      <w:pStyle w:val="a8"/>
      <w:ind w:left="10206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  <w:r w:rsidR="000B0F0E">
      <w:rPr>
        <w:sz w:val="22"/>
        <w:szCs w:val="22"/>
      </w:rPr>
      <w:t xml:space="preserve"> </w:t>
    </w: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</w:t>
    </w:r>
    <w:r w:rsidRPr="00A736C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             </w:t>
    </w:r>
    <w:r w:rsidRPr="00A736C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                  </w:t>
    </w:r>
    <w:r w:rsidRPr="00A736CF">
      <w:rPr>
        <w:sz w:val="22"/>
        <w:szCs w:val="22"/>
      </w:rPr>
      <w:t xml:space="preserve">Воронежской области от </w:t>
    </w:r>
    <w:r w:rsidR="000B0F0E">
      <w:rPr>
        <w:sz w:val="22"/>
        <w:szCs w:val="22"/>
      </w:rPr>
      <w:t xml:space="preserve">28.12.2024 </w:t>
    </w:r>
    <w:r w:rsidRPr="00A736CF">
      <w:rPr>
        <w:sz w:val="22"/>
        <w:szCs w:val="22"/>
      </w:rPr>
      <w:t>№</w:t>
    </w:r>
    <w:r w:rsidR="000B0F0E">
      <w:rPr>
        <w:sz w:val="22"/>
        <w:szCs w:val="22"/>
      </w:rPr>
      <w:t xml:space="preserve"> 1661</w:t>
    </w:r>
    <w:r w:rsidRPr="00A736CF">
      <w:rPr>
        <w:sz w:val="22"/>
        <w:szCs w:val="22"/>
      </w:rPr>
      <w:t xml:space="preserve">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D42783" w:rsidRDefault="00936388" w:rsidP="00936388">
    <w:pPr>
      <w:pStyle w:val="a8"/>
      <w:jc w:val="center"/>
    </w:pPr>
    <w:r>
      <w:t xml:space="preserve">                                                                                  </w:t>
    </w:r>
  </w:p>
  <w:p w:rsidR="00E8480C" w:rsidRPr="00A07104" w:rsidRDefault="00936388" w:rsidP="00936388">
    <w:pPr>
      <w:pStyle w:val="a8"/>
      <w:jc w:val="right"/>
    </w:pPr>
    <w:r>
      <w:t xml:space="preserve">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0C" w:rsidRPr="00D1661F" w:rsidRDefault="00936388" w:rsidP="000B0F0E">
    <w:pPr>
      <w:pStyle w:val="a8"/>
      <w:ind w:left="9923" w:firstLine="0"/>
      <w:rPr>
        <w:sz w:val="22"/>
        <w:szCs w:val="22"/>
      </w:rPr>
    </w:pPr>
    <w:r>
      <w:t xml:space="preserve">         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  <w:r w:rsidR="000B0F0E">
      <w:rPr>
        <w:sz w:val="22"/>
        <w:szCs w:val="22"/>
      </w:rPr>
      <w:t xml:space="preserve">   </w:t>
    </w: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</w:t>
    </w:r>
    <w:r w:rsidRPr="00D1661F">
      <w:rPr>
        <w:sz w:val="22"/>
        <w:szCs w:val="22"/>
      </w:rPr>
      <w:t xml:space="preserve">к постановлению администрации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</w:t>
    </w:r>
    <w:r w:rsidRPr="00D1661F">
      <w:rPr>
        <w:sz w:val="22"/>
        <w:szCs w:val="22"/>
      </w:rPr>
      <w:t xml:space="preserve">Калачеевского муниципального района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</w:t>
    </w:r>
    <w:r w:rsidRPr="00D1661F">
      <w:rPr>
        <w:sz w:val="22"/>
        <w:szCs w:val="22"/>
      </w:rPr>
      <w:t xml:space="preserve">Воронежской области от </w:t>
    </w:r>
    <w:r w:rsidR="000B0F0E">
      <w:rPr>
        <w:sz w:val="22"/>
        <w:szCs w:val="22"/>
      </w:rPr>
      <w:t>28.12.2024</w:t>
    </w:r>
    <w:r w:rsidRPr="00D1661F">
      <w:rPr>
        <w:sz w:val="22"/>
        <w:szCs w:val="22"/>
      </w:rPr>
      <w:t xml:space="preserve"> №</w:t>
    </w:r>
    <w:r w:rsidR="000B0F0E">
      <w:rPr>
        <w:sz w:val="22"/>
        <w:szCs w:val="22"/>
      </w:rPr>
      <w:t xml:space="preserve"> 1661</w:t>
    </w:r>
    <w:r w:rsidRPr="00D1661F">
      <w:rPr>
        <w:sz w:val="22"/>
        <w:szCs w:val="2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8A"/>
    <w:rsid w:val="000035FA"/>
    <w:rsid w:val="000B0F0E"/>
    <w:rsid w:val="000D6F42"/>
    <w:rsid w:val="000F4A0C"/>
    <w:rsid w:val="00162D0B"/>
    <w:rsid w:val="001B48C6"/>
    <w:rsid w:val="00215E55"/>
    <w:rsid w:val="00246853"/>
    <w:rsid w:val="002471FF"/>
    <w:rsid w:val="00276605"/>
    <w:rsid w:val="002D5CB4"/>
    <w:rsid w:val="002E422D"/>
    <w:rsid w:val="004B1E77"/>
    <w:rsid w:val="004C4361"/>
    <w:rsid w:val="00502629"/>
    <w:rsid w:val="00687295"/>
    <w:rsid w:val="006F78E6"/>
    <w:rsid w:val="007265A2"/>
    <w:rsid w:val="00750D1D"/>
    <w:rsid w:val="00756F3F"/>
    <w:rsid w:val="007677EF"/>
    <w:rsid w:val="00784AB1"/>
    <w:rsid w:val="007A0C73"/>
    <w:rsid w:val="008B72DB"/>
    <w:rsid w:val="00936388"/>
    <w:rsid w:val="00A33682"/>
    <w:rsid w:val="00AF7343"/>
    <w:rsid w:val="00B61BAC"/>
    <w:rsid w:val="00B939B7"/>
    <w:rsid w:val="00BF251A"/>
    <w:rsid w:val="00C20B21"/>
    <w:rsid w:val="00CC224F"/>
    <w:rsid w:val="00D56A2A"/>
    <w:rsid w:val="00E26731"/>
    <w:rsid w:val="00E348A0"/>
    <w:rsid w:val="00E6791C"/>
    <w:rsid w:val="00E8480C"/>
    <w:rsid w:val="00E87F93"/>
    <w:rsid w:val="00EA593F"/>
    <w:rsid w:val="00EB0F04"/>
    <w:rsid w:val="00EB5CDF"/>
    <w:rsid w:val="00EE3C8A"/>
    <w:rsid w:val="00F41233"/>
    <w:rsid w:val="00F57E4D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36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A336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36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36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368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5F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35F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35F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35FA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A336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3682"/>
  </w:style>
  <w:style w:type="paragraph" w:customStyle="1" w:styleId="ConsPlusTitle">
    <w:name w:val="ConsPlusTitle"/>
    <w:uiPriority w:val="99"/>
    <w:rsid w:val="000035F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0035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35FA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link w:val="11"/>
    <w:rsid w:val="000035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035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35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35F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0035FA"/>
    <w:rPr>
      <w:rFonts w:ascii="Arial" w:eastAsia="Times New Roman" w:hAnsi="Arial" w:cs="Times New Roman"/>
      <w:b/>
      <w:bCs/>
      <w:i/>
      <w:iCs/>
      <w:kern w:val="0"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0035FA"/>
    <w:rPr>
      <w:rFonts w:ascii="Arial" w:eastAsia="Times New Roman" w:hAnsi="Arial" w:cs="Times New Roman"/>
      <w:b/>
      <w:kern w:val="0"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0035FA"/>
    <w:rPr>
      <w:rFonts w:ascii="Arial" w:eastAsia="Times New Roman" w:hAnsi="Arial" w:cs="Times New Roman"/>
      <w:kern w:val="0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0035FA"/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3">
    <w:name w:val="Hyperlink"/>
    <w:basedOn w:val="a0"/>
    <w:rsid w:val="00A33682"/>
    <w:rPr>
      <w:color w:val="0000FF"/>
      <w:u w:val="none"/>
    </w:rPr>
  </w:style>
  <w:style w:type="paragraph" w:styleId="a4">
    <w:name w:val="Balloon Text"/>
    <w:basedOn w:val="a"/>
    <w:link w:val="a5"/>
    <w:uiPriority w:val="99"/>
    <w:unhideWhenUsed/>
    <w:rsid w:val="00003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35F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035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c">
    <w:name w:val="Table Grid"/>
    <w:basedOn w:val="a1"/>
    <w:rsid w:val="000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035FA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0035F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0035F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WW8Num2z0">
    <w:name w:val="WW8Num2z0"/>
    <w:rsid w:val="000035FA"/>
    <w:rPr>
      <w:rFonts w:ascii="Symbol" w:hAnsi="Symbol"/>
    </w:rPr>
  </w:style>
  <w:style w:type="character" w:customStyle="1" w:styleId="WW8Num5z0">
    <w:name w:val="WW8Num5z0"/>
    <w:rsid w:val="000035FA"/>
    <w:rPr>
      <w:rFonts w:ascii="OpenSymbol" w:hAnsi="OpenSymbol"/>
    </w:rPr>
  </w:style>
  <w:style w:type="character" w:customStyle="1" w:styleId="Absatz-Standardschriftart">
    <w:name w:val="Absatz-Standardschriftart"/>
    <w:rsid w:val="000035FA"/>
  </w:style>
  <w:style w:type="character" w:customStyle="1" w:styleId="WW8Num6z0">
    <w:name w:val="WW8Num6z0"/>
    <w:rsid w:val="000035FA"/>
    <w:rPr>
      <w:rFonts w:ascii="Symbol" w:hAnsi="Symbol" w:cs="OpenSymbol"/>
    </w:rPr>
  </w:style>
  <w:style w:type="character" w:customStyle="1" w:styleId="WW-Absatz-Standardschriftart">
    <w:name w:val="WW-Absatz-Standardschriftart"/>
    <w:rsid w:val="000035FA"/>
  </w:style>
  <w:style w:type="character" w:customStyle="1" w:styleId="WW-Absatz-Standardschriftart1">
    <w:name w:val="WW-Absatz-Standardschriftart1"/>
    <w:rsid w:val="000035FA"/>
  </w:style>
  <w:style w:type="character" w:customStyle="1" w:styleId="WW-Absatz-Standardschriftart11">
    <w:name w:val="WW-Absatz-Standardschriftart11"/>
    <w:rsid w:val="000035FA"/>
  </w:style>
  <w:style w:type="character" w:customStyle="1" w:styleId="WW-Absatz-Standardschriftart111">
    <w:name w:val="WW-Absatz-Standardschriftart111"/>
    <w:rsid w:val="000035FA"/>
  </w:style>
  <w:style w:type="character" w:customStyle="1" w:styleId="WW-Absatz-Standardschriftart1111">
    <w:name w:val="WW-Absatz-Standardschriftart1111"/>
    <w:rsid w:val="000035FA"/>
  </w:style>
  <w:style w:type="character" w:customStyle="1" w:styleId="WW-Absatz-Standardschriftart11111">
    <w:name w:val="WW-Absatz-Standardschriftart11111"/>
    <w:rsid w:val="000035FA"/>
  </w:style>
  <w:style w:type="character" w:customStyle="1" w:styleId="WW-Absatz-Standardschriftart111111">
    <w:name w:val="WW-Absatz-Standardschriftart111111"/>
    <w:rsid w:val="000035FA"/>
  </w:style>
  <w:style w:type="character" w:customStyle="1" w:styleId="WW8Num6z2">
    <w:name w:val="WW8Num6z2"/>
    <w:rsid w:val="000035FA"/>
    <w:rPr>
      <w:rFonts w:ascii="Wingdings" w:hAnsi="Wingdings"/>
    </w:rPr>
  </w:style>
  <w:style w:type="character" w:customStyle="1" w:styleId="WW8Num7z0">
    <w:name w:val="WW8Num7z0"/>
    <w:rsid w:val="000035FA"/>
    <w:rPr>
      <w:sz w:val="24"/>
      <w:szCs w:val="29"/>
    </w:rPr>
  </w:style>
  <w:style w:type="character" w:customStyle="1" w:styleId="22">
    <w:name w:val="Основной шрифт абзаца2"/>
    <w:rsid w:val="000035FA"/>
  </w:style>
  <w:style w:type="character" w:customStyle="1" w:styleId="WW-Absatz-Standardschriftart1111111">
    <w:name w:val="WW-Absatz-Standardschriftart1111111"/>
    <w:rsid w:val="000035FA"/>
  </w:style>
  <w:style w:type="character" w:customStyle="1" w:styleId="WW-Absatz-Standardschriftart11111111">
    <w:name w:val="WW-Absatz-Standardschriftart11111111"/>
    <w:rsid w:val="000035FA"/>
  </w:style>
  <w:style w:type="character" w:customStyle="1" w:styleId="WW-Absatz-Standardschriftart111111111">
    <w:name w:val="WW-Absatz-Standardschriftart111111111"/>
    <w:rsid w:val="000035FA"/>
  </w:style>
  <w:style w:type="character" w:customStyle="1" w:styleId="WW-Absatz-Standardschriftart1111111111">
    <w:name w:val="WW-Absatz-Standardschriftart1111111111"/>
    <w:rsid w:val="000035FA"/>
  </w:style>
  <w:style w:type="character" w:customStyle="1" w:styleId="WW-Absatz-Standardschriftart11111111111">
    <w:name w:val="WW-Absatz-Standardschriftart11111111111"/>
    <w:rsid w:val="000035FA"/>
  </w:style>
  <w:style w:type="character" w:customStyle="1" w:styleId="WW-Absatz-Standardschriftart111111111111">
    <w:name w:val="WW-Absatz-Standardschriftart111111111111"/>
    <w:rsid w:val="000035FA"/>
  </w:style>
  <w:style w:type="character" w:customStyle="1" w:styleId="WW-Absatz-Standardschriftart1111111111111">
    <w:name w:val="WW-Absatz-Standardschriftart1111111111111"/>
    <w:rsid w:val="000035FA"/>
  </w:style>
  <w:style w:type="character" w:customStyle="1" w:styleId="WW-Absatz-Standardschriftart11111111111111">
    <w:name w:val="WW-Absatz-Standardschriftart11111111111111"/>
    <w:rsid w:val="000035FA"/>
  </w:style>
  <w:style w:type="character" w:customStyle="1" w:styleId="WW-Absatz-Standardschriftart111111111111111">
    <w:name w:val="WW-Absatz-Standardschriftart111111111111111"/>
    <w:rsid w:val="000035FA"/>
  </w:style>
  <w:style w:type="character" w:customStyle="1" w:styleId="WW-Absatz-Standardschriftart1111111111111111">
    <w:name w:val="WW-Absatz-Standardschriftart1111111111111111"/>
    <w:rsid w:val="000035FA"/>
  </w:style>
  <w:style w:type="character" w:customStyle="1" w:styleId="WW-Absatz-Standardschriftart11111111111111111">
    <w:name w:val="WW-Absatz-Standardschriftart11111111111111111"/>
    <w:rsid w:val="000035FA"/>
  </w:style>
  <w:style w:type="character" w:customStyle="1" w:styleId="WW-Absatz-Standardschriftart111111111111111111">
    <w:name w:val="WW-Absatz-Standardschriftart111111111111111111"/>
    <w:rsid w:val="000035FA"/>
  </w:style>
  <w:style w:type="character" w:customStyle="1" w:styleId="WW-Absatz-Standardschriftart1111111111111111111">
    <w:name w:val="WW-Absatz-Standardschriftart1111111111111111111"/>
    <w:rsid w:val="000035FA"/>
  </w:style>
  <w:style w:type="character" w:customStyle="1" w:styleId="WW-Absatz-Standardschriftart11111111111111111111">
    <w:name w:val="WW-Absatz-Standardschriftart11111111111111111111"/>
    <w:rsid w:val="000035FA"/>
  </w:style>
  <w:style w:type="character" w:customStyle="1" w:styleId="WW-Absatz-Standardschriftart111111111111111111111">
    <w:name w:val="WW-Absatz-Standardschriftart111111111111111111111"/>
    <w:rsid w:val="000035FA"/>
  </w:style>
  <w:style w:type="character" w:customStyle="1" w:styleId="WW-Absatz-Standardschriftart1111111111111111111111">
    <w:name w:val="WW-Absatz-Standardschriftart1111111111111111111111"/>
    <w:rsid w:val="000035FA"/>
  </w:style>
  <w:style w:type="character" w:customStyle="1" w:styleId="WW-Absatz-Standardschriftart11111111111111111111111">
    <w:name w:val="WW-Absatz-Standardschriftart11111111111111111111111"/>
    <w:rsid w:val="000035FA"/>
  </w:style>
  <w:style w:type="character" w:customStyle="1" w:styleId="WW8Num4z0">
    <w:name w:val="WW8Num4z0"/>
    <w:rsid w:val="000035FA"/>
    <w:rPr>
      <w:rFonts w:ascii="Symbol" w:hAnsi="Symbol"/>
    </w:rPr>
  </w:style>
  <w:style w:type="character" w:customStyle="1" w:styleId="WW8Num6z1">
    <w:name w:val="WW8Num6z1"/>
    <w:rsid w:val="000035FA"/>
    <w:rPr>
      <w:rFonts w:ascii="Courier New" w:hAnsi="Courier New"/>
    </w:rPr>
  </w:style>
  <w:style w:type="character" w:customStyle="1" w:styleId="WW8Num6z3">
    <w:name w:val="WW8Num6z3"/>
    <w:rsid w:val="000035FA"/>
    <w:rPr>
      <w:rFonts w:ascii="Symbol" w:hAnsi="Symbol"/>
    </w:rPr>
  </w:style>
  <w:style w:type="character" w:customStyle="1" w:styleId="13">
    <w:name w:val="Основной шрифт абзаца1"/>
    <w:rsid w:val="000035FA"/>
  </w:style>
  <w:style w:type="character" w:customStyle="1" w:styleId="af">
    <w:name w:val="Символ нумерации"/>
    <w:rsid w:val="000035FA"/>
    <w:rPr>
      <w:sz w:val="24"/>
      <w:szCs w:val="29"/>
    </w:rPr>
  </w:style>
  <w:style w:type="character" w:customStyle="1" w:styleId="af0">
    <w:name w:val="Маркеры списка"/>
    <w:rsid w:val="000035FA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0035F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35FA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styleId="af3">
    <w:name w:val="List"/>
    <w:basedOn w:val="af1"/>
    <w:uiPriority w:val="99"/>
    <w:rsid w:val="000035FA"/>
    <w:rPr>
      <w:rFonts w:cs="Tahoma"/>
    </w:rPr>
  </w:style>
  <w:style w:type="paragraph" w:customStyle="1" w:styleId="23">
    <w:name w:val="Название2"/>
    <w:basedOn w:val="a"/>
    <w:uiPriority w:val="99"/>
    <w:rsid w:val="000035F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0035FA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0035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0035FA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0035FA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0035FA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35FA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0035FA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0035FA"/>
    <w:pPr>
      <w:ind w:firstLine="851"/>
    </w:pPr>
  </w:style>
  <w:style w:type="paragraph" w:customStyle="1" w:styleId="af4">
    <w:name w:val="Содержимое таблицы"/>
    <w:basedOn w:val="a"/>
    <w:uiPriority w:val="99"/>
    <w:rsid w:val="000035FA"/>
    <w:pPr>
      <w:suppressLineNumbers/>
    </w:pPr>
  </w:style>
  <w:style w:type="paragraph" w:customStyle="1" w:styleId="af5">
    <w:name w:val="Заголовок таблицы"/>
    <w:basedOn w:val="af4"/>
    <w:uiPriority w:val="99"/>
    <w:rsid w:val="000035FA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35FA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0035FA"/>
  </w:style>
  <w:style w:type="paragraph" w:styleId="af6">
    <w:name w:val="Normal (Web)"/>
    <w:basedOn w:val="a"/>
    <w:uiPriority w:val="99"/>
    <w:unhideWhenUsed/>
    <w:rsid w:val="000035FA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35FA"/>
    <w:rPr>
      <w:lang w:val="en-US" w:bidi="en-US"/>
    </w:rPr>
  </w:style>
  <w:style w:type="paragraph" w:styleId="af8">
    <w:name w:val="No Spacing"/>
    <w:link w:val="af7"/>
    <w:uiPriority w:val="1"/>
    <w:qFormat/>
    <w:rsid w:val="000035FA"/>
    <w:rPr>
      <w:kern w:val="2"/>
      <w:sz w:val="22"/>
      <w:szCs w:val="22"/>
      <w:lang w:val="en-US" w:eastAsia="en-US" w:bidi="en-US"/>
    </w:rPr>
  </w:style>
  <w:style w:type="character" w:customStyle="1" w:styleId="butback1">
    <w:name w:val="butback1"/>
    <w:rsid w:val="000035FA"/>
    <w:rPr>
      <w:color w:val="666666"/>
    </w:rPr>
  </w:style>
  <w:style w:type="character" w:customStyle="1" w:styleId="submenu-table">
    <w:name w:val="submenu-table"/>
    <w:rsid w:val="000035FA"/>
  </w:style>
  <w:style w:type="character" w:styleId="af9">
    <w:name w:val="Strong"/>
    <w:uiPriority w:val="22"/>
    <w:qFormat/>
    <w:rsid w:val="000035FA"/>
    <w:rPr>
      <w:b/>
      <w:bCs/>
    </w:rPr>
  </w:style>
  <w:style w:type="paragraph" w:customStyle="1" w:styleId="acenter1">
    <w:name w:val="acenter1"/>
    <w:basedOn w:val="a"/>
    <w:uiPriority w:val="99"/>
    <w:rsid w:val="000035FA"/>
    <w:pPr>
      <w:jc w:val="center"/>
    </w:pPr>
  </w:style>
  <w:style w:type="paragraph" w:customStyle="1" w:styleId="ConsNormal">
    <w:name w:val="ConsNormal"/>
    <w:uiPriority w:val="99"/>
    <w:rsid w:val="00003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0035F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0035FA"/>
    <w:rPr>
      <w:rFonts w:ascii="Calibri" w:eastAsia="Calibri" w:hAnsi="Calibri" w:cs="Times New Roman"/>
      <w:kern w:val="0"/>
    </w:rPr>
  </w:style>
  <w:style w:type="paragraph" w:customStyle="1" w:styleId="1a">
    <w:name w:val="1Орган_ПР"/>
    <w:basedOn w:val="a"/>
    <w:link w:val="1b"/>
    <w:qFormat/>
    <w:rsid w:val="000035FA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0035FA"/>
    <w:rPr>
      <w:rFonts w:ascii="Arial" w:eastAsia="Calibri" w:hAnsi="Arial" w:cs="Times New Roman"/>
      <w:b/>
      <w:caps/>
      <w:kern w:val="0"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35FA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0035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0035FA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35FA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0035FA"/>
    <w:pPr>
      <w:numPr>
        <w:numId w:val="23"/>
      </w:numPr>
    </w:pPr>
  </w:style>
  <w:style w:type="paragraph" w:customStyle="1" w:styleId="Standard">
    <w:name w:val="Standard"/>
    <w:uiPriority w:val="99"/>
    <w:rsid w:val="000035F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35FA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35FA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0035FA"/>
    <w:rPr>
      <w:rFonts w:ascii="Tahoma" w:eastAsia="Calibri" w:hAnsi="Tahoma" w:cs="Times New Roman"/>
      <w:kern w:val="0"/>
      <w:sz w:val="16"/>
      <w:szCs w:val="16"/>
    </w:rPr>
  </w:style>
  <w:style w:type="character" w:styleId="afd">
    <w:name w:val="FollowedHyperlink"/>
    <w:uiPriority w:val="99"/>
    <w:semiHidden/>
    <w:unhideWhenUsed/>
    <w:rsid w:val="000035FA"/>
    <w:rPr>
      <w:color w:val="800080"/>
      <w:u w:val="single"/>
    </w:rPr>
  </w:style>
  <w:style w:type="paragraph" w:customStyle="1" w:styleId="xl65">
    <w:name w:val="xl6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035FA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0035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0035FA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0035FA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0035FA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0035FA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0035FA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0035FA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0035FA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0035FA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0035FA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0035FA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0035FA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0035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0035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0035FA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35FA"/>
  </w:style>
  <w:style w:type="numbering" w:customStyle="1" w:styleId="1111111">
    <w:name w:val="1 / 1.1 / 1.1.11"/>
    <w:basedOn w:val="a2"/>
    <w:next w:val="111111"/>
    <w:rsid w:val="000035FA"/>
  </w:style>
  <w:style w:type="character" w:styleId="HTML">
    <w:name w:val="HTML Variable"/>
    <w:aliases w:val="!Ссылки в документе"/>
    <w:basedOn w:val="a0"/>
    <w:rsid w:val="00A336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A33682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0035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36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003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35F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0035FA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35FA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35FA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35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A336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36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36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0035FA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35FA"/>
    <w:pPr>
      <w:jc w:val="center"/>
    </w:pPr>
    <w:rPr>
      <w:rFonts w:eastAsia="Calibri" w:cs="Arial"/>
      <w:b/>
      <w:kern w:val="2"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35FA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35FA"/>
    <w:pPr>
      <w:ind w:left="5103"/>
    </w:pPr>
    <w:rPr>
      <w:rFonts w:eastAsia="Calibri" w:cs="Arial"/>
      <w:kern w:val="2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35FA"/>
    <w:pPr>
      <w:ind w:left="0"/>
    </w:pPr>
    <w:rPr>
      <w:sz w:val="22"/>
    </w:rPr>
  </w:style>
  <w:style w:type="paragraph" w:customStyle="1" w:styleId="FR1">
    <w:name w:val="FR1"/>
    <w:uiPriority w:val="99"/>
    <w:rsid w:val="000035F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003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0035FA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0035FA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35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36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A336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36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36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368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5F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35F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35F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35FA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A336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3682"/>
  </w:style>
  <w:style w:type="paragraph" w:customStyle="1" w:styleId="ConsPlusTitle">
    <w:name w:val="ConsPlusTitle"/>
    <w:uiPriority w:val="99"/>
    <w:rsid w:val="000035F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0035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35FA"/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link w:val="11"/>
    <w:rsid w:val="000035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035F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35F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35F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0035FA"/>
    <w:rPr>
      <w:rFonts w:ascii="Arial" w:eastAsia="Times New Roman" w:hAnsi="Arial" w:cs="Times New Roman"/>
      <w:b/>
      <w:bCs/>
      <w:i/>
      <w:iCs/>
      <w:kern w:val="0"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0035FA"/>
    <w:rPr>
      <w:rFonts w:ascii="Arial" w:eastAsia="Times New Roman" w:hAnsi="Arial" w:cs="Times New Roman"/>
      <w:b/>
      <w:kern w:val="0"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0035FA"/>
    <w:rPr>
      <w:rFonts w:ascii="Arial" w:eastAsia="Times New Roman" w:hAnsi="Arial" w:cs="Times New Roman"/>
      <w:kern w:val="0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0035FA"/>
    <w:rPr>
      <w:rFonts w:ascii="Arial" w:eastAsia="Times New Roman" w:hAnsi="Arial" w:cs="Arial"/>
      <w:kern w:val="0"/>
      <w:sz w:val="24"/>
      <w:szCs w:val="24"/>
      <w:lang w:eastAsia="ru-RU"/>
    </w:rPr>
  </w:style>
  <w:style w:type="character" w:styleId="a3">
    <w:name w:val="Hyperlink"/>
    <w:basedOn w:val="a0"/>
    <w:rsid w:val="00A33682"/>
    <w:rPr>
      <w:color w:val="0000FF"/>
      <w:u w:val="none"/>
    </w:rPr>
  </w:style>
  <w:style w:type="paragraph" w:styleId="a4">
    <w:name w:val="Balloon Text"/>
    <w:basedOn w:val="a"/>
    <w:link w:val="a5"/>
    <w:uiPriority w:val="99"/>
    <w:unhideWhenUsed/>
    <w:rsid w:val="00003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35F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035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3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c">
    <w:name w:val="Table Grid"/>
    <w:basedOn w:val="a1"/>
    <w:rsid w:val="00003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0035FA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0035F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0035FA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WW8Num2z0">
    <w:name w:val="WW8Num2z0"/>
    <w:rsid w:val="000035FA"/>
    <w:rPr>
      <w:rFonts w:ascii="Symbol" w:hAnsi="Symbol"/>
    </w:rPr>
  </w:style>
  <w:style w:type="character" w:customStyle="1" w:styleId="WW8Num5z0">
    <w:name w:val="WW8Num5z0"/>
    <w:rsid w:val="000035FA"/>
    <w:rPr>
      <w:rFonts w:ascii="OpenSymbol" w:hAnsi="OpenSymbol"/>
    </w:rPr>
  </w:style>
  <w:style w:type="character" w:customStyle="1" w:styleId="Absatz-Standardschriftart">
    <w:name w:val="Absatz-Standardschriftart"/>
    <w:rsid w:val="000035FA"/>
  </w:style>
  <w:style w:type="character" w:customStyle="1" w:styleId="WW8Num6z0">
    <w:name w:val="WW8Num6z0"/>
    <w:rsid w:val="000035FA"/>
    <w:rPr>
      <w:rFonts w:ascii="Symbol" w:hAnsi="Symbol" w:cs="OpenSymbol"/>
    </w:rPr>
  </w:style>
  <w:style w:type="character" w:customStyle="1" w:styleId="WW-Absatz-Standardschriftart">
    <w:name w:val="WW-Absatz-Standardschriftart"/>
    <w:rsid w:val="000035FA"/>
  </w:style>
  <w:style w:type="character" w:customStyle="1" w:styleId="WW-Absatz-Standardschriftart1">
    <w:name w:val="WW-Absatz-Standardschriftart1"/>
    <w:rsid w:val="000035FA"/>
  </w:style>
  <w:style w:type="character" w:customStyle="1" w:styleId="WW-Absatz-Standardschriftart11">
    <w:name w:val="WW-Absatz-Standardschriftart11"/>
    <w:rsid w:val="000035FA"/>
  </w:style>
  <w:style w:type="character" w:customStyle="1" w:styleId="WW-Absatz-Standardschriftart111">
    <w:name w:val="WW-Absatz-Standardschriftart111"/>
    <w:rsid w:val="000035FA"/>
  </w:style>
  <w:style w:type="character" w:customStyle="1" w:styleId="WW-Absatz-Standardschriftart1111">
    <w:name w:val="WW-Absatz-Standardschriftart1111"/>
    <w:rsid w:val="000035FA"/>
  </w:style>
  <w:style w:type="character" w:customStyle="1" w:styleId="WW-Absatz-Standardschriftart11111">
    <w:name w:val="WW-Absatz-Standardschriftart11111"/>
    <w:rsid w:val="000035FA"/>
  </w:style>
  <w:style w:type="character" w:customStyle="1" w:styleId="WW-Absatz-Standardschriftart111111">
    <w:name w:val="WW-Absatz-Standardschriftart111111"/>
    <w:rsid w:val="000035FA"/>
  </w:style>
  <w:style w:type="character" w:customStyle="1" w:styleId="WW8Num6z2">
    <w:name w:val="WW8Num6z2"/>
    <w:rsid w:val="000035FA"/>
    <w:rPr>
      <w:rFonts w:ascii="Wingdings" w:hAnsi="Wingdings"/>
    </w:rPr>
  </w:style>
  <w:style w:type="character" w:customStyle="1" w:styleId="WW8Num7z0">
    <w:name w:val="WW8Num7z0"/>
    <w:rsid w:val="000035FA"/>
    <w:rPr>
      <w:sz w:val="24"/>
      <w:szCs w:val="29"/>
    </w:rPr>
  </w:style>
  <w:style w:type="character" w:customStyle="1" w:styleId="22">
    <w:name w:val="Основной шрифт абзаца2"/>
    <w:rsid w:val="000035FA"/>
  </w:style>
  <w:style w:type="character" w:customStyle="1" w:styleId="WW-Absatz-Standardschriftart1111111">
    <w:name w:val="WW-Absatz-Standardschriftart1111111"/>
    <w:rsid w:val="000035FA"/>
  </w:style>
  <w:style w:type="character" w:customStyle="1" w:styleId="WW-Absatz-Standardschriftart11111111">
    <w:name w:val="WW-Absatz-Standardschriftart11111111"/>
    <w:rsid w:val="000035FA"/>
  </w:style>
  <w:style w:type="character" w:customStyle="1" w:styleId="WW-Absatz-Standardschriftart111111111">
    <w:name w:val="WW-Absatz-Standardschriftart111111111"/>
    <w:rsid w:val="000035FA"/>
  </w:style>
  <w:style w:type="character" w:customStyle="1" w:styleId="WW-Absatz-Standardschriftart1111111111">
    <w:name w:val="WW-Absatz-Standardschriftart1111111111"/>
    <w:rsid w:val="000035FA"/>
  </w:style>
  <w:style w:type="character" w:customStyle="1" w:styleId="WW-Absatz-Standardschriftart11111111111">
    <w:name w:val="WW-Absatz-Standardschriftart11111111111"/>
    <w:rsid w:val="000035FA"/>
  </w:style>
  <w:style w:type="character" w:customStyle="1" w:styleId="WW-Absatz-Standardschriftart111111111111">
    <w:name w:val="WW-Absatz-Standardschriftart111111111111"/>
    <w:rsid w:val="000035FA"/>
  </w:style>
  <w:style w:type="character" w:customStyle="1" w:styleId="WW-Absatz-Standardschriftart1111111111111">
    <w:name w:val="WW-Absatz-Standardschriftart1111111111111"/>
    <w:rsid w:val="000035FA"/>
  </w:style>
  <w:style w:type="character" w:customStyle="1" w:styleId="WW-Absatz-Standardschriftart11111111111111">
    <w:name w:val="WW-Absatz-Standardschriftart11111111111111"/>
    <w:rsid w:val="000035FA"/>
  </w:style>
  <w:style w:type="character" w:customStyle="1" w:styleId="WW-Absatz-Standardschriftart111111111111111">
    <w:name w:val="WW-Absatz-Standardschriftart111111111111111"/>
    <w:rsid w:val="000035FA"/>
  </w:style>
  <w:style w:type="character" w:customStyle="1" w:styleId="WW-Absatz-Standardschriftart1111111111111111">
    <w:name w:val="WW-Absatz-Standardschriftart1111111111111111"/>
    <w:rsid w:val="000035FA"/>
  </w:style>
  <w:style w:type="character" w:customStyle="1" w:styleId="WW-Absatz-Standardschriftart11111111111111111">
    <w:name w:val="WW-Absatz-Standardschriftart11111111111111111"/>
    <w:rsid w:val="000035FA"/>
  </w:style>
  <w:style w:type="character" w:customStyle="1" w:styleId="WW-Absatz-Standardschriftart111111111111111111">
    <w:name w:val="WW-Absatz-Standardschriftart111111111111111111"/>
    <w:rsid w:val="000035FA"/>
  </w:style>
  <w:style w:type="character" w:customStyle="1" w:styleId="WW-Absatz-Standardschriftart1111111111111111111">
    <w:name w:val="WW-Absatz-Standardschriftart1111111111111111111"/>
    <w:rsid w:val="000035FA"/>
  </w:style>
  <w:style w:type="character" w:customStyle="1" w:styleId="WW-Absatz-Standardschriftart11111111111111111111">
    <w:name w:val="WW-Absatz-Standardschriftart11111111111111111111"/>
    <w:rsid w:val="000035FA"/>
  </w:style>
  <w:style w:type="character" w:customStyle="1" w:styleId="WW-Absatz-Standardschriftart111111111111111111111">
    <w:name w:val="WW-Absatz-Standardschriftart111111111111111111111"/>
    <w:rsid w:val="000035FA"/>
  </w:style>
  <w:style w:type="character" w:customStyle="1" w:styleId="WW-Absatz-Standardschriftart1111111111111111111111">
    <w:name w:val="WW-Absatz-Standardschriftart1111111111111111111111"/>
    <w:rsid w:val="000035FA"/>
  </w:style>
  <w:style w:type="character" w:customStyle="1" w:styleId="WW-Absatz-Standardschriftart11111111111111111111111">
    <w:name w:val="WW-Absatz-Standardschriftart11111111111111111111111"/>
    <w:rsid w:val="000035FA"/>
  </w:style>
  <w:style w:type="character" w:customStyle="1" w:styleId="WW8Num4z0">
    <w:name w:val="WW8Num4z0"/>
    <w:rsid w:val="000035FA"/>
    <w:rPr>
      <w:rFonts w:ascii="Symbol" w:hAnsi="Symbol"/>
    </w:rPr>
  </w:style>
  <w:style w:type="character" w:customStyle="1" w:styleId="WW8Num6z1">
    <w:name w:val="WW8Num6z1"/>
    <w:rsid w:val="000035FA"/>
    <w:rPr>
      <w:rFonts w:ascii="Courier New" w:hAnsi="Courier New"/>
    </w:rPr>
  </w:style>
  <w:style w:type="character" w:customStyle="1" w:styleId="WW8Num6z3">
    <w:name w:val="WW8Num6z3"/>
    <w:rsid w:val="000035FA"/>
    <w:rPr>
      <w:rFonts w:ascii="Symbol" w:hAnsi="Symbol"/>
    </w:rPr>
  </w:style>
  <w:style w:type="character" w:customStyle="1" w:styleId="13">
    <w:name w:val="Основной шрифт абзаца1"/>
    <w:rsid w:val="000035FA"/>
  </w:style>
  <w:style w:type="character" w:customStyle="1" w:styleId="af">
    <w:name w:val="Символ нумерации"/>
    <w:rsid w:val="000035FA"/>
    <w:rPr>
      <w:sz w:val="24"/>
      <w:szCs w:val="29"/>
    </w:rPr>
  </w:style>
  <w:style w:type="character" w:customStyle="1" w:styleId="af0">
    <w:name w:val="Маркеры списка"/>
    <w:rsid w:val="000035FA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0035F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35FA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styleId="af3">
    <w:name w:val="List"/>
    <w:basedOn w:val="af1"/>
    <w:uiPriority w:val="99"/>
    <w:rsid w:val="000035FA"/>
    <w:rPr>
      <w:rFonts w:cs="Tahoma"/>
    </w:rPr>
  </w:style>
  <w:style w:type="paragraph" w:customStyle="1" w:styleId="23">
    <w:name w:val="Название2"/>
    <w:basedOn w:val="a"/>
    <w:uiPriority w:val="99"/>
    <w:rsid w:val="000035FA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0035FA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0035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0035FA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0035FA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0035FA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35FA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0035FA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0035FA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0035FA"/>
    <w:pPr>
      <w:ind w:firstLine="851"/>
    </w:pPr>
  </w:style>
  <w:style w:type="paragraph" w:customStyle="1" w:styleId="af4">
    <w:name w:val="Содержимое таблицы"/>
    <w:basedOn w:val="a"/>
    <w:uiPriority w:val="99"/>
    <w:rsid w:val="000035FA"/>
    <w:pPr>
      <w:suppressLineNumbers/>
    </w:pPr>
  </w:style>
  <w:style w:type="paragraph" w:customStyle="1" w:styleId="af5">
    <w:name w:val="Заголовок таблицы"/>
    <w:basedOn w:val="af4"/>
    <w:uiPriority w:val="99"/>
    <w:rsid w:val="000035FA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35FA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0035FA"/>
  </w:style>
  <w:style w:type="paragraph" w:styleId="af6">
    <w:name w:val="Normal (Web)"/>
    <w:basedOn w:val="a"/>
    <w:uiPriority w:val="99"/>
    <w:unhideWhenUsed/>
    <w:rsid w:val="000035FA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35FA"/>
    <w:rPr>
      <w:lang w:val="en-US" w:bidi="en-US"/>
    </w:rPr>
  </w:style>
  <w:style w:type="paragraph" w:styleId="af8">
    <w:name w:val="No Spacing"/>
    <w:link w:val="af7"/>
    <w:uiPriority w:val="1"/>
    <w:qFormat/>
    <w:rsid w:val="000035FA"/>
    <w:rPr>
      <w:kern w:val="2"/>
      <w:sz w:val="22"/>
      <w:szCs w:val="22"/>
      <w:lang w:val="en-US" w:eastAsia="en-US" w:bidi="en-US"/>
    </w:rPr>
  </w:style>
  <w:style w:type="character" w:customStyle="1" w:styleId="butback1">
    <w:name w:val="butback1"/>
    <w:rsid w:val="000035FA"/>
    <w:rPr>
      <w:color w:val="666666"/>
    </w:rPr>
  </w:style>
  <w:style w:type="character" w:customStyle="1" w:styleId="submenu-table">
    <w:name w:val="submenu-table"/>
    <w:rsid w:val="000035FA"/>
  </w:style>
  <w:style w:type="character" w:styleId="af9">
    <w:name w:val="Strong"/>
    <w:uiPriority w:val="22"/>
    <w:qFormat/>
    <w:rsid w:val="000035FA"/>
    <w:rPr>
      <w:b/>
      <w:bCs/>
    </w:rPr>
  </w:style>
  <w:style w:type="paragraph" w:customStyle="1" w:styleId="acenter1">
    <w:name w:val="acenter1"/>
    <w:basedOn w:val="a"/>
    <w:uiPriority w:val="99"/>
    <w:rsid w:val="000035FA"/>
    <w:pPr>
      <w:jc w:val="center"/>
    </w:pPr>
  </w:style>
  <w:style w:type="paragraph" w:customStyle="1" w:styleId="ConsNormal">
    <w:name w:val="ConsNormal"/>
    <w:uiPriority w:val="99"/>
    <w:rsid w:val="00003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0035F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0035FA"/>
    <w:rPr>
      <w:rFonts w:ascii="Calibri" w:eastAsia="Calibri" w:hAnsi="Calibri" w:cs="Times New Roman"/>
      <w:kern w:val="0"/>
    </w:rPr>
  </w:style>
  <w:style w:type="paragraph" w:customStyle="1" w:styleId="1a">
    <w:name w:val="1Орган_ПР"/>
    <w:basedOn w:val="a"/>
    <w:link w:val="1b"/>
    <w:qFormat/>
    <w:rsid w:val="000035FA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0035FA"/>
    <w:rPr>
      <w:rFonts w:ascii="Arial" w:eastAsia="Calibri" w:hAnsi="Arial" w:cs="Times New Roman"/>
      <w:b/>
      <w:caps/>
      <w:kern w:val="0"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35F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35FA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0035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0035FA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35FA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0035FA"/>
    <w:pPr>
      <w:numPr>
        <w:numId w:val="23"/>
      </w:numPr>
    </w:pPr>
  </w:style>
  <w:style w:type="paragraph" w:customStyle="1" w:styleId="Standard">
    <w:name w:val="Standard"/>
    <w:uiPriority w:val="99"/>
    <w:rsid w:val="000035FA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35FA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35FA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0035FA"/>
    <w:rPr>
      <w:rFonts w:ascii="Tahoma" w:eastAsia="Calibri" w:hAnsi="Tahoma" w:cs="Times New Roman"/>
      <w:kern w:val="0"/>
      <w:sz w:val="16"/>
      <w:szCs w:val="16"/>
    </w:rPr>
  </w:style>
  <w:style w:type="character" w:styleId="afd">
    <w:name w:val="FollowedHyperlink"/>
    <w:uiPriority w:val="99"/>
    <w:semiHidden/>
    <w:unhideWhenUsed/>
    <w:rsid w:val="000035FA"/>
    <w:rPr>
      <w:color w:val="800080"/>
      <w:u w:val="single"/>
    </w:rPr>
  </w:style>
  <w:style w:type="paragraph" w:customStyle="1" w:styleId="xl65">
    <w:name w:val="xl6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035FA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0035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0035FA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0035FA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0035FA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0035FA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0035FA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0035FA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0035FA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0035FA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0035FA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0035FA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0035FA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0035FA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0035FA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0035FA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0035FA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0035FA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0035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0035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003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003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0035FA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003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0035FA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35FA"/>
  </w:style>
  <w:style w:type="numbering" w:customStyle="1" w:styleId="1111111">
    <w:name w:val="1 / 1.1 / 1.1.11"/>
    <w:basedOn w:val="a2"/>
    <w:next w:val="111111"/>
    <w:rsid w:val="000035FA"/>
  </w:style>
  <w:style w:type="character" w:styleId="HTML">
    <w:name w:val="HTML Variable"/>
    <w:aliases w:val="!Ссылки в документе"/>
    <w:basedOn w:val="a0"/>
    <w:rsid w:val="00A336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A33682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0035F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336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003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35F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35F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0035FA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35FA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35FA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0035FA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35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A336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36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36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0035FA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35FA"/>
    <w:pPr>
      <w:jc w:val="center"/>
    </w:pPr>
    <w:rPr>
      <w:rFonts w:eastAsia="Calibri" w:cs="Arial"/>
      <w:b/>
      <w:kern w:val="2"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35FA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35FA"/>
    <w:pPr>
      <w:ind w:left="5103"/>
    </w:pPr>
    <w:rPr>
      <w:rFonts w:eastAsia="Calibri" w:cs="Arial"/>
      <w:kern w:val="2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35FA"/>
    <w:pPr>
      <w:ind w:left="0"/>
    </w:pPr>
    <w:rPr>
      <w:sz w:val="22"/>
    </w:rPr>
  </w:style>
  <w:style w:type="paragraph" w:customStyle="1" w:styleId="FR1">
    <w:name w:val="FR1"/>
    <w:uiPriority w:val="99"/>
    <w:rsid w:val="000035F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0035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0035FA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0035FA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0035FA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35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55</Pages>
  <Words>12783</Words>
  <Characters>72867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2025-01-15T11:37:00Z</cp:lastPrinted>
  <dcterms:created xsi:type="dcterms:W3CDTF">2025-01-23T10:13:00Z</dcterms:created>
  <dcterms:modified xsi:type="dcterms:W3CDTF">2025-01-23T10:13:00Z</dcterms:modified>
</cp:coreProperties>
</file>