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15" w:rsidRPr="00C257F6" w:rsidRDefault="00C3126A" w:rsidP="00C257F6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38175"/>
            <wp:effectExtent l="0" t="0" r="0" b="9525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715" w:rsidRPr="00C257F6" w:rsidRDefault="00667715" w:rsidP="00C257F6">
      <w:pPr>
        <w:ind w:firstLine="709"/>
        <w:jc w:val="center"/>
        <w:rPr>
          <w:rFonts w:cs="Arial"/>
          <w:bCs/>
        </w:rPr>
      </w:pPr>
      <w:r w:rsidRPr="00C257F6">
        <w:rPr>
          <w:rFonts w:cs="Arial"/>
          <w:bCs/>
        </w:rPr>
        <w:t>АДМИНИСТРАЦИЯ</w:t>
      </w:r>
    </w:p>
    <w:p w:rsidR="00667715" w:rsidRPr="00C257F6" w:rsidRDefault="00667715" w:rsidP="00C257F6">
      <w:pPr>
        <w:ind w:firstLine="709"/>
        <w:contextualSpacing/>
        <w:jc w:val="center"/>
        <w:rPr>
          <w:rFonts w:cs="Arial"/>
          <w:bCs/>
        </w:rPr>
      </w:pPr>
      <w:r w:rsidRPr="00C257F6">
        <w:rPr>
          <w:rFonts w:cs="Arial"/>
          <w:bCs/>
        </w:rPr>
        <w:t>КАЛАЧЕЕВСКОГО МУНИЦИПАЛЬНОГО РАЙОНА</w:t>
      </w:r>
    </w:p>
    <w:p w:rsidR="00667715" w:rsidRPr="00C257F6" w:rsidRDefault="00667715" w:rsidP="00C257F6">
      <w:pPr>
        <w:ind w:firstLine="709"/>
        <w:contextualSpacing/>
        <w:jc w:val="center"/>
        <w:rPr>
          <w:rFonts w:cs="Arial"/>
          <w:bCs/>
        </w:rPr>
      </w:pPr>
      <w:r w:rsidRPr="00C257F6">
        <w:rPr>
          <w:rFonts w:cs="Arial"/>
          <w:bCs/>
        </w:rPr>
        <w:t>ВОРОНЕЖСКОЙ ОБЛАСТИ</w:t>
      </w:r>
    </w:p>
    <w:p w:rsidR="00C257F6" w:rsidRDefault="00667715" w:rsidP="00C257F6">
      <w:pPr>
        <w:ind w:firstLine="709"/>
        <w:jc w:val="center"/>
        <w:rPr>
          <w:rFonts w:cs="Arial"/>
          <w:bCs/>
          <w:position w:val="40"/>
        </w:rPr>
      </w:pPr>
      <w:r w:rsidRPr="00C257F6">
        <w:rPr>
          <w:rFonts w:cs="Arial"/>
          <w:bCs/>
          <w:position w:val="40"/>
        </w:rPr>
        <w:t>ПОСТАНОВЛЕНИЕ</w:t>
      </w:r>
    </w:p>
    <w:p w:rsidR="00667715" w:rsidRPr="00C257F6" w:rsidRDefault="00667715" w:rsidP="00C257F6">
      <w:pPr>
        <w:ind w:firstLine="709"/>
        <w:contextualSpacing/>
        <w:rPr>
          <w:rFonts w:cs="Arial"/>
        </w:rPr>
      </w:pPr>
      <w:r w:rsidRPr="00C257F6">
        <w:rPr>
          <w:rFonts w:cs="Arial"/>
        </w:rPr>
        <w:t>«</w:t>
      </w:r>
      <w:r w:rsidR="00C257F6" w:rsidRPr="00C257F6">
        <w:rPr>
          <w:rFonts w:cs="Arial"/>
        </w:rPr>
        <w:t>17</w:t>
      </w:r>
      <w:r w:rsidRPr="00C257F6">
        <w:rPr>
          <w:rFonts w:cs="Arial"/>
        </w:rPr>
        <w:t>»</w:t>
      </w:r>
      <w:r w:rsidR="00C257F6" w:rsidRPr="00C257F6">
        <w:rPr>
          <w:rFonts w:cs="Arial"/>
        </w:rPr>
        <w:t xml:space="preserve"> декабря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 xml:space="preserve">2024 г. № </w:t>
      </w:r>
      <w:r w:rsidR="00C257F6" w:rsidRPr="00C257F6">
        <w:rPr>
          <w:rFonts w:cs="Arial"/>
        </w:rPr>
        <w:t>1565</w:t>
      </w:r>
    </w:p>
    <w:p w:rsidR="00C257F6" w:rsidRDefault="00C257F6" w:rsidP="00C257F6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667715" w:rsidRPr="00C257F6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667715" w:rsidRPr="00C257F6" w:rsidRDefault="00667715" w:rsidP="00C257F6">
      <w:pPr>
        <w:ind w:firstLine="709"/>
        <w:rPr>
          <w:rFonts w:cs="Arial"/>
          <w:bCs/>
          <w:position w:val="40"/>
        </w:rPr>
      </w:pPr>
    </w:p>
    <w:p w:rsidR="00667715" w:rsidRPr="005943DD" w:rsidRDefault="00667715" w:rsidP="005943DD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5943DD">
        <w:rPr>
          <w:rFonts w:cs="Arial"/>
          <w:b/>
          <w:bCs/>
          <w:kern w:val="28"/>
          <w:sz w:val="32"/>
          <w:szCs w:val="32"/>
        </w:rPr>
        <w:t>Об утверждении положений об оплате</w:t>
      </w:r>
    </w:p>
    <w:p w:rsidR="00667715" w:rsidRPr="005943DD" w:rsidRDefault="00667715" w:rsidP="005943DD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5943DD">
        <w:rPr>
          <w:rFonts w:cs="Arial"/>
          <w:b/>
          <w:bCs/>
          <w:kern w:val="28"/>
          <w:sz w:val="32"/>
          <w:szCs w:val="32"/>
        </w:rPr>
        <w:t>труда руководителей муниципальных</w:t>
      </w:r>
    </w:p>
    <w:p w:rsidR="00667715" w:rsidRPr="005943DD" w:rsidRDefault="00667715" w:rsidP="005943DD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5943DD">
        <w:rPr>
          <w:rFonts w:cs="Arial"/>
          <w:b/>
          <w:bCs/>
          <w:kern w:val="28"/>
          <w:sz w:val="32"/>
          <w:szCs w:val="32"/>
        </w:rPr>
        <w:t>дошкольных образовательных учреждений,</w:t>
      </w:r>
    </w:p>
    <w:p w:rsidR="00667715" w:rsidRPr="005943DD" w:rsidRDefault="00667715" w:rsidP="005943DD">
      <w:pPr>
        <w:ind w:firstLine="709"/>
        <w:contextualSpacing/>
        <w:jc w:val="center"/>
        <w:rPr>
          <w:rFonts w:cs="Arial"/>
          <w:b/>
          <w:bCs/>
          <w:kern w:val="28"/>
          <w:sz w:val="32"/>
          <w:szCs w:val="32"/>
        </w:rPr>
      </w:pPr>
      <w:r w:rsidRPr="005943DD">
        <w:rPr>
          <w:rFonts w:cs="Arial"/>
          <w:b/>
          <w:bCs/>
          <w:kern w:val="28"/>
          <w:sz w:val="32"/>
          <w:szCs w:val="32"/>
        </w:rPr>
        <w:t xml:space="preserve">расположенных на территории </w:t>
      </w:r>
    </w:p>
    <w:p w:rsidR="00C257F6" w:rsidRPr="005943DD" w:rsidRDefault="00667715" w:rsidP="005943DD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943DD">
        <w:rPr>
          <w:rFonts w:cs="Arial"/>
          <w:b/>
          <w:bCs/>
          <w:kern w:val="28"/>
          <w:sz w:val="32"/>
          <w:szCs w:val="32"/>
        </w:rPr>
        <w:t>Калачеевского муниципального района</w:t>
      </w:r>
      <w:r w:rsidR="00C257F6" w:rsidRPr="005943DD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667715" w:rsidRPr="00C257F6" w:rsidRDefault="00667715" w:rsidP="00C257F6">
      <w:pPr>
        <w:ind w:firstLine="709"/>
        <w:rPr>
          <w:rFonts w:cs="Arial"/>
        </w:rPr>
      </w:pPr>
    </w:p>
    <w:p w:rsidR="00667715" w:rsidRPr="00C257F6" w:rsidRDefault="00667715" w:rsidP="00C257F6">
      <w:pPr>
        <w:ind w:firstLine="709"/>
        <w:rPr>
          <w:rFonts w:cs="Arial"/>
          <w:bCs/>
          <w:position w:val="40"/>
        </w:rPr>
      </w:pPr>
      <w:r w:rsidRPr="00C257F6">
        <w:rPr>
          <w:rFonts w:cs="Arial"/>
        </w:rPr>
        <w:t xml:space="preserve">В соответствии с </w:t>
      </w:r>
      <w:r w:rsidRPr="00C257F6">
        <w:rPr>
          <w:rStyle w:val="a4"/>
          <w:rFonts w:cs="Arial"/>
          <w:b w:val="0"/>
          <w:color w:val="auto"/>
        </w:rPr>
        <w:t>Трудовым кодексом</w:t>
      </w:r>
      <w:r w:rsidRPr="00C257F6">
        <w:rPr>
          <w:rFonts w:cs="Arial"/>
        </w:rPr>
        <w:t xml:space="preserve"> Российской Федерации, 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Воронежской области от 01.12.2008 г. №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 xml:space="preserve">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права, </w:t>
      </w:r>
      <w:r w:rsidRPr="00C257F6">
        <w:rPr>
          <w:rFonts w:cs="Arial"/>
          <w:bCs/>
        </w:rPr>
        <w:t xml:space="preserve">на основании приказа </w:t>
      </w:r>
      <w:r w:rsidRPr="00C257F6">
        <w:rPr>
          <w:rFonts w:cs="Arial"/>
        </w:rPr>
        <w:t>департамента образования, науки и молодежной области Воронежской области от 29.12.2017 № 1576 «</w:t>
      </w:r>
      <w:r w:rsidRPr="00C257F6">
        <w:rPr>
          <w:rFonts w:cs="Arial"/>
          <w:bCs/>
        </w:rPr>
        <w:t xml:space="preserve">Об утверждении примерных положений об оплате труда в </w:t>
      </w:r>
      <w:r w:rsidRPr="00C257F6">
        <w:rPr>
          <w:rFonts w:cs="Arial"/>
          <w:bCs/>
          <w:kern w:val="36"/>
        </w:rPr>
        <w:t xml:space="preserve">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 Воронежской области» </w:t>
      </w:r>
      <w:r w:rsidRPr="00C257F6">
        <w:rPr>
          <w:rFonts w:cs="Arial"/>
          <w:bCs/>
        </w:rPr>
        <w:t>(в редакциях приказа департамента образования, науки и молодежной политики Воронежской области от 31.01.2018 № 106, от 08.12.2021 № 1681, от 27.06.2022 № 927, от 28.07.2022 № 1050, от 01.09.2022 № 1213, департамента образования Воронежской области от 01.03.2023 № 197, от 10.04.2023 № 426, министерства образования Воронежской области от 29.02.2024 г. № 218, от 10.04.2024 № 451,</w:t>
      </w:r>
    </w:p>
    <w:p w:rsidR="00667715" w:rsidRPr="00C257F6" w:rsidRDefault="00667715" w:rsidP="00C257F6">
      <w:pPr>
        <w:tabs>
          <w:tab w:val="left" w:pos="709"/>
        </w:tabs>
        <w:ind w:firstLine="709"/>
        <w:rPr>
          <w:rFonts w:cs="Arial"/>
        </w:rPr>
      </w:pPr>
      <w:r w:rsidRPr="00C257F6">
        <w:rPr>
          <w:rFonts w:cs="Arial"/>
          <w:bCs/>
        </w:rPr>
        <w:t xml:space="preserve">от 22.08.2024 № 997, от 03.10.2024 № 1126, от 21.11.2024 № 1381), </w:t>
      </w:r>
      <w:r w:rsidRPr="00C257F6">
        <w:rPr>
          <w:rFonts w:cs="Arial"/>
        </w:rPr>
        <w:t>администрация Калачеевского муниципального района п о с т а н о в л я е т:</w:t>
      </w:r>
    </w:p>
    <w:p w:rsidR="00667715" w:rsidRPr="00C257F6" w:rsidRDefault="00667715" w:rsidP="00C257F6">
      <w:pPr>
        <w:pStyle w:val="afa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rFonts w:ascii="Arial" w:hAnsi="Arial" w:cs="Arial"/>
        </w:rPr>
      </w:pPr>
      <w:r w:rsidRPr="00C257F6">
        <w:rPr>
          <w:rFonts w:ascii="Arial" w:hAnsi="Arial" w:cs="Arial"/>
        </w:rPr>
        <w:t xml:space="preserve">Утвердить для казенных дошкольных образовательных учреждений положение об оплате труда руководителей муниципальных общеобразовательных организаций (Приложение № 1). </w:t>
      </w:r>
    </w:p>
    <w:p w:rsidR="00667715" w:rsidRPr="00C257F6" w:rsidRDefault="00667715" w:rsidP="00C257F6">
      <w:pPr>
        <w:pStyle w:val="afa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C257F6">
        <w:rPr>
          <w:rFonts w:ascii="Arial" w:hAnsi="Arial" w:cs="Arial"/>
        </w:rPr>
        <w:t>Утвердить для бюджетных дошкольных образовательных учреждений примерное положение об оплате труда руководителей муниципальных общеобразовательных организаций (Приложение № 2).</w:t>
      </w:r>
    </w:p>
    <w:p w:rsidR="00667715" w:rsidRPr="00C257F6" w:rsidRDefault="00667715" w:rsidP="00C257F6">
      <w:pPr>
        <w:pStyle w:val="afa"/>
        <w:numPr>
          <w:ilvl w:val="0"/>
          <w:numId w:val="1"/>
        </w:numPr>
        <w:tabs>
          <w:tab w:val="left" w:pos="284"/>
        </w:tabs>
        <w:ind w:left="0" w:firstLine="709"/>
        <w:jc w:val="both"/>
        <w:rPr>
          <w:rFonts w:ascii="Arial" w:hAnsi="Arial" w:cs="Arial"/>
        </w:rPr>
      </w:pPr>
      <w:r w:rsidRPr="00C257F6">
        <w:rPr>
          <w:rFonts w:ascii="Arial" w:hAnsi="Arial" w:cs="Arial"/>
        </w:rPr>
        <w:t xml:space="preserve"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 вступает </w:t>
      </w:r>
      <w:r w:rsidRPr="00C257F6">
        <w:rPr>
          <w:rFonts w:ascii="Arial" w:hAnsi="Arial" w:cs="Arial"/>
        </w:rPr>
        <w:lastRenderedPageBreak/>
        <w:t>в силу с момента опубликования и распространяет свое действие на правоотношения, возникшие с 1 декабря 2024</w:t>
      </w:r>
      <w:r w:rsidR="00C257F6">
        <w:rPr>
          <w:rFonts w:ascii="Arial" w:hAnsi="Arial" w:cs="Arial"/>
        </w:rPr>
        <w:t xml:space="preserve"> </w:t>
      </w:r>
      <w:r w:rsidRPr="00C257F6">
        <w:rPr>
          <w:rFonts w:ascii="Arial" w:hAnsi="Arial" w:cs="Arial"/>
        </w:rPr>
        <w:t>года.</w:t>
      </w:r>
    </w:p>
    <w:p w:rsidR="00C257F6" w:rsidRDefault="00667715" w:rsidP="00C257F6">
      <w:pPr>
        <w:pStyle w:val="afa"/>
        <w:numPr>
          <w:ilvl w:val="0"/>
          <w:numId w:val="1"/>
        </w:numPr>
        <w:ind w:left="0" w:firstLine="709"/>
        <w:jc w:val="both"/>
        <w:rPr>
          <w:rFonts w:ascii="Arial" w:hAnsi="Arial" w:cs="Arial"/>
          <w:kern w:val="36"/>
        </w:rPr>
      </w:pPr>
      <w:r w:rsidRPr="00C257F6">
        <w:rPr>
          <w:rFonts w:ascii="Arial" w:hAnsi="Arial" w:cs="Arial"/>
        </w:rPr>
        <w:t>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 Пономарева А.В.</w:t>
      </w:r>
      <w:r w:rsidR="00C257F6">
        <w:rPr>
          <w:rFonts w:ascii="Arial" w:hAnsi="Arial" w:cs="Arial"/>
          <w:kern w:val="36"/>
        </w:rPr>
        <w:t xml:space="preserve"> </w:t>
      </w:r>
    </w:p>
    <w:p w:rsidR="005943DD" w:rsidRDefault="00C257F6" w:rsidP="00C257F6">
      <w:pPr>
        <w:pStyle w:val="afa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2"/>
        <w:gridCol w:w="2462"/>
        <w:gridCol w:w="4924"/>
      </w:tblGrid>
      <w:tr w:rsidR="005943DD" w:rsidRPr="00C326B0" w:rsidTr="00C326B0">
        <w:tc>
          <w:tcPr>
            <w:tcW w:w="2462" w:type="dxa"/>
            <w:shd w:val="clear" w:color="auto" w:fill="auto"/>
          </w:tcPr>
          <w:p w:rsidR="005943DD" w:rsidRPr="00C326B0" w:rsidRDefault="005943DD" w:rsidP="00C326B0">
            <w:pPr>
              <w:pStyle w:val="afa"/>
              <w:ind w:left="0" w:firstLine="709"/>
              <w:jc w:val="both"/>
              <w:rPr>
                <w:rFonts w:ascii="Arial" w:hAnsi="Arial" w:cs="Arial"/>
                <w:bCs/>
              </w:rPr>
            </w:pPr>
            <w:r w:rsidRPr="00C326B0">
              <w:rPr>
                <w:rFonts w:ascii="Arial" w:hAnsi="Arial" w:cs="Arial"/>
                <w:bCs/>
              </w:rPr>
              <w:t xml:space="preserve">Глава администрации Калачеевского </w:t>
            </w:r>
          </w:p>
          <w:p w:rsidR="005943DD" w:rsidRPr="00C326B0" w:rsidRDefault="005943DD" w:rsidP="00C326B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  <w:r w:rsidRPr="00C326B0">
              <w:rPr>
                <w:rFonts w:ascii="Arial" w:hAnsi="Arial" w:cs="Arial"/>
                <w:bCs/>
              </w:rPr>
              <w:t>муниципального района</w:t>
            </w:r>
          </w:p>
        </w:tc>
        <w:tc>
          <w:tcPr>
            <w:tcW w:w="2462" w:type="dxa"/>
            <w:shd w:val="clear" w:color="auto" w:fill="auto"/>
          </w:tcPr>
          <w:p w:rsidR="005943DD" w:rsidRPr="00C326B0" w:rsidRDefault="005943DD" w:rsidP="00C326B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24" w:type="dxa"/>
            <w:shd w:val="clear" w:color="auto" w:fill="auto"/>
          </w:tcPr>
          <w:p w:rsidR="005943DD" w:rsidRPr="00C326B0" w:rsidRDefault="005943DD" w:rsidP="00C326B0">
            <w:pPr>
              <w:ind w:firstLine="709"/>
              <w:rPr>
                <w:rFonts w:cs="Arial"/>
                <w:bCs/>
                <w:position w:val="40"/>
              </w:rPr>
            </w:pPr>
            <w:r w:rsidRPr="00C326B0">
              <w:rPr>
                <w:rFonts w:cs="Arial"/>
                <w:bCs/>
              </w:rPr>
              <w:t>Н.Т. Котолевский</w:t>
            </w:r>
            <w:r w:rsidRPr="00C326B0">
              <w:rPr>
                <w:rFonts w:cs="Arial"/>
                <w:bCs/>
                <w:position w:val="40"/>
              </w:rPr>
              <w:t xml:space="preserve"> </w:t>
            </w:r>
          </w:p>
          <w:p w:rsidR="005943DD" w:rsidRPr="00C326B0" w:rsidRDefault="005943DD" w:rsidP="00C326B0">
            <w:pPr>
              <w:pStyle w:val="afa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257F6" w:rsidRDefault="00C257F6" w:rsidP="00C257F6">
      <w:pPr>
        <w:pStyle w:val="afa"/>
        <w:ind w:left="0" w:firstLine="709"/>
        <w:jc w:val="both"/>
        <w:rPr>
          <w:rFonts w:ascii="Arial" w:hAnsi="Arial" w:cs="Arial"/>
          <w:bCs/>
        </w:rPr>
      </w:pPr>
    </w:p>
    <w:p w:rsidR="005943DD" w:rsidRPr="00C257F6" w:rsidRDefault="00C257F6" w:rsidP="005943DD">
      <w:pPr>
        <w:pStyle w:val="afa"/>
        <w:ind w:left="0" w:firstLine="709"/>
        <w:jc w:val="both"/>
        <w:rPr>
          <w:rFonts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C257F6" w:rsidRDefault="00C257F6" w:rsidP="00C257F6">
      <w:pPr>
        <w:ind w:firstLine="709"/>
        <w:rPr>
          <w:rFonts w:cs="Arial"/>
          <w:bCs/>
          <w:position w:val="40"/>
        </w:rPr>
      </w:pPr>
    </w:p>
    <w:p w:rsidR="00667715" w:rsidRPr="00C257F6" w:rsidRDefault="00667715" w:rsidP="00C257F6">
      <w:pPr>
        <w:ind w:firstLine="709"/>
        <w:rPr>
          <w:rFonts w:cs="Arial"/>
        </w:rPr>
      </w:pPr>
    </w:p>
    <w:p w:rsidR="0030196D" w:rsidRPr="00C257F6" w:rsidRDefault="005943DD" w:rsidP="005943DD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97647A" w:rsidRPr="00C257F6">
        <w:rPr>
          <w:rFonts w:cs="Arial"/>
        </w:rPr>
        <w:lastRenderedPageBreak/>
        <w:t>УТВЕРЖДЕНО</w:t>
      </w:r>
      <w:r>
        <w:rPr>
          <w:rFonts w:cs="Arial"/>
        </w:rPr>
        <w:t xml:space="preserve"> </w:t>
      </w:r>
      <w:r w:rsidR="0097647A" w:rsidRPr="00C257F6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r w:rsidR="0097647A" w:rsidRPr="00C257F6">
        <w:rPr>
          <w:rFonts w:cs="Arial"/>
        </w:rPr>
        <w:t>Калачеевского муниципального</w:t>
      </w:r>
      <w:r w:rsidR="00C257F6">
        <w:rPr>
          <w:rFonts w:cs="Arial"/>
        </w:rPr>
        <w:t xml:space="preserve"> </w:t>
      </w:r>
      <w:r w:rsidR="0097647A" w:rsidRPr="00C257F6">
        <w:rPr>
          <w:rFonts w:cs="Arial"/>
        </w:rPr>
        <w:t xml:space="preserve">района от </w:t>
      </w:r>
      <w:r w:rsidR="00C257F6" w:rsidRPr="00C257F6">
        <w:rPr>
          <w:rFonts w:cs="Arial"/>
        </w:rPr>
        <w:t>17.12.2024</w:t>
      </w:r>
      <w:r w:rsidR="00C257F6">
        <w:rPr>
          <w:rFonts w:cs="Arial"/>
        </w:rPr>
        <w:t xml:space="preserve"> </w:t>
      </w:r>
      <w:r w:rsidR="0097647A" w:rsidRPr="00C257F6">
        <w:rPr>
          <w:rFonts w:cs="Arial"/>
        </w:rPr>
        <w:t>№</w:t>
      </w:r>
      <w:r w:rsidR="00C257F6" w:rsidRPr="00C257F6">
        <w:rPr>
          <w:rFonts w:cs="Arial"/>
        </w:rPr>
        <w:t xml:space="preserve"> 1565</w:t>
      </w:r>
    </w:p>
    <w:p w:rsidR="00C257F6" w:rsidRDefault="0030196D" w:rsidP="005943DD">
      <w:pPr>
        <w:ind w:left="5103" w:firstLine="0"/>
        <w:rPr>
          <w:rFonts w:cs="Arial"/>
          <w:bCs/>
          <w:kern w:val="1"/>
        </w:rPr>
      </w:pPr>
      <w:r w:rsidRPr="00C257F6">
        <w:rPr>
          <w:rFonts w:cs="Arial"/>
        </w:rPr>
        <w:t xml:space="preserve"> </w:t>
      </w:r>
      <w:r w:rsidR="00C257F6">
        <w:rPr>
          <w:rFonts w:cs="Arial"/>
          <w:bCs/>
          <w:kern w:val="1"/>
        </w:rPr>
        <w:t xml:space="preserve"> </w:t>
      </w:r>
    </w:p>
    <w:p w:rsidR="008E4F14" w:rsidRPr="005943DD" w:rsidRDefault="0097647A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П</w:t>
      </w:r>
      <w:r w:rsidR="008E4F14" w:rsidRPr="005943DD">
        <w:rPr>
          <w:b w:val="0"/>
          <w:sz w:val="24"/>
          <w:szCs w:val="24"/>
        </w:rPr>
        <w:t>оложение</w:t>
      </w:r>
      <w:r w:rsidR="005943DD" w:rsidRPr="005943DD">
        <w:rPr>
          <w:b w:val="0"/>
          <w:sz w:val="24"/>
          <w:szCs w:val="24"/>
        </w:rPr>
        <w:t xml:space="preserve"> </w:t>
      </w:r>
      <w:r w:rsidR="008E4F14" w:rsidRPr="005943DD">
        <w:rPr>
          <w:b w:val="0"/>
          <w:sz w:val="24"/>
          <w:szCs w:val="24"/>
        </w:rPr>
        <w:t>об оплате труда руководителей</w:t>
      </w:r>
      <w:r w:rsidR="00CA43B5" w:rsidRPr="005943DD">
        <w:rPr>
          <w:b w:val="0"/>
          <w:sz w:val="24"/>
          <w:szCs w:val="24"/>
        </w:rPr>
        <w:t xml:space="preserve"> муниципальных</w:t>
      </w:r>
      <w:r w:rsidR="008E4F14" w:rsidRPr="005943DD">
        <w:rPr>
          <w:b w:val="0"/>
          <w:sz w:val="24"/>
          <w:szCs w:val="24"/>
        </w:rPr>
        <w:t xml:space="preserve"> </w:t>
      </w:r>
      <w:r w:rsidR="00206884" w:rsidRPr="005943DD">
        <w:rPr>
          <w:b w:val="0"/>
          <w:sz w:val="24"/>
          <w:szCs w:val="24"/>
        </w:rPr>
        <w:t xml:space="preserve">дошкольных </w:t>
      </w:r>
      <w:r w:rsidR="002326FF" w:rsidRPr="005943DD">
        <w:rPr>
          <w:b w:val="0"/>
          <w:sz w:val="24"/>
          <w:szCs w:val="24"/>
        </w:rPr>
        <w:t xml:space="preserve">образовательных </w:t>
      </w:r>
      <w:r w:rsidR="008E4F14" w:rsidRPr="005943DD">
        <w:rPr>
          <w:b w:val="0"/>
          <w:sz w:val="24"/>
          <w:szCs w:val="24"/>
        </w:rPr>
        <w:t>организаций</w:t>
      </w:r>
    </w:p>
    <w:p w:rsidR="008E4F14" w:rsidRPr="005943DD" w:rsidRDefault="008E4F14" w:rsidP="00C257F6">
      <w:pPr>
        <w:pStyle w:val="1"/>
        <w:ind w:firstLine="709"/>
        <w:jc w:val="both"/>
        <w:rPr>
          <w:b w:val="0"/>
          <w:sz w:val="24"/>
          <w:szCs w:val="24"/>
        </w:rPr>
      </w:pPr>
      <w:bookmarkStart w:id="1" w:name="sub_8"/>
      <w:r w:rsidRPr="005943DD">
        <w:rPr>
          <w:b w:val="0"/>
          <w:sz w:val="24"/>
          <w:szCs w:val="24"/>
        </w:rPr>
        <w:t>1. Общие положения</w:t>
      </w:r>
    </w:p>
    <w:p w:rsidR="008E4F14" w:rsidRPr="00C257F6" w:rsidRDefault="008E4F14" w:rsidP="00C257F6">
      <w:pPr>
        <w:ind w:firstLine="709"/>
        <w:rPr>
          <w:rFonts w:cs="Arial"/>
        </w:rPr>
      </w:pPr>
      <w:bookmarkStart w:id="2" w:name="sub_5"/>
      <w:bookmarkEnd w:id="1"/>
      <w:r w:rsidRPr="00C257F6">
        <w:rPr>
          <w:rFonts w:cs="Arial"/>
        </w:rPr>
        <w:t xml:space="preserve">1.1. Настоящее положение об оплате труда руководителей </w:t>
      </w:r>
      <w:r w:rsidR="00DA3FEE" w:rsidRPr="00C257F6">
        <w:rPr>
          <w:rFonts w:cs="Arial"/>
        </w:rPr>
        <w:t xml:space="preserve">муниципальных </w:t>
      </w:r>
      <w:r w:rsidR="00206884" w:rsidRPr="00C257F6">
        <w:rPr>
          <w:rFonts w:cs="Arial"/>
        </w:rPr>
        <w:t xml:space="preserve">дошкольных </w:t>
      </w:r>
      <w:r w:rsidR="00DA3FEE" w:rsidRPr="00C257F6">
        <w:rPr>
          <w:rFonts w:cs="Arial"/>
        </w:rPr>
        <w:t xml:space="preserve">образовательных </w:t>
      </w:r>
      <w:r w:rsidR="002326FF" w:rsidRPr="00C257F6">
        <w:rPr>
          <w:rFonts w:cs="Arial"/>
        </w:rPr>
        <w:t>организаций</w:t>
      </w:r>
      <w:r w:rsidRPr="00C257F6">
        <w:rPr>
          <w:rFonts w:cs="Arial"/>
        </w:rPr>
        <w:t xml:space="preserve"> (далее - Положение) разработано в соответствии с </w:t>
      </w:r>
      <w:r w:rsidRPr="00C257F6">
        <w:rPr>
          <w:rStyle w:val="a4"/>
          <w:rFonts w:cs="Arial"/>
          <w:b w:val="0"/>
          <w:color w:val="auto"/>
        </w:rPr>
        <w:t>Трудовым кодексом</w:t>
      </w:r>
      <w:r w:rsidRPr="00C257F6">
        <w:rPr>
          <w:rFonts w:cs="Arial"/>
        </w:rPr>
        <w:t xml:space="preserve"> Российской Федерации,</w:t>
      </w:r>
      <w:r w:rsidR="00CA43B5" w:rsidRPr="00C257F6">
        <w:rPr>
          <w:rFonts w:cs="Arial"/>
        </w:rPr>
        <w:t xml:space="preserve"> </w:t>
      </w:r>
      <w:r w:rsidRPr="00C257F6">
        <w:rPr>
          <w:rFonts w:cs="Arial"/>
        </w:rPr>
        <w:t>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</w:t>
      </w:r>
      <w:r w:rsidR="00DA1B8D" w:rsidRPr="00C257F6">
        <w:rPr>
          <w:rFonts w:cs="Arial"/>
        </w:rPr>
        <w:t>онежской области от 01.12.200</w:t>
      </w:r>
      <w:r w:rsidR="00CA43B5" w:rsidRPr="00C257F6">
        <w:rPr>
          <w:rFonts w:cs="Arial"/>
        </w:rPr>
        <w:t xml:space="preserve">8 </w:t>
      </w:r>
      <w:r w:rsidR="00DA1B8D" w:rsidRPr="00C257F6">
        <w:rPr>
          <w:rFonts w:cs="Arial"/>
        </w:rPr>
        <w:t xml:space="preserve">г. </w:t>
      </w:r>
      <w:r w:rsidR="00CA43B5" w:rsidRPr="00C257F6">
        <w:rPr>
          <w:rFonts w:cs="Arial"/>
        </w:rPr>
        <w:t>№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 xml:space="preserve">1044 </w:t>
      </w:r>
      <w:r w:rsidR="00CA43B5" w:rsidRPr="00C257F6">
        <w:rPr>
          <w:rFonts w:cs="Arial"/>
        </w:rPr>
        <w:t>«</w:t>
      </w:r>
      <w:r w:rsidRPr="00C257F6">
        <w:rPr>
          <w:rFonts w:cs="Arial"/>
        </w:rPr>
        <w:t>О введении новых систем оплаты труда работников государственных</w:t>
      </w:r>
      <w:r w:rsidR="00A96B97" w:rsidRPr="00C257F6">
        <w:rPr>
          <w:rFonts w:cs="Arial"/>
        </w:rPr>
        <w:t xml:space="preserve"> учреждений Воронежской области»</w:t>
      </w:r>
      <w:r w:rsidRPr="00C257F6">
        <w:rPr>
          <w:rFonts w:cs="Arial"/>
        </w:rPr>
        <w:t xml:space="preserve"> и другими нормативными правовыми актами, содержащими нормы трудового права</w:t>
      </w:r>
      <w:r w:rsidR="0050699C" w:rsidRPr="00C257F6">
        <w:rPr>
          <w:rFonts w:cs="Arial"/>
        </w:rPr>
        <w:t>.</w:t>
      </w:r>
    </w:p>
    <w:p w:rsidR="008E4F14" w:rsidRPr="00C257F6" w:rsidRDefault="00CA43B5" w:rsidP="00C257F6">
      <w:pPr>
        <w:ind w:firstLine="709"/>
        <w:rPr>
          <w:rFonts w:cs="Arial"/>
        </w:rPr>
      </w:pPr>
      <w:bookmarkStart w:id="3" w:name="sub_6"/>
      <w:bookmarkEnd w:id="2"/>
      <w:r w:rsidRPr="00C257F6">
        <w:rPr>
          <w:rFonts w:cs="Arial"/>
        </w:rPr>
        <w:t>1.2. Положение определяет</w:t>
      </w:r>
      <w:bookmarkEnd w:id="3"/>
      <w:r w:rsidR="008E4F14" w:rsidRPr="00C257F6">
        <w:rPr>
          <w:rFonts w:cs="Arial"/>
        </w:rPr>
        <w:t xml:space="preserve">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8E4F14" w:rsidRPr="00C257F6" w:rsidRDefault="008E4F14" w:rsidP="00C257F6">
      <w:pPr>
        <w:ind w:firstLine="709"/>
        <w:rPr>
          <w:rFonts w:cs="Arial"/>
        </w:rPr>
      </w:pPr>
      <w:bookmarkStart w:id="4" w:name="sub_7"/>
      <w:r w:rsidRPr="00C257F6">
        <w:rPr>
          <w:rFonts w:cs="Arial"/>
        </w:rPr>
        <w:t>1.3. Заработная плата руководителя формируется из должностного оклада, компенсационных и стимулирующих выплат.</w:t>
      </w:r>
      <w:r w:rsidR="00F41B50" w:rsidRPr="00C257F6">
        <w:rPr>
          <w:rFonts w:cs="Arial"/>
        </w:rPr>
        <w:t xml:space="preserve"> Заработная плата рас</w:t>
      </w:r>
      <w:r w:rsidR="00DA1B8D" w:rsidRPr="00C257F6">
        <w:rPr>
          <w:rFonts w:cs="Arial"/>
        </w:rPr>
        <w:t>с</w:t>
      </w:r>
      <w:r w:rsidR="00F41B50" w:rsidRPr="00C257F6">
        <w:rPr>
          <w:rFonts w:cs="Arial"/>
        </w:rPr>
        <w:t>читывается по следующей формуле:</w:t>
      </w:r>
    </w:p>
    <w:p w:rsidR="00F41B50" w:rsidRPr="00C257F6" w:rsidRDefault="00F41B50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 xml:space="preserve">Зп = </w:t>
      </w:r>
      <w:r w:rsidR="00947941" w:rsidRPr="00C257F6">
        <w:rPr>
          <w:rFonts w:cs="Arial"/>
          <w:noProof/>
        </w:rPr>
        <w:t>Од</w:t>
      </w:r>
      <w:r w:rsidRPr="00C257F6">
        <w:rPr>
          <w:rFonts w:cs="Arial"/>
          <w:noProof/>
          <w:vertAlign w:val="subscript"/>
        </w:rPr>
        <w:t xml:space="preserve"> </w:t>
      </w:r>
      <w:r w:rsidRPr="00C257F6">
        <w:rPr>
          <w:rFonts w:cs="Arial"/>
          <w:noProof/>
        </w:rPr>
        <w:t>+Кв</w:t>
      </w:r>
      <w:r w:rsidRPr="00C257F6">
        <w:rPr>
          <w:rFonts w:cs="Arial"/>
          <w:noProof/>
          <w:vertAlign w:val="subscript"/>
        </w:rPr>
        <w:t xml:space="preserve"> </w:t>
      </w:r>
      <w:r w:rsidRPr="00C257F6">
        <w:rPr>
          <w:rFonts w:cs="Arial"/>
          <w:noProof/>
        </w:rPr>
        <w:t xml:space="preserve">+ Св, </w:t>
      </w:r>
      <w:r w:rsidRPr="00C257F6">
        <w:rPr>
          <w:rFonts w:cs="Arial"/>
        </w:rPr>
        <w:t>где:</w:t>
      </w:r>
    </w:p>
    <w:p w:rsidR="00F41B50" w:rsidRPr="00C257F6" w:rsidRDefault="00F41B50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Зп</w:t>
      </w:r>
      <w:r w:rsidRPr="00C257F6">
        <w:rPr>
          <w:rFonts w:cs="Arial"/>
        </w:rPr>
        <w:t xml:space="preserve"> – заработная плата;</w:t>
      </w:r>
    </w:p>
    <w:p w:rsidR="00F41B50" w:rsidRPr="00C257F6" w:rsidRDefault="00947941" w:rsidP="00C257F6">
      <w:pPr>
        <w:ind w:firstLine="709"/>
        <w:rPr>
          <w:rFonts w:cs="Arial"/>
        </w:rPr>
      </w:pPr>
      <w:r w:rsidRPr="00C257F6">
        <w:rPr>
          <w:rFonts w:cs="Arial"/>
        </w:rPr>
        <w:t>Од</w:t>
      </w:r>
      <w:r w:rsidR="00F41B50" w:rsidRPr="00C257F6">
        <w:rPr>
          <w:rFonts w:cs="Arial"/>
        </w:rPr>
        <w:t xml:space="preserve"> – должностной оклад;</w:t>
      </w:r>
    </w:p>
    <w:p w:rsidR="00F41B50" w:rsidRPr="00C257F6" w:rsidRDefault="00F41B50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Кв</w:t>
      </w:r>
      <w:r w:rsidRPr="00C257F6">
        <w:rPr>
          <w:rFonts w:cs="Arial"/>
        </w:rPr>
        <w:t xml:space="preserve"> – компенсационные выплаты;</w:t>
      </w:r>
    </w:p>
    <w:p w:rsidR="00F41B50" w:rsidRPr="00C257F6" w:rsidRDefault="00F41B50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Св</w:t>
      </w:r>
      <w:r w:rsidRPr="00C257F6">
        <w:rPr>
          <w:rFonts w:cs="Arial"/>
        </w:rPr>
        <w:t xml:space="preserve"> – стимулирующие выплаты</w:t>
      </w:r>
      <w:r w:rsidR="00A05B6B" w:rsidRPr="00C257F6">
        <w:rPr>
          <w:rFonts w:cs="Arial"/>
        </w:rPr>
        <w:t xml:space="preserve"> (доля фонда стимулирования не может быть менее 30% от общего фонда оплаты труда руководителя)</w:t>
      </w:r>
      <w:r w:rsidRPr="00C257F6">
        <w:rPr>
          <w:rFonts w:cs="Arial"/>
        </w:rPr>
        <w:t>.</w:t>
      </w:r>
    </w:p>
    <w:bookmarkEnd w:id="4"/>
    <w:p w:rsidR="00C34815" w:rsidRPr="00C257F6" w:rsidRDefault="000F1AF4" w:rsidP="00C257F6">
      <w:pPr>
        <w:ind w:firstLine="709"/>
        <w:rPr>
          <w:rFonts w:cs="Arial"/>
        </w:rPr>
      </w:pPr>
      <w:r w:rsidRPr="00C257F6">
        <w:rPr>
          <w:rFonts w:cs="Arial"/>
        </w:rPr>
        <w:t>Доля фонда оплаты труда руководителя не должна превышать 8 %</w:t>
      </w:r>
      <w:r w:rsidRPr="00C257F6">
        <w:rPr>
          <w:rStyle w:val="af"/>
          <w:rFonts w:cs="Arial"/>
        </w:rPr>
        <w:footnoteReference w:id="1"/>
      </w:r>
      <w:r w:rsidRPr="00C257F6">
        <w:rPr>
          <w:rFonts w:cs="Arial"/>
        </w:rPr>
        <w:t xml:space="preserve"> от общего фонда оплаты труда </w:t>
      </w:r>
      <w:r w:rsidR="00DA3FEE" w:rsidRPr="00C257F6">
        <w:rPr>
          <w:rFonts w:cs="Arial"/>
        </w:rPr>
        <w:t xml:space="preserve">муниципальной </w:t>
      </w:r>
      <w:r w:rsidR="00206884" w:rsidRPr="00C257F6">
        <w:rPr>
          <w:rFonts w:cs="Arial"/>
        </w:rPr>
        <w:t xml:space="preserve">дошкольной </w:t>
      </w:r>
      <w:r w:rsidRPr="00C257F6">
        <w:rPr>
          <w:rFonts w:cs="Arial"/>
        </w:rPr>
        <w:t>образовательной организации</w:t>
      </w:r>
      <w:r w:rsidR="00DA3FEE" w:rsidRPr="00C257F6">
        <w:rPr>
          <w:rFonts w:cs="Arial"/>
        </w:rPr>
        <w:t xml:space="preserve"> (далее – Организации</w:t>
      </w:r>
      <w:r w:rsidRPr="00C257F6">
        <w:rPr>
          <w:rFonts w:cs="Arial"/>
        </w:rPr>
        <w:t xml:space="preserve">. </w:t>
      </w:r>
    </w:p>
    <w:p w:rsidR="008E4F14" w:rsidRPr="00C257F6" w:rsidRDefault="00C34815" w:rsidP="00C257F6">
      <w:pPr>
        <w:ind w:firstLine="709"/>
        <w:rPr>
          <w:rFonts w:cs="Arial"/>
        </w:rPr>
      </w:pPr>
      <w:r w:rsidRPr="00C257F6">
        <w:rPr>
          <w:rFonts w:cs="Arial"/>
        </w:rPr>
        <w:t>Предельный уровень соотношения среднемесячной заработной</w:t>
      </w:r>
      <w:r w:rsidR="00DA3FEE" w:rsidRPr="00C257F6">
        <w:rPr>
          <w:rFonts w:cs="Arial"/>
        </w:rPr>
        <w:t xml:space="preserve"> платы руководителя О</w:t>
      </w:r>
      <w:r w:rsidRPr="00C257F6">
        <w:rPr>
          <w:rFonts w:cs="Arial"/>
        </w:rPr>
        <w:t>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главного бухгалтера)</w:t>
      </w:r>
      <w:r w:rsidR="00DA3FEE" w:rsidRPr="00C257F6">
        <w:rPr>
          <w:rFonts w:cs="Arial"/>
        </w:rPr>
        <w:t xml:space="preserve"> этой О</w:t>
      </w:r>
      <w:r w:rsidRPr="00C257F6">
        <w:rPr>
          <w:rFonts w:cs="Arial"/>
        </w:rPr>
        <w:t xml:space="preserve">рганизации устанавливается учредителем </w:t>
      </w:r>
      <w:r w:rsidR="00DA3FEE" w:rsidRPr="00C257F6">
        <w:rPr>
          <w:rFonts w:cs="Arial"/>
        </w:rPr>
        <w:t>О</w:t>
      </w:r>
      <w:r w:rsidR="003932EF" w:rsidRPr="00C257F6">
        <w:rPr>
          <w:rFonts w:cs="Arial"/>
        </w:rPr>
        <w:t>рганизации в</w:t>
      </w:r>
      <w:r w:rsidRPr="00C257F6">
        <w:rPr>
          <w:rFonts w:cs="Arial"/>
        </w:rPr>
        <w:t xml:space="preserve"> пределах кратности от 1 до 8</w:t>
      </w:r>
      <w:r w:rsidR="00DA1B8D" w:rsidRPr="00C257F6">
        <w:rPr>
          <w:rFonts w:cs="Arial"/>
        </w:rPr>
        <w:t>.</w:t>
      </w:r>
    </w:p>
    <w:p w:rsidR="00BF7DB7" w:rsidRPr="00C257F6" w:rsidRDefault="00BF7DB7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В случае если заработная плата руководителя, рассчитанная по новой методике будет ниже фактического уровня заработной платы, </w:t>
      </w:r>
      <w:bookmarkStart w:id="5" w:name="sub_11"/>
      <w:r w:rsidRPr="00C257F6">
        <w:rPr>
          <w:rFonts w:cs="Arial"/>
        </w:rPr>
        <w:t>учредителем может быть принято решение о дополнительной доплате.</w:t>
      </w:r>
    </w:p>
    <w:p w:rsidR="008E4F14" w:rsidRPr="005943DD" w:rsidRDefault="008E4F14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2. Расчет должностного оклада руководителя</w:t>
      </w:r>
    </w:p>
    <w:bookmarkEnd w:id="5"/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2.1.</w:t>
      </w:r>
      <w:r w:rsidR="0050699C" w:rsidRPr="00C257F6">
        <w:rPr>
          <w:rFonts w:cs="Arial"/>
        </w:rPr>
        <w:t xml:space="preserve"> </w:t>
      </w:r>
      <w:r w:rsidRPr="00C257F6">
        <w:rPr>
          <w:rFonts w:cs="Arial"/>
        </w:rPr>
        <w:t>Должностной оклад руководителя рассчитывается по следующей формуле:</w:t>
      </w:r>
    </w:p>
    <w:p w:rsidR="008E4F14" w:rsidRPr="00C257F6" w:rsidRDefault="00A05B6B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О</w:t>
      </w:r>
      <w:r w:rsidRPr="00C257F6">
        <w:rPr>
          <w:rFonts w:cs="Arial"/>
          <w:noProof/>
          <w:vertAlign w:val="subscript"/>
        </w:rPr>
        <w:t>д</w:t>
      </w:r>
      <w:r w:rsidR="00203A15" w:rsidRPr="00C257F6">
        <w:rPr>
          <w:rFonts w:cs="Arial"/>
          <w:noProof/>
        </w:rPr>
        <w:t xml:space="preserve"> = О</w:t>
      </w:r>
      <w:r w:rsidR="00203A15" w:rsidRPr="00C257F6">
        <w:rPr>
          <w:rFonts w:cs="Arial"/>
          <w:noProof/>
          <w:vertAlign w:val="subscript"/>
        </w:rPr>
        <w:t xml:space="preserve">баз </w:t>
      </w:r>
      <w:r w:rsidR="00203A15" w:rsidRPr="00C257F6">
        <w:rPr>
          <w:rFonts w:cs="Arial"/>
          <w:noProof/>
        </w:rPr>
        <w:t>×К</w:t>
      </w:r>
      <w:r w:rsidR="00203A15" w:rsidRPr="00C257F6">
        <w:rPr>
          <w:rFonts w:cs="Arial"/>
          <w:noProof/>
          <w:vertAlign w:val="subscript"/>
        </w:rPr>
        <w:t>гр</w:t>
      </w:r>
      <w:r w:rsidR="008E4F14" w:rsidRPr="00C257F6">
        <w:rPr>
          <w:rFonts w:cs="Arial"/>
        </w:rPr>
        <w:t>, где:</w:t>
      </w:r>
    </w:p>
    <w:p w:rsidR="008E4F14" w:rsidRPr="00C257F6" w:rsidRDefault="00A05B6B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О</w:t>
      </w:r>
      <w:r w:rsidRPr="00C257F6">
        <w:rPr>
          <w:rFonts w:cs="Arial"/>
          <w:noProof/>
          <w:vertAlign w:val="subscript"/>
        </w:rPr>
        <w:t>д</w:t>
      </w:r>
      <w:r w:rsidR="008E4F14" w:rsidRPr="00C257F6">
        <w:rPr>
          <w:rFonts w:cs="Arial"/>
        </w:rPr>
        <w:t xml:space="preserve"> </w:t>
      </w:r>
      <w:r w:rsidR="00F41B50" w:rsidRPr="00C257F6">
        <w:rPr>
          <w:rFonts w:cs="Arial"/>
        </w:rPr>
        <w:t>- должностной оклад</w:t>
      </w:r>
      <w:r w:rsidR="008E4F14" w:rsidRPr="00C257F6">
        <w:rPr>
          <w:rFonts w:cs="Arial"/>
        </w:rPr>
        <w:t>;</w:t>
      </w:r>
    </w:p>
    <w:p w:rsidR="008E4F14" w:rsidRPr="00C257F6" w:rsidRDefault="0050699C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О</w:t>
      </w:r>
      <w:r w:rsidRPr="00C257F6">
        <w:rPr>
          <w:rFonts w:cs="Arial"/>
          <w:noProof/>
          <w:vertAlign w:val="subscript"/>
        </w:rPr>
        <w:t>баз</w:t>
      </w:r>
      <w:r w:rsidR="008E4F14" w:rsidRPr="00C257F6">
        <w:rPr>
          <w:rFonts w:cs="Arial"/>
        </w:rPr>
        <w:t xml:space="preserve"> - базовый оклад руководителя </w:t>
      </w:r>
      <w:r w:rsidR="00DD0209" w:rsidRPr="00C257F6">
        <w:rPr>
          <w:rFonts w:cs="Arial"/>
        </w:rPr>
        <w:t>в сумме</w:t>
      </w:r>
      <w:r w:rsidR="00C257F6">
        <w:rPr>
          <w:rFonts w:cs="Arial"/>
        </w:rPr>
        <w:t xml:space="preserve"> </w:t>
      </w:r>
      <w:r w:rsidR="00C45D7C" w:rsidRPr="00C257F6">
        <w:rPr>
          <w:rFonts w:cs="Arial"/>
        </w:rPr>
        <w:t>37</w:t>
      </w:r>
      <w:r w:rsidR="00C257F6">
        <w:rPr>
          <w:rFonts w:cs="Arial"/>
        </w:rPr>
        <w:t xml:space="preserve"> </w:t>
      </w:r>
      <w:r w:rsidR="00C45D7C" w:rsidRPr="00C257F6">
        <w:rPr>
          <w:rFonts w:cs="Arial"/>
        </w:rPr>
        <w:t xml:space="preserve">178 </w:t>
      </w:r>
      <w:r w:rsidR="00DD0209" w:rsidRPr="00C257F6">
        <w:rPr>
          <w:rFonts w:cs="Arial"/>
        </w:rPr>
        <w:t>руб.</w:t>
      </w:r>
      <w:r w:rsidR="00653975" w:rsidRPr="00C257F6">
        <w:rPr>
          <w:rStyle w:val="af"/>
          <w:rFonts w:cs="Arial"/>
        </w:rPr>
        <w:footnoteReference w:id="2"/>
      </w:r>
      <w:r w:rsidR="0092134A" w:rsidRPr="00C257F6">
        <w:rPr>
          <w:rFonts w:cs="Arial"/>
        </w:rPr>
        <w:t xml:space="preserve"> </w:t>
      </w:r>
      <w:r w:rsidR="008E4F14" w:rsidRPr="00C257F6">
        <w:rPr>
          <w:rFonts w:cs="Arial"/>
        </w:rPr>
        <w:t>;</w:t>
      </w:r>
    </w:p>
    <w:p w:rsidR="00C45D7C" w:rsidRPr="00C257F6" w:rsidRDefault="0050699C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К</w:t>
      </w:r>
      <w:r w:rsidRPr="00C257F6">
        <w:rPr>
          <w:rFonts w:cs="Arial"/>
          <w:noProof/>
          <w:vertAlign w:val="subscript"/>
        </w:rPr>
        <w:t>гр</w:t>
      </w:r>
      <w:r w:rsidR="008E4F14" w:rsidRPr="00C257F6">
        <w:rPr>
          <w:rFonts w:cs="Arial"/>
        </w:rPr>
        <w:t xml:space="preserve"> - коэффициент </w:t>
      </w:r>
      <w:r w:rsidR="00447CAA" w:rsidRPr="00C257F6">
        <w:rPr>
          <w:rFonts w:cs="Arial"/>
        </w:rPr>
        <w:t>масштаб</w:t>
      </w:r>
      <w:r w:rsidR="00464F81" w:rsidRPr="00C257F6">
        <w:rPr>
          <w:rFonts w:cs="Arial"/>
        </w:rPr>
        <w:t>а</w:t>
      </w:r>
      <w:r w:rsidR="00F41B50" w:rsidRPr="00C257F6">
        <w:rPr>
          <w:rFonts w:cs="Arial"/>
        </w:rPr>
        <w:t xml:space="preserve"> </w:t>
      </w:r>
      <w:r w:rsidR="00DA3FEE" w:rsidRPr="00C257F6">
        <w:rPr>
          <w:rFonts w:cs="Arial"/>
        </w:rPr>
        <w:t>О</w:t>
      </w:r>
      <w:r w:rsidR="00F41B50" w:rsidRPr="00C257F6">
        <w:rPr>
          <w:rFonts w:cs="Arial"/>
        </w:rPr>
        <w:t>рганизации</w:t>
      </w:r>
      <w:r w:rsidR="0097647A" w:rsidRPr="00C257F6">
        <w:rPr>
          <w:rStyle w:val="af"/>
          <w:rFonts w:cs="Arial"/>
        </w:rPr>
        <w:footnoteReference w:id="3"/>
      </w:r>
      <w:r w:rsidR="008E4F14" w:rsidRPr="00C257F6">
        <w:rPr>
          <w:rFonts w:cs="Arial"/>
        </w:rPr>
        <w:t xml:space="preserve"> (</w:t>
      </w:r>
      <w:r w:rsidR="00C45D7C" w:rsidRPr="00C257F6">
        <w:rPr>
          <w:rStyle w:val="a4"/>
          <w:rFonts w:cs="Arial"/>
          <w:b w:val="0"/>
          <w:color w:val="auto"/>
        </w:rPr>
        <w:t>таблица 1</w:t>
      </w:r>
      <w:r w:rsidR="008E4F14" w:rsidRPr="00C257F6">
        <w:rPr>
          <w:rFonts w:cs="Arial"/>
        </w:rPr>
        <w:t>)</w:t>
      </w:r>
      <w:r w:rsidR="00C45D7C" w:rsidRPr="00C257F6">
        <w:rPr>
          <w:rFonts w:cs="Arial"/>
        </w:rPr>
        <w:t>.</w:t>
      </w:r>
    </w:p>
    <w:p w:rsidR="00C45D7C" w:rsidRP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lastRenderedPageBreak/>
        <w:t>Таблица 1</w:t>
      </w:r>
    </w:p>
    <w:p w:rsidR="00C45D7C" w:rsidRPr="005943DD" w:rsidRDefault="008E4F14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 xml:space="preserve"> </w:t>
      </w:r>
      <w:bookmarkStart w:id="6" w:name="sub_97"/>
      <w:r w:rsidR="00BA1789" w:rsidRPr="005943DD">
        <w:rPr>
          <w:b w:val="0"/>
          <w:sz w:val="24"/>
          <w:szCs w:val="24"/>
        </w:rPr>
        <w:t xml:space="preserve">Коэффициенты </w:t>
      </w:r>
      <w:r w:rsidR="00C45D7C" w:rsidRPr="005943DD">
        <w:rPr>
          <w:b w:val="0"/>
          <w:sz w:val="24"/>
          <w:szCs w:val="24"/>
        </w:rPr>
        <w:t xml:space="preserve">масштаба </w:t>
      </w:r>
      <w:r w:rsidR="00DA3FEE" w:rsidRPr="005943DD">
        <w:rPr>
          <w:b w:val="0"/>
          <w:sz w:val="24"/>
          <w:szCs w:val="24"/>
        </w:rPr>
        <w:t>О</w:t>
      </w:r>
      <w:r w:rsidR="00C45D7C" w:rsidRPr="005943DD">
        <w:rPr>
          <w:b w:val="0"/>
          <w:sz w:val="24"/>
          <w:szCs w:val="24"/>
        </w:rPr>
        <w:t>рганизации</w:t>
      </w:r>
      <w:r w:rsidR="00DA1B8D" w:rsidRPr="005943DD">
        <w:rPr>
          <w:b w:val="0"/>
          <w:sz w:val="24"/>
          <w:szCs w:val="24"/>
        </w:rPr>
        <w:t>.</w:t>
      </w:r>
    </w:p>
    <w:tbl>
      <w:tblPr>
        <w:tblW w:w="94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7A0E10" w:rsidRPr="00C257F6" w:rsidTr="003932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E10" w:rsidRPr="00C257F6" w:rsidRDefault="007A0E10" w:rsidP="005943DD">
            <w:pPr>
              <w:pStyle w:val="aa"/>
              <w:jc w:val="both"/>
              <w:rPr>
                <w:rFonts w:cs="Arial"/>
              </w:rPr>
            </w:pPr>
            <w:r w:rsidRPr="00C257F6">
              <w:rPr>
                <w:rFonts w:cs="Arial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E10" w:rsidRPr="00C257F6" w:rsidRDefault="007A0E10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100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E10" w:rsidRPr="00C257F6" w:rsidRDefault="007A0E10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101-149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0E10" w:rsidRPr="00C257F6" w:rsidRDefault="007A0E10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150-199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E10" w:rsidRPr="00C257F6" w:rsidRDefault="007A0E10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200-299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10" w:rsidRPr="00C257F6" w:rsidRDefault="007A0E10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300-399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E10" w:rsidRPr="00C257F6" w:rsidRDefault="007A0E10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400 и более</w:t>
            </w:r>
          </w:p>
        </w:tc>
      </w:tr>
      <w:tr w:rsidR="00BA1789" w:rsidRPr="00C257F6" w:rsidTr="00BA17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789" w:rsidRPr="00C257F6" w:rsidRDefault="00BA1789" w:rsidP="005943DD">
            <w:pPr>
              <w:pStyle w:val="aa"/>
              <w:jc w:val="both"/>
              <w:rPr>
                <w:rFonts w:cs="Arial"/>
              </w:rPr>
            </w:pPr>
            <w:r w:rsidRPr="00C257F6">
              <w:rPr>
                <w:rFonts w:cs="Arial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789" w:rsidRPr="00C257F6" w:rsidRDefault="0097647A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 xml:space="preserve">до </w:t>
            </w:r>
            <w:r w:rsidR="007A0E10" w:rsidRPr="00C257F6">
              <w:rPr>
                <w:rFonts w:cs="Arial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789" w:rsidRPr="00C257F6" w:rsidRDefault="0097647A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 xml:space="preserve">до </w:t>
            </w:r>
            <w:r w:rsidR="007A0E10" w:rsidRPr="00C257F6">
              <w:rPr>
                <w:rFonts w:cs="Arial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1789" w:rsidRPr="00C257F6" w:rsidRDefault="0097647A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 xml:space="preserve">до </w:t>
            </w:r>
            <w:r w:rsidR="0092134A" w:rsidRPr="00C257F6">
              <w:rPr>
                <w:rFonts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789" w:rsidRPr="00C257F6" w:rsidRDefault="0097647A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 xml:space="preserve">до </w:t>
            </w:r>
            <w:r w:rsidR="0092134A" w:rsidRPr="00C257F6">
              <w:rPr>
                <w:rFonts w:cs="Arial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789" w:rsidRPr="00C257F6" w:rsidRDefault="0097647A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 xml:space="preserve">до </w:t>
            </w:r>
            <w:r w:rsidR="00D7409D" w:rsidRPr="00C257F6">
              <w:rPr>
                <w:rFonts w:cs="Arial"/>
              </w:rP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789" w:rsidRPr="00C257F6" w:rsidRDefault="0097647A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 xml:space="preserve">до </w:t>
            </w:r>
            <w:r w:rsidR="007A0E10" w:rsidRPr="00C257F6">
              <w:rPr>
                <w:rFonts w:cs="Arial"/>
              </w:rPr>
              <w:t>3</w:t>
            </w:r>
            <w:r w:rsidR="00D7409D" w:rsidRPr="00C257F6">
              <w:rPr>
                <w:rFonts w:cs="Arial"/>
              </w:rPr>
              <w:t>,5</w:t>
            </w:r>
          </w:p>
        </w:tc>
      </w:tr>
    </w:tbl>
    <w:p w:rsidR="00C45D7C" w:rsidRPr="00C257F6" w:rsidRDefault="00C45D7C" w:rsidP="00C257F6">
      <w:pPr>
        <w:ind w:firstLine="709"/>
        <w:rPr>
          <w:rFonts w:cs="Arial"/>
        </w:rPr>
      </w:pPr>
    </w:p>
    <w:p w:rsidR="00C45D7C" w:rsidRPr="00C257F6" w:rsidRDefault="00C45D7C" w:rsidP="00C257F6">
      <w:pPr>
        <w:ind w:firstLine="709"/>
        <w:rPr>
          <w:rFonts w:cs="Arial"/>
        </w:rPr>
      </w:pPr>
      <w:bookmarkStart w:id="7" w:name="sub_10"/>
      <w:r w:rsidRPr="00C257F6">
        <w:rPr>
          <w:rFonts w:cs="Arial"/>
        </w:rPr>
        <w:t xml:space="preserve">2.2. </w:t>
      </w:r>
      <w:bookmarkEnd w:id="7"/>
      <w:r w:rsidRPr="00C257F6">
        <w:rPr>
          <w:rFonts w:cs="Arial"/>
        </w:rPr>
        <w:t>Коэффициент масштаба</w:t>
      </w:r>
      <w:r w:rsidR="00DA3FEE" w:rsidRPr="00C257F6">
        <w:rPr>
          <w:rFonts w:cs="Arial"/>
        </w:rPr>
        <w:t xml:space="preserve"> О</w:t>
      </w:r>
      <w:r w:rsidRPr="00C257F6">
        <w:rPr>
          <w:rFonts w:cs="Arial"/>
        </w:rPr>
        <w:t xml:space="preserve">рганизации определяется 2 раза в год по состоянию на </w:t>
      </w:r>
      <w:r w:rsidR="001A0CBF" w:rsidRPr="00C257F6">
        <w:rPr>
          <w:rFonts w:cs="Arial"/>
        </w:rPr>
        <w:t>1</w:t>
      </w:r>
      <w:r w:rsidRPr="00C257F6">
        <w:rPr>
          <w:rFonts w:cs="Arial"/>
        </w:rPr>
        <w:t xml:space="preserve"> </w:t>
      </w:r>
      <w:r w:rsidR="001A0CBF" w:rsidRPr="00C257F6">
        <w:rPr>
          <w:rFonts w:cs="Arial"/>
        </w:rPr>
        <w:t>сентября</w:t>
      </w:r>
      <w:r w:rsidRPr="00C257F6">
        <w:rPr>
          <w:rFonts w:cs="Arial"/>
        </w:rPr>
        <w:t xml:space="preserve"> и 01 января (по данным АИС «</w:t>
      </w:r>
      <w:r w:rsidR="001A0CBF" w:rsidRPr="00C257F6">
        <w:rPr>
          <w:rFonts w:cs="Arial"/>
        </w:rPr>
        <w:t>Комплектование ДОУ</w:t>
      </w:r>
      <w:r w:rsidRPr="00C257F6">
        <w:rPr>
          <w:rFonts w:cs="Arial"/>
        </w:rPr>
        <w:t>»</w:t>
      </w:r>
      <w:r w:rsidR="001A0CBF" w:rsidRPr="00C257F6">
        <w:rPr>
          <w:rFonts w:cs="Arial"/>
        </w:rPr>
        <w:t>)</w:t>
      </w:r>
      <w:r w:rsidRPr="00C257F6">
        <w:rPr>
          <w:rFonts w:cs="Arial"/>
        </w:rPr>
        <w:t>, коэффициент за масштаб по опла</w:t>
      </w:r>
      <w:r w:rsidR="00DA3FEE" w:rsidRPr="00C257F6">
        <w:rPr>
          <w:rFonts w:cs="Arial"/>
        </w:rPr>
        <w:t>те труда для вновь открываемых О</w:t>
      </w:r>
      <w:r w:rsidRPr="00C257F6">
        <w:rPr>
          <w:rFonts w:cs="Arial"/>
        </w:rPr>
        <w:t>рганизаций устанавливается исходя из плановых (проектных) показателей, но не более чем на год.</w:t>
      </w:r>
    </w:p>
    <w:p w:rsidR="00C45D7C" w:rsidRPr="005943DD" w:rsidRDefault="00C45D7C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3. Выплаты компенсационного характера</w:t>
      </w:r>
    </w:p>
    <w:p w:rsidR="00C45D7C" w:rsidRPr="00C257F6" w:rsidRDefault="00C45D7C" w:rsidP="00C257F6">
      <w:pPr>
        <w:ind w:firstLine="709"/>
        <w:rPr>
          <w:rFonts w:cs="Arial"/>
        </w:rPr>
      </w:pPr>
      <w:bookmarkStart w:id="8" w:name="sub_13"/>
      <w:r w:rsidRPr="00C257F6">
        <w:rPr>
          <w:rFonts w:cs="Arial"/>
        </w:rPr>
        <w:t xml:space="preserve">3.1. Выплаты компенсационного характера устанавливаются руководителям </w:t>
      </w:r>
      <w:r w:rsidR="00DA3FEE" w:rsidRPr="00C257F6">
        <w:rPr>
          <w:rFonts w:cs="Arial"/>
        </w:rPr>
        <w:t>О</w:t>
      </w:r>
      <w:r w:rsidRPr="00C257F6">
        <w:rPr>
          <w:rFonts w:cs="Arial"/>
        </w:rPr>
        <w:t xml:space="preserve">рганизаций в зависимости от условий их труда в соответствии с </w:t>
      </w:r>
      <w:r w:rsidRPr="00C257F6">
        <w:rPr>
          <w:rStyle w:val="a4"/>
          <w:rFonts w:cs="Arial"/>
          <w:b w:val="0"/>
          <w:color w:val="auto"/>
        </w:rPr>
        <w:t>Трудовым Кодексом</w:t>
      </w:r>
      <w:r w:rsidRPr="00C257F6">
        <w:rPr>
          <w:rFonts w:cs="Arial"/>
        </w:rPr>
        <w:t xml:space="preserve"> Российской Федерации,</w:t>
      </w:r>
      <w:r w:rsidRPr="00C257F6">
        <w:rPr>
          <w:rStyle w:val="a4"/>
          <w:rFonts w:cs="Arial"/>
          <w:b w:val="0"/>
          <w:color w:val="auto"/>
        </w:rPr>
        <w:t xml:space="preserve"> приказом</w:t>
      </w:r>
      <w:r w:rsidRPr="00C257F6">
        <w:rPr>
          <w:rFonts w:cs="Arial"/>
        </w:rPr>
        <w:t xml:space="preserve"> управления труда Воронежской области от 10.12.2008 №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>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bookmarkEnd w:id="8"/>
    <w:p w:rsidR="00C45D7C" w:rsidRP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3.2. Расчет выплат компенсационного характера </w:t>
      </w:r>
      <w:r w:rsidR="003932EF" w:rsidRPr="00C257F6">
        <w:rPr>
          <w:rFonts w:cs="Arial"/>
        </w:rPr>
        <w:t>рас</w:t>
      </w:r>
      <w:r w:rsidR="00164960" w:rsidRPr="00C257F6">
        <w:rPr>
          <w:rFonts w:cs="Arial"/>
        </w:rPr>
        <w:t>с</w:t>
      </w:r>
      <w:r w:rsidR="003932EF" w:rsidRPr="00C257F6">
        <w:rPr>
          <w:rFonts w:cs="Arial"/>
        </w:rPr>
        <w:t>читываются</w:t>
      </w:r>
      <w:r w:rsidRPr="00C257F6">
        <w:rPr>
          <w:rFonts w:cs="Arial"/>
        </w:rPr>
        <w:t xml:space="preserve"> по следующей формуле:</w:t>
      </w:r>
    </w:p>
    <w:p w:rsidR="00C45D7C" w:rsidRP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t>К</w:t>
      </w:r>
      <w:r w:rsidR="00DA3FEE" w:rsidRPr="00C257F6">
        <w:rPr>
          <w:rFonts w:cs="Arial"/>
        </w:rPr>
        <w:t>в</w:t>
      </w:r>
      <w:r w:rsidR="00813E4D" w:rsidRPr="00C257F6">
        <w:rPr>
          <w:rFonts w:cs="Arial"/>
        </w:rPr>
        <w:t xml:space="preserve"> = К</w:t>
      </w:r>
      <w:r w:rsidR="00813E4D" w:rsidRPr="00C257F6">
        <w:rPr>
          <w:rFonts w:cs="Arial"/>
          <w:vertAlign w:val="subscript"/>
        </w:rPr>
        <w:t>оу</w:t>
      </w:r>
      <w:r w:rsidR="003932EF" w:rsidRPr="00C257F6">
        <w:rPr>
          <w:rFonts w:cs="Arial"/>
        </w:rPr>
        <w:t xml:space="preserve"> </w:t>
      </w:r>
      <w:r w:rsidR="00813E4D" w:rsidRPr="00C257F6">
        <w:rPr>
          <w:rFonts w:cs="Arial"/>
        </w:rPr>
        <w:t>+ К</w:t>
      </w:r>
      <w:r w:rsidR="00813E4D" w:rsidRPr="00C257F6">
        <w:rPr>
          <w:rFonts w:cs="Arial"/>
          <w:vertAlign w:val="subscript"/>
        </w:rPr>
        <w:t>рп</w:t>
      </w:r>
      <w:r w:rsidR="00813E4D" w:rsidRPr="00C257F6">
        <w:rPr>
          <w:rFonts w:cs="Arial"/>
        </w:rPr>
        <w:t xml:space="preserve"> + К</w:t>
      </w:r>
      <w:r w:rsidR="00813E4D" w:rsidRPr="00C257F6">
        <w:rPr>
          <w:rFonts w:cs="Arial"/>
          <w:vertAlign w:val="subscript"/>
        </w:rPr>
        <w:t>др</w:t>
      </w:r>
      <w:r w:rsidRPr="00C257F6">
        <w:rPr>
          <w:rFonts w:cs="Arial"/>
        </w:rPr>
        <w:t>, где</w:t>
      </w:r>
      <w:r w:rsidR="003932EF" w:rsidRPr="00C257F6">
        <w:rPr>
          <w:rFonts w:cs="Arial"/>
        </w:rPr>
        <w:t>:</w:t>
      </w:r>
    </w:p>
    <w:bookmarkEnd w:id="6"/>
    <w:p w:rsidR="003932EF" w:rsidRPr="00C257F6" w:rsidRDefault="00DA3FEE" w:rsidP="00C257F6">
      <w:pPr>
        <w:ind w:firstLine="709"/>
        <w:rPr>
          <w:rFonts w:cs="Arial"/>
        </w:rPr>
      </w:pPr>
      <w:r w:rsidRPr="00C257F6">
        <w:rPr>
          <w:rFonts w:cs="Arial"/>
        </w:rPr>
        <w:t>Кв</w:t>
      </w:r>
      <w:r w:rsidR="0097510E" w:rsidRPr="00C257F6">
        <w:rPr>
          <w:rFonts w:cs="Arial"/>
        </w:rPr>
        <w:t xml:space="preserve"> – </w:t>
      </w:r>
      <w:r w:rsidR="003932EF" w:rsidRPr="00C257F6">
        <w:rPr>
          <w:rFonts w:cs="Arial"/>
        </w:rPr>
        <w:t>компенсационные выплаты;</w:t>
      </w:r>
    </w:p>
    <w:p w:rsidR="00447CAA" w:rsidRPr="00C257F6" w:rsidRDefault="00813E4D" w:rsidP="00C257F6">
      <w:pPr>
        <w:ind w:firstLine="709"/>
        <w:rPr>
          <w:rFonts w:cs="Arial"/>
        </w:rPr>
      </w:pPr>
      <w:r w:rsidRPr="00C257F6">
        <w:rPr>
          <w:rFonts w:cs="Arial"/>
        </w:rPr>
        <w:t>К</w:t>
      </w:r>
      <w:r w:rsidRPr="00C257F6">
        <w:rPr>
          <w:rFonts w:cs="Arial"/>
          <w:vertAlign w:val="subscript"/>
        </w:rPr>
        <w:t>оу</w:t>
      </w:r>
      <w:r w:rsidR="00F6172D" w:rsidRPr="00C257F6">
        <w:rPr>
          <w:rFonts w:cs="Arial"/>
        </w:rPr>
        <w:t xml:space="preserve"> – компенсационные</w:t>
      </w:r>
      <w:r w:rsidR="00C45D7C" w:rsidRPr="00C257F6">
        <w:rPr>
          <w:rFonts w:cs="Arial"/>
        </w:rPr>
        <w:t xml:space="preserve"> выплаты </w:t>
      </w:r>
      <w:r w:rsidR="0097510E" w:rsidRPr="00C257F6">
        <w:rPr>
          <w:rFonts w:cs="Arial"/>
        </w:rPr>
        <w:t xml:space="preserve">за </w:t>
      </w:r>
      <w:r w:rsidR="0050699C" w:rsidRPr="00C257F6">
        <w:rPr>
          <w:rFonts w:cs="Arial"/>
        </w:rPr>
        <w:t>особые</w:t>
      </w:r>
      <w:r w:rsidR="0097510E" w:rsidRPr="00C257F6">
        <w:rPr>
          <w:rFonts w:cs="Arial"/>
        </w:rPr>
        <w:t xml:space="preserve"> условия организации образовательного процесса</w:t>
      </w:r>
      <w:r w:rsidR="00447CAA" w:rsidRPr="00C257F6">
        <w:rPr>
          <w:rFonts w:cs="Arial"/>
        </w:rPr>
        <w:t xml:space="preserve"> </w:t>
      </w:r>
      <w:r w:rsidR="00464F81" w:rsidRPr="00C257F6">
        <w:rPr>
          <w:rFonts w:cs="Arial"/>
        </w:rPr>
        <w:t>(таблица 2</w:t>
      </w:r>
      <w:r w:rsidR="001B1D95" w:rsidRPr="00C257F6">
        <w:rPr>
          <w:rFonts w:cs="Arial"/>
        </w:rPr>
        <w:t>)</w:t>
      </w:r>
    </w:p>
    <w:p w:rsid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t>Таблица 2</w:t>
      </w:r>
      <w:r w:rsidR="00C257F6">
        <w:rPr>
          <w:rFonts w:cs="Arial"/>
        </w:rPr>
        <w:t xml:space="preserve"> </w:t>
      </w:r>
    </w:p>
    <w:p w:rsidR="00C45D7C" w:rsidRP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Компенсационные выплаты за особые условия организации </w:t>
      </w:r>
    </w:p>
    <w:p w:rsidR="00C45D7C" w:rsidRP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t>образовательного процесса</w:t>
      </w:r>
      <w:r w:rsidRPr="00C257F6">
        <w:rPr>
          <w:rStyle w:val="af"/>
          <w:rFonts w:cs="Arial"/>
        </w:rPr>
        <w:footnoteReference w:id="4"/>
      </w:r>
    </w:p>
    <w:p w:rsidR="00C45D7C" w:rsidRPr="00C257F6" w:rsidRDefault="00C45D7C" w:rsidP="00C257F6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73"/>
        <w:gridCol w:w="990"/>
        <w:gridCol w:w="3566"/>
      </w:tblGrid>
      <w:tr w:rsidR="00C45D7C" w:rsidRPr="00C257F6" w:rsidTr="00C257F6">
        <w:tc>
          <w:tcPr>
            <w:tcW w:w="560" w:type="dxa"/>
            <w:shd w:val="clear" w:color="auto" w:fill="auto"/>
            <w:vAlign w:val="center"/>
          </w:tcPr>
          <w:p w:rsidR="00C45D7C" w:rsidRPr="00C257F6" w:rsidRDefault="00C45D7C" w:rsidP="005943DD">
            <w:pPr>
              <w:ind w:firstLine="0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№ п/п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C45D7C" w:rsidRPr="00C257F6" w:rsidRDefault="00C45D7C" w:rsidP="005943DD">
            <w:pPr>
              <w:ind w:firstLine="0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D7C" w:rsidRPr="00C257F6" w:rsidRDefault="00C45D7C" w:rsidP="005943DD">
            <w:pPr>
              <w:ind w:firstLine="0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Сумма</w:t>
            </w:r>
          </w:p>
          <w:p w:rsidR="00E86627" w:rsidRPr="00C257F6" w:rsidRDefault="00E86627" w:rsidP="005943DD">
            <w:pPr>
              <w:ind w:firstLine="0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(руб.)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C45D7C" w:rsidRPr="00C257F6" w:rsidRDefault="00C45D7C" w:rsidP="005943DD">
            <w:pPr>
              <w:tabs>
                <w:tab w:val="center" w:pos="1750"/>
                <w:tab w:val="right" w:pos="3500"/>
              </w:tabs>
              <w:ind w:firstLine="0"/>
              <w:rPr>
                <w:rFonts w:cs="Arial"/>
              </w:rPr>
            </w:pPr>
            <w:r w:rsidRPr="00C257F6">
              <w:rPr>
                <w:rFonts w:cs="Arial"/>
                <w:bCs/>
              </w:rPr>
              <w:t>Примечания</w:t>
            </w:r>
          </w:p>
        </w:tc>
      </w:tr>
      <w:tr w:rsidR="00C45D7C" w:rsidRPr="00C257F6" w:rsidTr="00C257F6">
        <w:tc>
          <w:tcPr>
            <w:tcW w:w="560" w:type="dxa"/>
            <w:shd w:val="clear" w:color="auto" w:fill="auto"/>
          </w:tcPr>
          <w:p w:rsidR="00C45D7C" w:rsidRPr="00C257F6" w:rsidRDefault="00C45D7C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1</w:t>
            </w:r>
            <w:r w:rsidR="00F6172D" w:rsidRPr="00C257F6">
              <w:rPr>
                <w:rFonts w:cs="Arial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C45D7C" w:rsidRPr="00C257F6" w:rsidRDefault="00640A58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</w:t>
            </w:r>
            <w:r w:rsidR="00C45D7C" w:rsidRPr="00C257F6">
              <w:rPr>
                <w:rFonts w:cs="Arial"/>
              </w:rPr>
              <w:t xml:space="preserve">а наличие регулярных автобусных маршрутов </w:t>
            </w:r>
            <w:r w:rsidR="00602F5B" w:rsidRPr="00C257F6">
              <w:rPr>
                <w:rFonts w:cs="Arial"/>
              </w:rPr>
              <w:t>по подвозу обучающихся</w:t>
            </w:r>
          </w:p>
        </w:tc>
        <w:tc>
          <w:tcPr>
            <w:tcW w:w="992" w:type="dxa"/>
            <w:shd w:val="clear" w:color="auto" w:fill="auto"/>
          </w:tcPr>
          <w:p w:rsidR="00C45D7C" w:rsidRPr="00C257F6" w:rsidRDefault="00C45D7C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</w:tc>
        <w:tc>
          <w:tcPr>
            <w:tcW w:w="3752" w:type="dxa"/>
            <w:shd w:val="clear" w:color="auto" w:fill="auto"/>
          </w:tcPr>
          <w:p w:rsidR="00C45D7C" w:rsidRPr="00C257F6" w:rsidRDefault="00C45D7C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За каждый маршрут, но не более 10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 xml:space="preserve">000 руб., </w:t>
            </w:r>
            <w:r w:rsidR="00640A58" w:rsidRPr="00C257F6">
              <w:rPr>
                <w:rFonts w:cs="Arial"/>
              </w:rPr>
              <w:t xml:space="preserve">учитывается </w:t>
            </w:r>
            <w:r w:rsidRPr="00C257F6">
              <w:rPr>
                <w:rFonts w:cs="Arial"/>
              </w:rPr>
              <w:t>количество маршрутов (</w:t>
            </w:r>
            <w:r w:rsidR="00640A58" w:rsidRPr="00C257F6">
              <w:rPr>
                <w:rFonts w:cs="Arial"/>
              </w:rPr>
              <w:t>так как на одном маршруте может работать более 1 автобуса</w:t>
            </w:r>
            <w:r w:rsidRPr="00C257F6">
              <w:rPr>
                <w:rFonts w:cs="Arial"/>
              </w:rPr>
              <w:t xml:space="preserve">) </w:t>
            </w:r>
          </w:p>
        </w:tc>
      </w:tr>
      <w:tr w:rsidR="00C45D7C" w:rsidRPr="00C257F6" w:rsidTr="00C257F6">
        <w:tc>
          <w:tcPr>
            <w:tcW w:w="560" w:type="dxa"/>
            <w:shd w:val="clear" w:color="auto" w:fill="auto"/>
          </w:tcPr>
          <w:p w:rsidR="00C45D7C" w:rsidRPr="00C257F6" w:rsidRDefault="00C45D7C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F6172D" w:rsidRPr="00C257F6">
              <w:rPr>
                <w:rFonts w:cs="Arial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:rsidR="00C45D7C" w:rsidRPr="00C257F6" w:rsidRDefault="004A5601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За</w:t>
            </w:r>
            <w:r w:rsidR="00C45D7C" w:rsidRPr="00C257F6">
              <w:rPr>
                <w:rFonts w:cs="Arial"/>
              </w:rPr>
              <w:t xml:space="preserve"> наличие филиалов (обособленных подразделений), </w:t>
            </w:r>
            <w:r w:rsidR="00602F5B" w:rsidRPr="00C257F6">
              <w:rPr>
                <w:rFonts w:cs="Arial"/>
              </w:rPr>
              <w:lastRenderedPageBreak/>
              <w:t>указанных в уставе</w:t>
            </w:r>
            <w:r w:rsidR="00FD6E33" w:rsidRPr="00C257F6">
              <w:rPr>
                <w:rFonts w:cs="Arial"/>
              </w:rPr>
              <w:t>:</w:t>
            </w:r>
          </w:p>
          <w:p w:rsidR="00602F5B" w:rsidRPr="00C257F6" w:rsidRDefault="00FD6E33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 xml:space="preserve">- имеющих </w:t>
            </w:r>
            <w:r w:rsidR="00602F5B" w:rsidRPr="00C257F6">
              <w:rPr>
                <w:rFonts w:cs="Arial"/>
              </w:rPr>
              <w:t xml:space="preserve">4 и менее </w:t>
            </w:r>
            <w:r w:rsidR="00272716" w:rsidRPr="00C257F6">
              <w:rPr>
                <w:rFonts w:cs="Arial"/>
              </w:rPr>
              <w:t>групп</w:t>
            </w:r>
          </w:p>
          <w:p w:rsidR="00225B44" w:rsidRPr="00C257F6" w:rsidRDefault="00FD6E33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 xml:space="preserve">- имеющих </w:t>
            </w:r>
            <w:r w:rsidR="00A9709B" w:rsidRPr="00C257F6">
              <w:rPr>
                <w:rFonts w:cs="Arial"/>
              </w:rPr>
              <w:t>б</w:t>
            </w:r>
            <w:r w:rsidR="00602F5B" w:rsidRPr="00C257F6">
              <w:rPr>
                <w:rFonts w:cs="Arial"/>
              </w:rPr>
              <w:t xml:space="preserve">олее 4 </w:t>
            </w:r>
            <w:r w:rsidR="00272716" w:rsidRPr="00C257F6">
              <w:rPr>
                <w:rFonts w:cs="Arial"/>
              </w:rPr>
              <w:t>групп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 xml:space="preserve"> </w:t>
            </w:r>
          </w:p>
          <w:p w:rsidR="00C45D7C" w:rsidRPr="00C257F6" w:rsidRDefault="00602F5B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C257F6" w:rsidRPr="00C257F6">
              <w:rPr>
                <w:rFonts w:cs="Arial"/>
              </w:rPr>
              <w:t xml:space="preserve"> </w:t>
            </w:r>
            <w:r w:rsidR="00C45D7C" w:rsidRPr="00C257F6">
              <w:rPr>
                <w:rFonts w:cs="Arial"/>
              </w:rPr>
              <w:t>000</w:t>
            </w:r>
          </w:p>
          <w:p w:rsidR="00225B44" w:rsidRPr="00C257F6" w:rsidRDefault="004A5601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4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</w:tc>
        <w:tc>
          <w:tcPr>
            <w:tcW w:w="3752" w:type="dxa"/>
            <w:shd w:val="clear" w:color="auto" w:fill="auto"/>
          </w:tcPr>
          <w:p w:rsidR="00C45D7C" w:rsidRPr="00C257F6" w:rsidRDefault="00C45D7C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 xml:space="preserve">За каждый филиал (обособленное </w:t>
            </w:r>
            <w:r w:rsidRPr="00C257F6">
              <w:rPr>
                <w:rFonts w:cs="Arial"/>
              </w:rPr>
              <w:lastRenderedPageBreak/>
              <w:t>подразделение), но не более 12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 руб.</w:t>
            </w:r>
          </w:p>
        </w:tc>
      </w:tr>
      <w:tr w:rsidR="00F6172D" w:rsidRPr="00C257F6" w:rsidTr="00C257F6">
        <w:tc>
          <w:tcPr>
            <w:tcW w:w="560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3.</w:t>
            </w:r>
          </w:p>
        </w:tc>
        <w:tc>
          <w:tcPr>
            <w:tcW w:w="4424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км., в пределах одного населенного пункта).</w:t>
            </w:r>
          </w:p>
        </w:tc>
        <w:tc>
          <w:tcPr>
            <w:tcW w:w="99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75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За каждое здание, но не более 8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 руб.</w:t>
            </w:r>
          </w:p>
        </w:tc>
      </w:tr>
      <w:tr w:rsidR="00F6172D" w:rsidRPr="00C257F6" w:rsidTr="00C257F6">
        <w:tc>
          <w:tcPr>
            <w:tcW w:w="560" w:type="dxa"/>
            <w:shd w:val="clear" w:color="auto" w:fill="auto"/>
          </w:tcPr>
          <w:p w:rsidR="00F6172D" w:rsidRPr="00C257F6" w:rsidRDefault="00D7409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4</w:t>
            </w:r>
          </w:p>
        </w:tc>
        <w:tc>
          <w:tcPr>
            <w:tcW w:w="4424" w:type="dxa"/>
            <w:shd w:val="clear" w:color="auto" w:fill="auto"/>
          </w:tcPr>
          <w:p w:rsidR="00F6172D" w:rsidRPr="00C257F6" w:rsidRDefault="00D7409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  <w:color w:val="000000"/>
                <w:shd w:val="clear" w:color="auto" w:fill="FFFFFF"/>
              </w:rPr>
              <w:t>За наличие условий (оборудование и договор с медицинской организацией) для оказания лечебно-профилактической помощи (в том числе для обучающихся других ДОО)</w:t>
            </w:r>
          </w:p>
        </w:tc>
        <w:tc>
          <w:tcPr>
            <w:tcW w:w="992" w:type="dxa"/>
            <w:shd w:val="clear" w:color="auto" w:fill="auto"/>
          </w:tcPr>
          <w:p w:rsidR="00F6172D" w:rsidRPr="00C257F6" w:rsidRDefault="00D7409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75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</w:p>
        </w:tc>
      </w:tr>
      <w:tr w:rsidR="00F6172D" w:rsidRPr="00C257F6" w:rsidTr="00C257F6">
        <w:tc>
          <w:tcPr>
            <w:tcW w:w="560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5.</w:t>
            </w:r>
          </w:p>
        </w:tc>
        <w:tc>
          <w:tcPr>
            <w:tcW w:w="4424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 xml:space="preserve">За наличие действующего бассейна </w:t>
            </w:r>
          </w:p>
        </w:tc>
        <w:tc>
          <w:tcPr>
            <w:tcW w:w="99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75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 xml:space="preserve">Включенный в реализацию образовательных программ, в том числе в сетевой форме для других </w:t>
            </w:r>
            <w:r w:rsidR="00DA3FEE" w:rsidRPr="00C257F6">
              <w:rPr>
                <w:rFonts w:cs="Arial"/>
              </w:rPr>
              <w:t>О</w:t>
            </w:r>
            <w:r w:rsidRPr="00C257F6">
              <w:rPr>
                <w:rFonts w:cs="Arial"/>
              </w:rPr>
              <w:t>рганизаций (безвозмездно для обучающихся)</w:t>
            </w:r>
          </w:p>
        </w:tc>
      </w:tr>
      <w:tr w:rsidR="00F6172D" w:rsidRPr="00C257F6" w:rsidTr="00C257F6">
        <w:tc>
          <w:tcPr>
            <w:tcW w:w="560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F6172D" w:rsidRPr="00C257F6" w:rsidRDefault="00DA3FEE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За наличие на балансе О</w:t>
            </w:r>
            <w:r w:rsidR="00F6172D" w:rsidRPr="00C257F6">
              <w:rPr>
                <w:rFonts w:cs="Arial"/>
              </w:rPr>
              <w:t>рганизации твердотопливной котельной</w:t>
            </w:r>
          </w:p>
        </w:tc>
        <w:tc>
          <w:tcPr>
            <w:tcW w:w="99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752" w:type="dxa"/>
            <w:shd w:val="clear" w:color="auto" w:fill="auto"/>
          </w:tcPr>
          <w:p w:rsidR="00F6172D" w:rsidRPr="00C257F6" w:rsidRDefault="00F6172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 xml:space="preserve">Действующая </w:t>
            </w:r>
          </w:p>
        </w:tc>
      </w:tr>
      <w:tr w:rsidR="00E405BA" w:rsidRPr="00C257F6" w:rsidTr="00C257F6">
        <w:tc>
          <w:tcPr>
            <w:tcW w:w="560" w:type="dxa"/>
            <w:shd w:val="clear" w:color="auto" w:fill="auto"/>
          </w:tcPr>
          <w:p w:rsidR="00E405BA" w:rsidRPr="00C257F6" w:rsidRDefault="00D7409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E405BA" w:rsidRPr="00C257F6" w:rsidRDefault="00D7409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За наличие «Ресурсной группы»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  <w:shd w:val="clear" w:color="auto" w:fill="auto"/>
          </w:tcPr>
          <w:p w:rsidR="00E405BA" w:rsidRPr="00C257F6" w:rsidRDefault="00D7409D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5 000</w:t>
            </w:r>
          </w:p>
        </w:tc>
        <w:tc>
          <w:tcPr>
            <w:tcW w:w="3752" w:type="dxa"/>
            <w:shd w:val="clear" w:color="auto" w:fill="auto"/>
          </w:tcPr>
          <w:p w:rsidR="00E405BA" w:rsidRPr="00C257F6" w:rsidRDefault="00E405BA" w:rsidP="005943DD">
            <w:pPr>
              <w:ind w:firstLine="0"/>
              <w:rPr>
                <w:rFonts w:cs="Arial"/>
              </w:rPr>
            </w:pPr>
          </w:p>
        </w:tc>
      </w:tr>
    </w:tbl>
    <w:p w:rsidR="00F6172D" w:rsidRPr="00C257F6" w:rsidRDefault="00F6172D" w:rsidP="00C257F6">
      <w:pPr>
        <w:ind w:firstLine="709"/>
        <w:rPr>
          <w:rFonts w:cs="Arial"/>
          <w:noProof/>
        </w:rPr>
      </w:pPr>
    </w:p>
    <w:p w:rsidR="00464F81" w:rsidRPr="00C257F6" w:rsidRDefault="00813E4D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К</w:t>
      </w:r>
      <w:r w:rsidRPr="00C257F6">
        <w:rPr>
          <w:rFonts w:cs="Arial"/>
          <w:noProof/>
          <w:vertAlign w:val="subscript"/>
        </w:rPr>
        <w:t>рп</w:t>
      </w:r>
      <w:r w:rsidR="00F6172D" w:rsidRPr="00C257F6">
        <w:rPr>
          <w:rFonts w:cs="Arial"/>
          <w:noProof/>
          <w:vertAlign w:val="subscript"/>
        </w:rPr>
        <w:t xml:space="preserve"> </w:t>
      </w:r>
      <w:r w:rsidR="00464F81" w:rsidRPr="00C257F6">
        <w:rPr>
          <w:rFonts w:cs="Arial"/>
        </w:rPr>
        <w:t xml:space="preserve">- </w:t>
      </w:r>
      <w:r w:rsidR="00C45D7C" w:rsidRPr="00C257F6">
        <w:rPr>
          <w:rFonts w:cs="Arial"/>
        </w:rPr>
        <w:t>компенсационные выплаты</w:t>
      </w:r>
      <w:r w:rsidR="00464F81" w:rsidRPr="00C257F6">
        <w:rPr>
          <w:rFonts w:cs="Arial"/>
        </w:rPr>
        <w:t xml:space="preserve"> з</w:t>
      </w:r>
      <w:r w:rsidR="000870CC" w:rsidRPr="00C257F6">
        <w:rPr>
          <w:rFonts w:cs="Arial"/>
        </w:rPr>
        <w:t>а организацию рабочих процессов</w:t>
      </w:r>
      <w:r w:rsidR="00464F81" w:rsidRPr="00C257F6">
        <w:rPr>
          <w:rFonts w:cs="Arial"/>
        </w:rPr>
        <w:t xml:space="preserve"> (таблица 3</w:t>
      </w:r>
      <w:r w:rsidR="000870CC" w:rsidRPr="00C257F6">
        <w:rPr>
          <w:rFonts w:cs="Arial"/>
        </w:rPr>
        <w:t>)</w:t>
      </w:r>
    </w:p>
    <w:p w:rsidR="00044DE2" w:rsidRPr="00C257F6" w:rsidRDefault="00044DE2" w:rsidP="00C257F6">
      <w:pPr>
        <w:ind w:firstLine="709"/>
        <w:rPr>
          <w:rFonts w:cs="Arial"/>
        </w:rPr>
      </w:pPr>
      <w:r w:rsidRPr="00C257F6">
        <w:rPr>
          <w:rFonts w:cs="Arial"/>
        </w:rPr>
        <w:t>Таблица 3</w:t>
      </w:r>
    </w:p>
    <w:p w:rsidR="0084722A" w:rsidRPr="00C257F6" w:rsidRDefault="00C45D7C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Компенсационные выплаты за организацию рабочих процессов </w:t>
      </w:r>
      <w:r w:rsidR="0035348F" w:rsidRPr="00C257F6">
        <w:rPr>
          <w:rStyle w:val="af"/>
          <w:rFonts w:cs="Arial"/>
        </w:rPr>
        <w:footnoteReference w:id="5"/>
      </w:r>
    </w:p>
    <w:p w:rsidR="00044DE2" w:rsidRPr="00C257F6" w:rsidRDefault="00044DE2" w:rsidP="00C257F6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044DE2" w:rsidRPr="00C257F6" w:rsidTr="00C257F6">
        <w:tc>
          <w:tcPr>
            <w:tcW w:w="567" w:type="dxa"/>
            <w:shd w:val="clear" w:color="auto" w:fill="auto"/>
            <w:vAlign w:val="center"/>
          </w:tcPr>
          <w:p w:rsidR="00044DE2" w:rsidRPr="00C257F6" w:rsidRDefault="00044DE2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44DE2" w:rsidRPr="00C257F6" w:rsidRDefault="00044DE2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 xml:space="preserve">Основания установления </w:t>
            </w:r>
            <w:r w:rsidR="00F6417E" w:rsidRPr="00C257F6">
              <w:rPr>
                <w:rFonts w:cs="Arial"/>
                <w:bCs/>
              </w:rPr>
              <w:t>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4DE2" w:rsidRPr="00C257F6" w:rsidRDefault="00044DE2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Сумма</w:t>
            </w:r>
          </w:p>
          <w:p w:rsidR="00E86627" w:rsidRPr="00C257F6" w:rsidRDefault="00E86627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(руб.)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044DE2" w:rsidRPr="00C257F6" w:rsidRDefault="00044DE2" w:rsidP="00C257F6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  <w:bCs/>
              </w:rPr>
              <w:t>Примечания</w:t>
            </w:r>
          </w:p>
        </w:tc>
      </w:tr>
      <w:tr w:rsidR="0084722A" w:rsidRPr="00C257F6" w:rsidTr="00C257F6">
        <w:tc>
          <w:tcPr>
            <w:tcW w:w="567" w:type="dxa"/>
            <w:shd w:val="clear" w:color="auto" w:fill="auto"/>
          </w:tcPr>
          <w:p w:rsidR="0084722A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</w:t>
            </w:r>
            <w:r w:rsidR="00A05B6B" w:rsidRPr="00C257F6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84722A" w:rsidRPr="00C257F6" w:rsidRDefault="00813E4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</w:t>
            </w:r>
            <w:r w:rsidR="0084722A" w:rsidRPr="00C257F6">
              <w:rPr>
                <w:rFonts w:cs="Arial"/>
              </w:rPr>
              <w:t xml:space="preserve">аличие </w:t>
            </w:r>
            <w:r w:rsidRPr="00C257F6">
              <w:rPr>
                <w:rFonts w:cs="Arial"/>
              </w:rPr>
              <w:t>статуса</w:t>
            </w:r>
            <w:r w:rsidR="0084722A" w:rsidRPr="00C257F6">
              <w:rPr>
                <w:rFonts w:cs="Arial"/>
              </w:rPr>
              <w:t xml:space="preserve"> инновационной площадки</w:t>
            </w:r>
            <w:r w:rsidRPr="00C257F6">
              <w:rPr>
                <w:rFonts w:cs="Arial"/>
              </w:rPr>
              <w:t>:</w:t>
            </w:r>
            <w:r w:rsidR="0084722A" w:rsidRPr="00C257F6">
              <w:rPr>
                <w:rFonts w:cs="Arial"/>
              </w:rPr>
              <w:t xml:space="preserve"> </w:t>
            </w:r>
          </w:p>
          <w:p w:rsidR="0084722A" w:rsidRPr="00C257F6" w:rsidRDefault="00813E4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 xml:space="preserve">- </w:t>
            </w:r>
            <w:r w:rsidR="0084722A" w:rsidRPr="00C257F6">
              <w:rPr>
                <w:rFonts w:cs="Arial"/>
              </w:rPr>
              <w:t>Федерального уровня</w:t>
            </w:r>
          </w:p>
          <w:p w:rsidR="0084722A" w:rsidRPr="00C257F6" w:rsidRDefault="00813E4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- </w:t>
            </w:r>
            <w:r w:rsidR="0084722A" w:rsidRPr="00C257F6">
              <w:rPr>
                <w:rFonts w:cs="Arial"/>
              </w:rPr>
              <w:t>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 xml:space="preserve"> </w:t>
            </w:r>
          </w:p>
          <w:p w:rsidR="0084722A" w:rsidRPr="00C257F6" w:rsidRDefault="0084722A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8</w:t>
            </w:r>
            <w:r w:rsidR="00C257F6" w:rsidRPr="00C257F6">
              <w:rPr>
                <w:rFonts w:cs="Arial"/>
              </w:rPr>
              <w:lastRenderedPageBreak/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84722A" w:rsidRPr="00C257F6" w:rsidRDefault="0084722A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84722A" w:rsidRPr="00C257F6" w:rsidRDefault="00DA3FEE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Перечень О</w:t>
            </w:r>
            <w:r w:rsidR="00726B7C" w:rsidRPr="00C257F6">
              <w:rPr>
                <w:rFonts w:cs="Arial"/>
              </w:rPr>
              <w:t xml:space="preserve">рганизаций определяется </w:t>
            </w:r>
            <w:r w:rsidR="00726B7C" w:rsidRPr="00C257F6">
              <w:rPr>
                <w:rFonts w:cs="Arial"/>
              </w:rPr>
              <w:lastRenderedPageBreak/>
              <w:t>приказами Министерства образования Воронежской области и (или) Министерства просвещения РФ</w:t>
            </w:r>
          </w:p>
        </w:tc>
      </w:tr>
      <w:tr w:rsidR="00640A58" w:rsidRPr="00C257F6" w:rsidTr="00C257F6">
        <w:tc>
          <w:tcPr>
            <w:tcW w:w="567" w:type="dxa"/>
            <w:shd w:val="clear" w:color="auto" w:fill="auto"/>
          </w:tcPr>
          <w:p w:rsidR="00640A58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2</w:t>
            </w:r>
            <w:r w:rsidR="00A05B6B" w:rsidRPr="00C257F6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40A58" w:rsidRPr="00C257F6" w:rsidRDefault="00813E4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</w:t>
            </w:r>
            <w:r w:rsidR="00640A58" w:rsidRPr="00C257F6">
              <w:rPr>
                <w:rFonts w:cs="Arial"/>
              </w:rPr>
              <w:t xml:space="preserve">аличие </w:t>
            </w:r>
            <w:r w:rsidRPr="00C257F6">
              <w:rPr>
                <w:rFonts w:cs="Arial"/>
              </w:rPr>
              <w:t>статуса</w:t>
            </w:r>
            <w:r w:rsidR="00640A58" w:rsidRPr="00C257F6">
              <w:rPr>
                <w:rFonts w:cs="Arial"/>
              </w:rPr>
              <w:t xml:space="preserve"> площадки для </w:t>
            </w:r>
            <w:r w:rsidR="007118B7" w:rsidRPr="00C257F6">
              <w:rPr>
                <w:rFonts w:cs="Arial"/>
              </w:rPr>
              <w:t>апробации</w:t>
            </w:r>
            <w:r w:rsidRPr="00C257F6">
              <w:rPr>
                <w:rFonts w:cs="Arial"/>
              </w:rPr>
              <w:t xml:space="preserve"> новых </w:t>
            </w:r>
            <w:r w:rsidR="00A9709B" w:rsidRPr="00C257F6">
              <w:rPr>
                <w:rFonts w:cs="Arial"/>
              </w:rPr>
              <w:t>методик, технологий, дидактических материалов, пособий и т.п.</w:t>
            </w:r>
            <w:r w:rsidR="00030284" w:rsidRPr="00C257F6">
              <w:rPr>
                <w:rFonts w:cs="Arial"/>
              </w:rPr>
              <w:t>:</w:t>
            </w:r>
          </w:p>
          <w:p w:rsidR="00640A58" w:rsidRPr="00C257F6" w:rsidRDefault="004D36C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- </w:t>
            </w:r>
            <w:r w:rsidR="00640A58" w:rsidRPr="00C257F6">
              <w:rPr>
                <w:rFonts w:cs="Arial"/>
              </w:rPr>
              <w:t>Федерального уровня</w:t>
            </w:r>
          </w:p>
          <w:p w:rsidR="00640A58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4D36C5" w:rsidRPr="00C257F6">
              <w:rPr>
                <w:rFonts w:cs="Arial"/>
              </w:rPr>
              <w:t>- Р</w:t>
            </w:r>
            <w:r w:rsidR="00640A58" w:rsidRPr="00C257F6">
              <w:rPr>
                <w:rFonts w:cs="Arial"/>
              </w:rPr>
              <w:t>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640A58" w:rsidRPr="00C257F6" w:rsidRDefault="00640A58" w:rsidP="00C257F6">
            <w:pPr>
              <w:ind w:firstLine="709"/>
              <w:rPr>
                <w:rFonts w:cs="Arial"/>
              </w:rPr>
            </w:pPr>
          </w:p>
          <w:p w:rsidR="00640A58" w:rsidRPr="00C257F6" w:rsidRDefault="00640A5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4000</w:t>
            </w:r>
          </w:p>
          <w:p w:rsidR="00640A58" w:rsidRPr="00C257F6" w:rsidRDefault="00640A5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2000</w:t>
            </w:r>
          </w:p>
        </w:tc>
        <w:tc>
          <w:tcPr>
            <w:tcW w:w="3349" w:type="dxa"/>
            <w:shd w:val="clear" w:color="auto" w:fill="auto"/>
          </w:tcPr>
          <w:p w:rsidR="00640A58" w:rsidRPr="00C257F6" w:rsidRDefault="00DA3FEE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Перечень О</w:t>
            </w:r>
            <w:r w:rsidR="00640A58" w:rsidRPr="00C257F6">
              <w:rPr>
                <w:rFonts w:cs="Arial"/>
              </w:rPr>
              <w:t>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640A58" w:rsidRPr="00C257F6" w:rsidTr="00C257F6">
        <w:tc>
          <w:tcPr>
            <w:tcW w:w="567" w:type="dxa"/>
            <w:shd w:val="clear" w:color="auto" w:fill="auto"/>
          </w:tcPr>
          <w:p w:rsidR="00640A58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</w:t>
            </w:r>
            <w:r w:rsidR="00A05B6B" w:rsidRPr="00C257F6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640A58" w:rsidRPr="00C257F6" w:rsidRDefault="004D36C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у</w:t>
            </w:r>
            <w:r w:rsidR="00640A58" w:rsidRPr="00C257F6">
              <w:rPr>
                <w:rFonts w:cs="Arial"/>
              </w:rPr>
              <w:t>частие</w:t>
            </w:r>
            <w:r w:rsidRPr="00C257F6">
              <w:rPr>
                <w:rFonts w:cs="Arial"/>
              </w:rPr>
              <w:t xml:space="preserve"> </w:t>
            </w:r>
            <w:r w:rsidR="00DA3FEE" w:rsidRPr="00C257F6">
              <w:rPr>
                <w:rFonts w:cs="Arial"/>
              </w:rPr>
              <w:t>О</w:t>
            </w:r>
            <w:r w:rsidRPr="00C257F6">
              <w:rPr>
                <w:rFonts w:cs="Arial"/>
              </w:rPr>
              <w:t>рганизации</w:t>
            </w:r>
            <w:r w:rsidR="00640A58" w:rsidRPr="00C257F6">
              <w:rPr>
                <w:rFonts w:cs="Arial"/>
              </w:rPr>
              <w:t xml:space="preserve">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Н.Ф.Бунакова</w:t>
            </w:r>
          </w:p>
        </w:tc>
        <w:tc>
          <w:tcPr>
            <w:tcW w:w="992" w:type="dxa"/>
            <w:shd w:val="clear" w:color="auto" w:fill="auto"/>
          </w:tcPr>
          <w:p w:rsidR="00640A58" w:rsidRPr="00C257F6" w:rsidRDefault="00640A5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40A58" w:rsidRPr="00C257F6" w:rsidRDefault="00640A5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каждый вид программ</w:t>
            </w:r>
            <w:r w:rsidR="00DA3FEE" w:rsidRPr="00C257F6">
              <w:rPr>
                <w:rFonts w:cs="Arial"/>
              </w:rPr>
              <w:t>. Перечень О</w:t>
            </w:r>
            <w:r w:rsidRPr="00C257F6">
              <w:rPr>
                <w:rFonts w:cs="Arial"/>
              </w:rPr>
              <w:t xml:space="preserve">рганизаций определяется приказами Министерства образования Воронежской области. </w:t>
            </w:r>
          </w:p>
        </w:tc>
      </w:tr>
      <w:tr w:rsidR="00E86627" w:rsidRPr="00C257F6" w:rsidTr="00C257F6">
        <w:trPr>
          <w:trHeight w:val="3040"/>
        </w:trPr>
        <w:tc>
          <w:tcPr>
            <w:tcW w:w="567" w:type="dxa"/>
            <w:shd w:val="clear" w:color="auto" w:fill="auto"/>
          </w:tcPr>
          <w:p w:rsidR="00E86627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</w:t>
            </w:r>
            <w:r w:rsidR="00A05B6B" w:rsidRPr="00C257F6">
              <w:rPr>
                <w:rFonts w:cs="Arial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E86627" w:rsidRPr="00C257F6" w:rsidRDefault="00E86627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Функционирование</w:t>
            </w:r>
            <w:r w:rsidR="00E67701" w:rsidRPr="00C257F6">
              <w:rPr>
                <w:rFonts w:cs="Arial"/>
              </w:rPr>
              <w:t xml:space="preserve"> </w:t>
            </w:r>
            <w:r w:rsidR="00DA3FEE" w:rsidRPr="00C257F6">
              <w:rPr>
                <w:rFonts w:cs="Arial"/>
              </w:rPr>
              <w:t>О</w:t>
            </w:r>
            <w:r w:rsidR="00E67701" w:rsidRPr="00C257F6">
              <w:rPr>
                <w:rFonts w:cs="Arial"/>
              </w:rPr>
              <w:t>рганизации</w:t>
            </w:r>
            <w:r w:rsidRPr="00C257F6">
              <w:rPr>
                <w:rFonts w:cs="Arial"/>
              </w:rPr>
              <w:t xml:space="preserve">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  <w:shd w:val="clear" w:color="auto" w:fill="auto"/>
          </w:tcPr>
          <w:p w:rsidR="00E86627" w:rsidRPr="00C257F6" w:rsidRDefault="00E86627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200</w:t>
            </w:r>
          </w:p>
        </w:tc>
        <w:tc>
          <w:tcPr>
            <w:tcW w:w="3349" w:type="dxa"/>
            <w:shd w:val="clear" w:color="auto" w:fill="auto"/>
          </w:tcPr>
          <w:p w:rsidR="00E86627" w:rsidRPr="00C257F6" w:rsidRDefault="00E86627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каждую программу, реализуемую в сетевой форме в качестве организации-участника, но не более 2000. Перече</w:t>
            </w:r>
            <w:r w:rsidR="00E67701" w:rsidRPr="00C257F6">
              <w:rPr>
                <w:rFonts w:cs="Arial"/>
              </w:rPr>
              <w:t>нь организаций направляется МОУО</w:t>
            </w:r>
            <w:r w:rsidRPr="00C257F6">
              <w:rPr>
                <w:rFonts w:cs="Arial"/>
              </w:rPr>
              <w:t xml:space="preserve"> письмом регионального оператора проекта 2 раза в год (январь, июль). На основании выгрузки информации с платформы сеть.дистантврн.рф</w:t>
            </w:r>
          </w:p>
        </w:tc>
      </w:tr>
      <w:tr w:rsidR="002043E6" w:rsidRPr="00C257F6" w:rsidTr="00C257F6">
        <w:tc>
          <w:tcPr>
            <w:tcW w:w="567" w:type="dxa"/>
            <w:shd w:val="clear" w:color="auto" w:fill="auto"/>
          </w:tcPr>
          <w:p w:rsidR="002043E6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2043E6" w:rsidRPr="00C257F6" w:rsidRDefault="002043E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Реализация программ дошкольного образования в группах круглосуточного пребывания</w:t>
            </w:r>
          </w:p>
          <w:p w:rsidR="002043E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2043E6" w:rsidRPr="00C257F6">
              <w:rPr>
                <w:rFonts w:cs="Arial"/>
              </w:rPr>
              <w:t>в 2 и менее группах</w:t>
            </w:r>
          </w:p>
          <w:p w:rsidR="002043E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2043E6" w:rsidRPr="00C257F6">
              <w:rPr>
                <w:rFonts w:cs="Arial"/>
              </w:rPr>
              <w:t>в 3 и более группах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2043E6" w:rsidRPr="00C257F6" w:rsidRDefault="002043E6" w:rsidP="00C257F6">
            <w:pPr>
              <w:ind w:firstLine="709"/>
              <w:rPr>
                <w:rFonts w:cs="Arial"/>
              </w:rPr>
            </w:pPr>
          </w:p>
          <w:p w:rsidR="002043E6" w:rsidRPr="00C257F6" w:rsidRDefault="002043E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2043E6" w:rsidRPr="00C257F6" w:rsidRDefault="002043E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349" w:type="dxa"/>
            <w:shd w:val="clear" w:color="auto" w:fill="auto"/>
          </w:tcPr>
          <w:p w:rsidR="002043E6" w:rsidRPr="00C257F6" w:rsidRDefault="002043E6" w:rsidP="00C257F6">
            <w:pPr>
              <w:ind w:firstLine="709"/>
              <w:rPr>
                <w:rFonts w:cs="Arial"/>
              </w:rPr>
            </w:pPr>
          </w:p>
        </w:tc>
      </w:tr>
      <w:tr w:rsidR="002043E6" w:rsidRPr="00C257F6" w:rsidTr="00C257F6">
        <w:tc>
          <w:tcPr>
            <w:tcW w:w="567" w:type="dxa"/>
            <w:shd w:val="clear" w:color="auto" w:fill="auto"/>
          </w:tcPr>
          <w:p w:rsidR="002043E6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2043E6" w:rsidRPr="00C257F6" w:rsidRDefault="00D7409D" w:rsidP="00C257F6">
            <w:pPr>
              <w:ind w:firstLine="709"/>
              <w:rPr>
                <w:rFonts w:cs="Arial"/>
                <w:highlight w:val="yellow"/>
              </w:rPr>
            </w:pPr>
            <w:r w:rsidRPr="00C257F6">
              <w:rPr>
                <w:rFonts w:cs="Arial"/>
                <w:color w:val="000000"/>
                <w:shd w:val="clear" w:color="auto" w:fill="FFFFFF"/>
              </w:rPr>
              <w:t>За организацию групп младенческого возраста от 2 мес до 1,5 лет (в том числе семейных групп)</w:t>
            </w:r>
          </w:p>
        </w:tc>
        <w:tc>
          <w:tcPr>
            <w:tcW w:w="992" w:type="dxa"/>
            <w:shd w:val="clear" w:color="auto" w:fill="auto"/>
          </w:tcPr>
          <w:p w:rsidR="002043E6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2043E6" w:rsidRPr="00C257F6" w:rsidRDefault="002043E6" w:rsidP="00C257F6">
            <w:pPr>
              <w:ind w:firstLine="709"/>
              <w:rPr>
                <w:rFonts w:cs="Arial"/>
              </w:rPr>
            </w:pPr>
          </w:p>
        </w:tc>
      </w:tr>
      <w:tr w:rsidR="00D7409D" w:rsidRPr="00C257F6" w:rsidTr="00C257F6">
        <w:tc>
          <w:tcPr>
            <w:tcW w:w="567" w:type="dxa"/>
            <w:shd w:val="clear" w:color="auto" w:fill="auto"/>
          </w:tcPr>
          <w:p w:rsidR="00D7409D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D7409D" w:rsidRPr="00C257F6" w:rsidRDefault="00D7409D" w:rsidP="00C257F6">
            <w:pPr>
              <w:ind w:firstLine="709"/>
              <w:rPr>
                <w:rFonts w:cs="Arial"/>
                <w:highlight w:val="yellow"/>
              </w:rPr>
            </w:pPr>
            <w:r w:rsidRPr="00C257F6">
              <w:rPr>
                <w:rFonts w:cs="Arial"/>
                <w:color w:val="000000"/>
                <w:shd w:val="clear" w:color="auto" w:fill="FFFFFF"/>
              </w:rPr>
              <w:t xml:space="preserve">За наличие консультационного </w:t>
            </w:r>
            <w:r w:rsidRPr="00C257F6">
              <w:rPr>
                <w:rFonts w:cs="Arial"/>
                <w:color w:val="000000"/>
                <w:shd w:val="clear" w:color="auto" w:fill="FFFFFF"/>
              </w:rPr>
              <w:lastRenderedPageBreak/>
              <w:t>центра</w:t>
            </w:r>
          </w:p>
        </w:tc>
        <w:tc>
          <w:tcPr>
            <w:tcW w:w="992" w:type="dxa"/>
            <w:shd w:val="clear" w:color="auto" w:fill="auto"/>
          </w:tcPr>
          <w:p w:rsidR="00D7409D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2</w:t>
            </w:r>
            <w:r w:rsidRPr="00C257F6">
              <w:rPr>
                <w:rFonts w:cs="Arial"/>
              </w:rPr>
              <w:lastRenderedPageBreak/>
              <w:t xml:space="preserve"> 000</w:t>
            </w:r>
          </w:p>
        </w:tc>
        <w:tc>
          <w:tcPr>
            <w:tcW w:w="3349" w:type="dxa"/>
            <w:shd w:val="clear" w:color="auto" w:fill="auto"/>
          </w:tcPr>
          <w:p w:rsidR="00D7409D" w:rsidRPr="00C257F6" w:rsidRDefault="00D7409D" w:rsidP="00C257F6">
            <w:pPr>
              <w:ind w:firstLine="709"/>
              <w:rPr>
                <w:rFonts w:cs="Arial"/>
              </w:rPr>
            </w:pPr>
          </w:p>
        </w:tc>
      </w:tr>
      <w:tr w:rsidR="00E42164" w:rsidRPr="00C257F6" w:rsidTr="00C257F6">
        <w:tc>
          <w:tcPr>
            <w:tcW w:w="567" w:type="dxa"/>
            <w:shd w:val="clear" w:color="auto" w:fill="auto"/>
          </w:tcPr>
          <w:p w:rsidR="00E42164" w:rsidRPr="00C257F6" w:rsidRDefault="00D7409D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8</w:t>
            </w:r>
          </w:p>
        </w:tc>
        <w:tc>
          <w:tcPr>
            <w:tcW w:w="4820" w:type="dxa"/>
            <w:shd w:val="clear" w:color="auto" w:fill="auto"/>
          </w:tcPr>
          <w:p w:rsidR="00E42164" w:rsidRPr="00C257F6" w:rsidRDefault="000C313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Реализация программ дошкольного образования в коррекционных группах</w:t>
            </w:r>
          </w:p>
          <w:p w:rsidR="000C3138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0C3138" w:rsidRPr="00C257F6">
              <w:rPr>
                <w:rFonts w:cs="Arial"/>
              </w:rPr>
              <w:t>в 2 и менее группах</w:t>
            </w:r>
          </w:p>
          <w:p w:rsidR="000C3138" w:rsidRPr="00C257F6" w:rsidRDefault="00C257F6" w:rsidP="00C257F6">
            <w:pPr>
              <w:ind w:firstLine="709"/>
              <w:rPr>
                <w:rFonts w:cs="Arial"/>
                <w:highlight w:val="yellow"/>
              </w:rPr>
            </w:pPr>
            <w:r w:rsidRPr="00C257F6">
              <w:rPr>
                <w:rFonts w:cs="Arial"/>
              </w:rPr>
              <w:t xml:space="preserve"> </w:t>
            </w:r>
            <w:r w:rsidR="000C3138" w:rsidRPr="00C257F6">
              <w:rPr>
                <w:rFonts w:cs="Arial"/>
              </w:rPr>
              <w:t>в 3 и более группах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0C3138" w:rsidRPr="00C257F6" w:rsidRDefault="000C313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0C3138" w:rsidRPr="00C257F6" w:rsidRDefault="000C3138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E42164" w:rsidRPr="00C257F6" w:rsidRDefault="00E42164" w:rsidP="00C257F6">
            <w:pPr>
              <w:ind w:firstLine="709"/>
              <w:rPr>
                <w:rFonts w:cs="Arial"/>
              </w:rPr>
            </w:pPr>
          </w:p>
        </w:tc>
      </w:tr>
    </w:tbl>
    <w:p w:rsidR="00A52420" w:rsidRPr="00C257F6" w:rsidRDefault="00C257F6" w:rsidP="00C257F6">
      <w:pPr>
        <w:ind w:firstLine="709"/>
        <w:rPr>
          <w:rFonts w:cs="Arial"/>
        </w:rPr>
      </w:pPr>
      <w:bookmarkStart w:id="9" w:name="sub_24"/>
      <w:r>
        <w:rPr>
          <w:rFonts w:cs="Arial"/>
        </w:rPr>
        <w:t xml:space="preserve"> </w:t>
      </w:r>
    </w:p>
    <w:p w:rsidR="00E67701" w:rsidRPr="00C257F6" w:rsidRDefault="00A52420" w:rsidP="00C257F6">
      <w:pPr>
        <w:ind w:firstLine="709"/>
        <w:rPr>
          <w:rFonts w:cs="Arial"/>
        </w:rPr>
      </w:pPr>
      <w:r w:rsidRPr="00C257F6">
        <w:rPr>
          <w:rFonts w:cs="Arial"/>
        </w:rPr>
        <w:t>К</w:t>
      </w:r>
      <w:r w:rsidRPr="00C257F6">
        <w:rPr>
          <w:rFonts w:cs="Arial"/>
          <w:vertAlign w:val="subscript"/>
        </w:rPr>
        <w:t>др</w:t>
      </w:r>
      <w:r w:rsidRPr="00C257F6">
        <w:rPr>
          <w:rFonts w:cs="Arial"/>
        </w:rPr>
        <w:t xml:space="preserve"> – </w:t>
      </w:r>
      <w:r w:rsidR="00B63DAB" w:rsidRPr="00C257F6">
        <w:rPr>
          <w:rFonts w:cs="Arial"/>
        </w:rPr>
        <w:t>компенсационная выплата</w:t>
      </w:r>
      <w:r w:rsidRPr="00C257F6">
        <w:rPr>
          <w:rFonts w:cs="Arial"/>
        </w:rPr>
        <w:t xml:space="preserve"> </w:t>
      </w:r>
      <w:r w:rsidR="00B36661" w:rsidRPr="00C257F6">
        <w:rPr>
          <w:rFonts w:cs="Arial"/>
        </w:rPr>
        <w:t xml:space="preserve">за </w:t>
      </w:r>
      <w:r w:rsidRPr="00C257F6">
        <w:rPr>
          <w:rFonts w:cs="Arial"/>
        </w:rPr>
        <w:t xml:space="preserve">осуществление дополнительной работы </w:t>
      </w:r>
      <w:r w:rsidR="00E17DEA" w:rsidRPr="00C257F6">
        <w:rPr>
          <w:rFonts w:cs="Arial"/>
        </w:rPr>
        <w:t xml:space="preserve">(личное представление опыта </w:t>
      </w:r>
      <w:r w:rsidR="004D5FC3" w:rsidRPr="00C257F6">
        <w:rPr>
          <w:rFonts w:cs="Arial"/>
        </w:rPr>
        <w:t xml:space="preserve">работы </w:t>
      </w:r>
      <w:r w:rsidR="001A0CBF" w:rsidRPr="00C257F6">
        <w:rPr>
          <w:rFonts w:cs="Arial"/>
        </w:rPr>
        <w:t xml:space="preserve">дошкольной </w:t>
      </w:r>
      <w:r w:rsidR="00E17DEA" w:rsidRPr="00C257F6">
        <w:rPr>
          <w:rFonts w:cs="Arial"/>
        </w:rPr>
        <w:t xml:space="preserve">образовательной организации) </w:t>
      </w:r>
      <w:r w:rsidR="00B63DAB" w:rsidRPr="00C257F6">
        <w:rPr>
          <w:rFonts w:cs="Arial"/>
        </w:rPr>
        <w:t>в размере 350 руб. за час работы</w:t>
      </w:r>
      <w:r w:rsidRPr="00C257F6">
        <w:rPr>
          <w:rFonts w:cs="Arial"/>
        </w:rPr>
        <w:t>.</w:t>
      </w:r>
      <w:r w:rsidR="00E479AD" w:rsidRPr="00C257F6">
        <w:rPr>
          <w:rFonts w:cs="Arial"/>
        </w:rPr>
        <w:t xml:space="preserve"> Перечень организаций определяется приказами министерства образования Воронежской области.</w:t>
      </w:r>
    </w:p>
    <w:p w:rsidR="008E4F14" w:rsidRPr="00C257F6" w:rsidRDefault="008E4F14" w:rsidP="00C257F6">
      <w:pPr>
        <w:pStyle w:val="1"/>
        <w:ind w:firstLine="709"/>
        <w:jc w:val="both"/>
        <w:rPr>
          <w:b w:val="0"/>
        </w:rPr>
      </w:pPr>
      <w:r w:rsidRPr="00C257F6">
        <w:rPr>
          <w:b w:val="0"/>
        </w:rPr>
        <w:t>4. Выплаты стимулирующего характера.</w:t>
      </w:r>
    </w:p>
    <w:p w:rsidR="00936AFF" w:rsidRPr="00C257F6" w:rsidRDefault="00936AFF" w:rsidP="00C257F6">
      <w:pPr>
        <w:ind w:firstLine="709"/>
        <w:rPr>
          <w:rFonts w:cs="Arial"/>
        </w:rPr>
      </w:pPr>
      <w:r w:rsidRPr="00C257F6">
        <w:rPr>
          <w:rFonts w:cs="Arial"/>
        </w:rPr>
        <w:t>4.1</w:t>
      </w:r>
      <w:r w:rsidR="00A05B6B" w:rsidRPr="00C257F6">
        <w:rPr>
          <w:rFonts w:cs="Arial"/>
        </w:rPr>
        <w:t>.</w:t>
      </w:r>
      <w:r w:rsidRPr="00C257F6">
        <w:rPr>
          <w:rFonts w:cs="Arial"/>
        </w:rPr>
        <w:t xml:space="preserve"> </w:t>
      </w:r>
      <w:r w:rsidR="00A05B6B" w:rsidRPr="00C257F6">
        <w:rPr>
          <w:rFonts w:cs="Arial"/>
        </w:rPr>
        <w:t>В</w:t>
      </w:r>
      <w:r w:rsidRPr="00C257F6">
        <w:rPr>
          <w:rFonts w:cs="Arial"/>
        </w:rPr>
        <w:t xml:space="preserve"> целях поощрения за </w:t>
      </w:r>
      <w:r w:rsidR="00A05B6B" w:rsidRPr="00C257F6">
        <w:rPr>
          <w:rFonts w:cs="Arial"/>
        </w:rPr>
        <w:t>качество выполненной работы</w:t>
      </w:r>
      <w:r w:rsidRPr="00C257F6">
        <w:rPr>
          <w:rFonts w:cs="Arial"/>
        </w:rPr>
        <w:t xml:space="preserve"> устанавливаются стимулирующие выплаты, которые рассчитываются по следующей формуле:</w:t>
      </w:r>
    </w:p>
    <w:p w:rsidR="00936AFF" w:rsidRPr="00C257F6" w:rsidRDefault="00936AFF" w:rsidP="00C257F6">
      <w:pPr>
        <w:ind w:firstLine="709"/>
        <w:rPr>
          <w:rFonts w:cs="Arial"/>
        </w:rPr>
      </w:pPr>
      <w:r w:rsidRPr="00C257F6">
        <w:rPr>
          <w:rFonts w:cs="Arial"/>
        </w:rPr>
        <w:t>С</w:t>
      </w:r>
      <w:r w:rsidR="00164960" w:rsidRPr="00C257F6">
        <w:rPr>
          <w:rFonts w:cs="Arial"/>
        </w:rPr>
        <w:t>в</w:t>
      </w:r>
      <w:r w:rsidR="00AE714D" w:rsidRPr="00C257F6">
        <w:rPr>
          <w:rFonts w:cs="Arial"/>
        </w:rPr>
        <w:t xml:space="preserve"> </w:t>
      </w:r>
      <w:r w:rsidRPr="00C257F6">
        <w:rPr>
          <w:rFonts w:cs="Arial"/>
        </w:rPr>
        <w:t>=</w:t>
      </w:r>
      <w:r w:rsidR="00AE714D" w:rsidRPr="00C257F6">
        <w:rPr>
          <w:rFonts w:cs="Arial"/>
        </w:rPr>
        <w:t xml:space="preserve"> </w:t>
      </w:r>
      <w:r w:rsidRPr="00C257F6">
        <w:rPr>
          <w:rFonts w:cs="Arial"/>
        </w:rPr>
        <w:t>С</w:t>
      </w:r>
      <w:r w:rsidR="00AE714D" w:rsidRPr="00C257F6">
        <w:rPr>
          <w:rFonts w:cs="Arial"/>
          <w:vertAlign w:val="subscript"/>
        </w:rPr>
        <w:t>п</w:t>
      </w:r>
      <w:r w:rsidR="0050765A" w:rsidRPr="00C257F6">
        <w:rPr>
          <w:rFonts w:cs="Arial"/>
        </w:rPr>
        <w:t xml:space="preserve"> </w:t>
      </w:r>
      <w:r w:rsidRPr="00C257F6">
        <w:rPr>
          <w:rFonts w:cs="Arial"/>
        </w:rPr>
        <w:t>+</w:t>
      </w:r>
      <w:r w:rsidR="0050765A" w:rsidRPr="00C257F6">
        <w:rPr>
          <w:rFonts w:cs="Arial"/>
        </w:rPr>
        <w:t xml:space="preserve"> </w:t>
      </w:r>
      <w:r w:rsidRPr="00C257F6">
        <w:rPr>
          <w:rFonts w:cs="Arial"/>
        </w:rPr>
        <w:t>С</w:t>
      </w:r>
      <w:r w:rsidRPr="00C257F6">
        <w:rPr>
          <w:rFonts w:cs="Arial"/>
          <w:vertAlign w:val="subscript"/>
        </w:rPr>
        <w:t>р</w:t>
      </w:r>
      <w:r w:rsidRPr="00C257F6">
        <w:rPr>
          <w:rFonts w:cs="Arial"/>
        </w:rPr>
        <w:t>, где</w:t>
      </w:r>
    </w:p>
    <w:p w:rsidR="00AE714D" w:rsidRPr="00C257F6" w:rsidRDefault="00AE714D" w:rsidP="00C257F6">
      <w:pPr>
        <w:ind w:firstLine="709"/>
        <w:rPr>
          <w:rFonts w:cs="Arial"/>
        </w:rPr>
      </w:pPr>
      <w:r w:rsidRPr="00C257F6">
        <w:rPr>
          <w:rFonts w:cs="Arial"/>
        </w:rPr>
        <w:t>С</w:t>
      </w:r>
      <w:r w:rsidR="00164960" w:rsidRPr="00C257F6">
        <w:rPr>
          <w:rFonts w:cs="Arial"/>
        </w:rPr>
        <w:t>в</w:t>
      </w:r>
      <w:r w:rsidRPr="00C257F6">
        <w:rPr>
          <w:rFonts w:cs="Arial"/>
        </w:rPr>
        <w:t xml:space="preserve"> – стимулирующие выплаты;</w:t>
      </w:r>
    </w:p>
    <w:p w:rsidR="00936AFF" w:rsidRPr="00C257F6" w:rsidRDefault="00936AFF" w:rsidP="00C257F6">
      <w:pPr>
        <w:ind w:firstLine="709"/>
        <w:rPr>
          <w:rFonts w:cs="Arial"/>
        </w:rPr>
      </w:pPr>
      <w:r w:rsidRPr="00C257F6">
        <w:rPr>
          <w:rFonts w:cs="Arial"/>
        </w:rPr>
        <w:t>С</w:t>
      </w:r>
      <w:r w:rsidR="00AE714D" w:rsidRPr="00C257F6">
        <w:rPr>
          <w:rFonts w:cs="Arial"/>
          <w:vertAlign w:val="subscript"/>
        </w:rPr>
        <w:t>п</w:t>
      </w:r>
      <w:r w:rsidRPr="00C257F6">
        <w:rPr>
          <w:rFonts w:cs="Arial"/>
        </w:rPr>
        <w:t xml:space="preserve"> – стимулирующие выплаты постоянного характера</w:t>
      </w:r>
      <w:r w:rsidR="00AE714D" w:rsidRPr="00C257F6">
        <w:rPr>
          <w:rFonts w:cs="Arial"/>
        </w:rPr>
        <w:t>, начисляемые</w:t>
      </w:r>
      <w:r w:rsidRPr="00C257F6">
        <w:rPr>
          <w:rFonts w:cs="Arial"/>
        </w:rPr>
        <w:t xml:space="preserve"> ежемесячно (таблица 4);</w:t>
      </w:r>
    </w:p>
    <w:p w:rsidR="00C45D7C" w:rsidRPr="00C257F6" w:rsidRDefault="00C45D7C" w:rsidP="00C257F6">
      <w:pPr>
        <w:ind w:firstLine="709"/>
        <w:rPr>
          <w:rFonts w:cs="Arial"/>
          <w:bCs/>
        </w:rPr>
      </w:pPr>
      <w:r w:rsidRPr="00C257F6">
        <w:rPr>
          <w:rFonts w:cs="Arial"/>
        </w:rPr>
        <w:t xml:space="preserve">Таблица </w:t>
      </w:r>
      <w:r w:rsidR="00F85BDA" w:rsidRPr="00C257F6">
        <w:rPr>
          <w:rFonts w:cs="Arial"/>
        </w:rPr>
        <w:t>4</w:t>
      </w:r>
      <w:r w:rsidRPr="00C257F6">
        <w:rPr>
          <w:rFonts w:cs="Arial"/>
        </w:rPr>
        <w:t xml:space="preserve"> </w:t>
      </w:r>
    </w:p>
    <w:p w:rsidR="00C45D7C" w:rsidRPr="00C257F6" w:rsidRDefault="00936AFF" w:rsidP="00C257F6">
      <w:pPr>
        <w:ind w:firstLine="709"/>
        <w:rPr>
          <w:rFonts w:cs="Arial"/>
          <w:bCs/>
        </w:rPr>
      </w:pPr>
      <w:r w:rsidRPr="00C257F6">
        <w:rPr>
          <w:rFonts w:cs="Arial"/>
          <w:bCs/>
        </w:rPr>
        <w:t>Стимулирующие</w:t>
      </w:r>
      <w:r w:rsidR="00F85BDA" w:rsidRPr="00C257F6">
        <w:rPr>
          <w:rFonts w:cs="Arial"/>
          <w:bCs/>
        </w:rPr>
        <w:t xml:space="preserve"> выплат</w:t>
      </w:r>
      <w:r w:rsidRPr="00C257F6">
        <w:rPr>
          <w:rFonts w:cs="Arial"/>
          <w:bCs/>
        </w:rPr>
        <w:t>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C45D7C" w:rsidRPr="00C257F6" w:rsidTr="001A38F7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D7C" w:rsidRPr="00C257F6" w:rsidRDefault="00C45D7C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D7C" w:rsidRPr="00C257F6" w:rsidRDefault="00C45D7C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D7C" w:rsidRPr="00C257F6" w:rsidRDefault="00C45D7C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Сумма</w:t>
            </w:r>
          </w:p>
          <w:p w:rsidR="00AE714D" w:rsidRPr="00C257F6" w:rsidRDefault="00AE714D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D7C" w:rsidRPr="00C257F6" w:rsidRDefault="00C45D7C" w:rsidP="00C257F6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  <w:bCs/>
              </w:rPr>
              <w:t>Примечания</w:t>
            </w: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</w:t>
            </w:r>
            <w:r w:rsidR="00DA3FEE" w:rsidRPr="00C257F6">
              <w:rPr>
                <w:rFonts w:cs="Arial"/>
              </w:rPr>
              <w:t>О</w:t>
            </w:r>
            <w:r w:rsidRPr="00C257F6">
              <w:rPr>
                <w:rFonts w:cs="Arial"/>
              </w:rPr>
              <w:t xml:space="preserve">рганизация является местом основной работы. </w:t>
            </w:r>
          </w:p>
          <w:p w:rsidR="00C45D7C" w:rsidRPr="00C257F6" w:rsidRDefault="00C45D7C" w:rsidP="00C25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В стаж непрерывной работы включается:</w:t>
            </w:r>
          </w:p>
          <w:p w:rsidR="00C45D7C" w:rsidRPr="00C257F6" w:rsidRDefault="00C45D7C" w:rsidP="00C257F6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C257F6">
              <w:rPr>
                <w:sz w:val="24"/>
                <w:szCs w:val="24"/>
              </w:rPr>
              <w:t>- время работы в данной организации;</w:t>
            </w:r>
          </w:p>
          <w:p w:rsidR="00C45D7C" w:rsidRPr="00C257F6" w:rsidRDefault="00C45D7C" w:rsidP="00C257F6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  <w:shd w:val="clear" w:color="auto" w:fill="FFFFFF"/>
              </w:rPr>
            </w:pPr>
            <w:r w:rsidRPr="00C257F6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C45D7C" w:rsidRPr="00C257F6" w:rsidRDefault="00C45D7C" w:rsidP="00C25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  <w:shd w:val="clear" w:color="auto" w:fill="FFFFFF"/>
              </w:rPr>
            </w:pPr>
            <w:r w:rsidRPr="00C257F6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</w:t>
            </w:r>
            <w:r w:rsidR="001A38F7" w:rsidRPr="00C257F6">
              <w:rPr>
                <w:rFonts w:cs="Arial"/>
                <w:shd w:val="clear" w:color="auto" w:fill="FFFFFF"/>
              </w:rPr>
              <w:t>овых отношениях с организацией.</w:t>
            </w:r>
          </w:p>
          <w:p w:rsidR="0030196D" w:rsidRPr="00C257F6" w:rsidRDefault="0030196D" w:rsidP="00C25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  <w:shd w:val="clear" w:color="auto" w:fill="FFFFFF"/>
              </w:rPr>
            </w:pPr>
            <w:r w:rsidRPr="00C257F6">
              <w:rPr>
                <w:rFonts w:cs="Arial"/>
                <w:shd w:val="clear" w:color="auto" w:fill="FFFFFF"/>
              </w:rPr>
              <w:t>- стаж работы руководителям во всех дошкольных образовательных организациях.</w:t>
            </w: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2.1</w:t>
            </w:r>
            <w:r w:rsidR="00AE714D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B767C3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B767C3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3.1.1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3.1.2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3.1.3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3.1.4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Нагрудный знак «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3.1.5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Почетная грамота, </w:t>
            </w:r>
            <w:r w:rsidR="002B502A" w:rsidRPr="00C257F6">
              <w:rPr>
                <w:rFonts w:cs="Arial"/>
              </w:rPr>
              <w:t>Благодарность Министерства</w:t>
            </w:r>
            <w:r w:rsidRPr="00C257F6">
              <w:rPr>
                <w:rFonts w:cs="Arial"/>
              </w:rPr>
              <w:t xml:space="preserve">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3.2.1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3.2.2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2272F"/>
              </w:rPr>
            </w:pPr>
            <w:r w:rsidRPr="00C257F6">
              <w:rPr>
                <w:rFonts w:ascii="Arial" w:hAnsi="Arial"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3.2.3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C257F6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3.2.4</w:t>
            </w:r>
            <w:r w:rsidR="001A38F7" w:rsidRPr="00C257F6">
              <w:rPr>
                <w:rFonts w:cs="Arial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C257F6">
              <w:rPr>
                <w:rFonts w:cs="Arial"/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C45D7C" w:rsidRPr="00C257F6" w:rsidTr="001A38F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ind w:firstLine="709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C257F6">
              <w:rPr>
                <w:rFonts w:cs="Arial"/>
              </w:rPr>
              <w:t>Руководящим работникам, специалистам, служащим за наличие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C257F6">
              <w:rPr>
                <w:rFonts w:cs="Arial"/>
              </w:rPr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D7C" w:rsidRPr="00C257F6" w:rsidRDefault="00C45D7C" w:rsidP="00C257F6">
            <w:pPr>
              <w:snapToGrid w:val="0"/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7C" w:rsidRPr="00C257F6" w:rsidRDefault="00C45D7C" w:rsidP="00C257F6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s13"/>
                <w:rFonts w:ascii="Arial" w:hAnsi="Arial" w:cs="Arial"/>
              </w:rPr>
            </w:pPr>
          </w:p>
        </w:tc>
      </w:tr>
    </w:tbl>
    <w:p w:rsidR="00C45D7C" w:rsidRPr="00C257F6" w:rsidRDefault="00C45D7C" w:rsidP="00C257F6">
      <w:pPr>
        <w:ind w:firstLine="709"/>
        <w:rPr>
          <w:rFonts w:cs="Arial"/>
        </w:rPr>
      </w:pPr>
    </w:p>
    <w:p w:rsidR="00936AFF" w:rsidRPr="00C257F6" w:rsidRDefault="00936AFF" w:rsidP="00C257F6">
      <w:pPr>
        <w:ind w:firstLine="709"/>
        <w:rPr>
          <w:rFonts w:cs="Arial"/>
        </w:rPr>
      </w:pPr>
      <w:r w:rsidRPr="00C257F6">
        <w:rPr>
          <w:rFonts w:cs="Arial"/>
        </w:rPr>
        <w:t>С</w:t>
      </w:r>
      <w:r w:rsidRPr="00C257F6">
        <w:rPr>
          <w:rFonts w:cs="Arial"/>
          <w:vertAlign w:val="subscript"/>
        </w:rPr>
        <w:t xml:space="preserve">р </w:t>
      </w:r>
      <w:r w:rsidRPr="00C257F6">
        <w:rPr>
          <w:rFonts w:cs="Arial"/>
        </w:rPr>
        <w:t>– стимулирующие выплаты по результатам (итогам) работы.</w:t>
      </w:r>
    </w:p>
    <w:p w:rsidR="00C12535" w:rsidRPr="00C257F6" w:rsidRDefault="0050765A" w:rsidP="00C257F6">
      <w:pPr>
        <w:ind w:firstLine="709"/>
        <w:rPr>
          <w:rFonts w:cs="Arial"/>
        </w:rPr>
      </w:pPr>
      <w:r w:rsidRPr="00C257F6">
        <w:rPr>
          <w:rFonts w:cs="Arial"/>
        </w:rPr>
        <w:t>Стимулирующие выплаты по результатам работы выплачиваются ежеквартально на основе показателей</w:t>
      </w:r>
      <w:r w:rsidR="00C12535" w:rsidRPr="00C257F6">
        <w:rPr>
          <w:rFonts w:cs="Arial"/>
        </w:rPr>
        <w:t xml:space="preserve"> эффективности деятельности руководителя</w:t>
      </w:r>
      <w:r w:rsidRPr="00C257F6">
        <w:rPr>
          <w:rFonts w:cs="Arial"/>
        </w:rPr>
        <w:t>, определяемых учредителем, в том числе, с использованием</w:t>
      </w:r>
      <w:r w:rsidR="00783181" w:rsidRPr="00C257F6">
        <w:rPr>
          <w:rFonts w:cs="Arial"/>
        </w:rPr>
        <w:t xml:space="preserve"> </w:t>
      </w:r>
      <w:r w:rsidR="00C12535" w:rsidRPr="00C257F6">
        <w:rPr>
          <w:rFonts w:cs="Arial"/>
        </w:rPr>
        <w:t xml:space="preserve">результатов региональной системы рейтингования </w:t>
      </w:r>
      <w:r w:rsidR="001A0CBF" w:rsidRPr="00C257F6">
        <w:rPr>
          <w:rFonts w:cs="Arial"/>
        </w:rPr>
        <w:t xml:space="preserve">дошкольных </w:t>
      </w:r>
      <w:r w:rsidR="00C12535" w:rsidRPr="00C257F6">
        <w:rPr>
          <w:rFonts w:cs="Arial"/>
        </w:rPr>
        <w:t>образовательных организаций</w:t>
      </w:r>
      <w:r w:rsidR="00783181" w:rsidRPr="00C257F6">
        <w:rPr>
          <w:rFonts w:cs="Arial"/>
        </w:rPr>
        <w:t>.</w:t>
      </w:r>
    </w:p>
    <w:p w:rsidR="00C12535" w:rsidRPr="00C257F6" w:rsidRDefault="00C12535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Нераспределенный плановый стимулирующий ФОТ руководителя направляется в стимулирующий фонд оплаты труда педагогических работников </w:t>
      </w:r>
      <w:r w:rsidR="00DA3FEE" w:rsidRPr="00C257F6">
        <w:rPr>
          <w:rFonts w:cs="Arial"/>
        </w:rPr>
        <w:t>О</w:t>
      </w:r>
      <w:r w:rsidRPr="00C257F6">
        <w:rPr>
          <w:rFonts w:cs="Arial"/>
        </w:rPr>
        <w:t>рганизации.</w:t>
      </w:r>
    </w:p>
    <w:p w:rsidR="00C12535" w:rsidRPr="00C257F6" w:rsidRDefault="00C12535" w:rsidP="00C257F6">
      <w:pPr>
        <w:ind w:firstLine="709"/>
        <w:rPr>
          <w:rFonts w:cs="Arial"/>
        </w:rPr>
      </w:pPr>
      <w:r w:rsidRPr="00C257F6">
        <w:rPr>
          <w:rFonts w:cs="Arial"/>
        </w:rPr>
        <w:lastRenderedPageBreak/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8E4F14" w:rsidRPr="005943DD" w:rsidRDefault="008E4F14" w:rsidP="00C257F6">
      <w:pPr>
        <w:pStyle w:val="1"/>
        <w:ind w:firstLine="709"/>
        <w:jc w:val="both"/>
        <w:rPr>
          <w:b w:val="0"/>
          <w:sz w:val="24"/>
          <w:szCs w:val="24"/>
        </w:rPr>
      </w:pPr>
      <w:bookmarkStart w:id="10" w:name="sub_27"/>
      <w:bookmarkEnd w:id="9"/>
      <w:r w:rsidRPr="005943DD">
        <w:rPr>
          <w:b w:val="0"/>
          <w:sz w:val="24"/>
          <w:szCs w:val="24"/>
        </w:rPr>
        <w:t>5. Другие вопросы оплаты труда</w:t>
      </w:r>
    </w:p>
    <w:p w:rsidR="008E4F14" w:rsidRPr="00C257F6" w:rsidRDefault="008E4F14" w:rsidP="00C257F6">
      <w:pPr>
        <w:ind w:firstLine="709"/>
        <w:rPr>
          <w:rFonts w:cs="Arial"/>
        </w:rPr>
      </w:pPr>
      <w:bookmarkStart w:id="11" w:name="sub_25"/>
      <w:bookmarkEnd w:id="10"/>
      <w:r w:rsidRPr="00C257F6">
        <w:rPr>
          <w:rFonts w:cs="Arial"/>
        </w:rPr>
        <w:t>5.1. При наличии экономии ут</w:t>
      </w:r>
      <w:r w:rsidR="00DA3FEE" w:rsidRPr="00C257F6">
        <w:rPr>
          <w:rFonts w:cs="Arial"/>
        </w:rPr>
        <w:t>вержденного фонда оплаты труда Организации, руководителю О</w:t>
      </w:r>
      <w:r w:rsidRPr="00C257F6">
        <w:rPr>
          <w:rFonts w:cs="Arial"/>
        </w:rPr>
        <w:t xml:space="preserve">рганизации может быть оказана материальная помощь. Решение об оказании материальной помощи принимает </w:t>
      </w:r>
      <w:r w:rsidR="00763BB2" w:rsidRPr="00C257F6">
        <w:rPr>
          <w:rFonts w:cs="Arial"/>
        </w:rPr>
        <w:t>учредитель организации</w:t>
      </w:r>
      <w:r w:rsidRPr="00C257F6">
        <w:rPr>
          <w:rFonts w:cs="Arial"/>
        </w:rPr>
        <w:t xml:space="preserve"> на основании пись</w:t>
      </w:r>
      <w:r w:rsidR="00DA3FEE" w:rsidRPr="00C257F6">
        <w:rPr>
          <w:rFonts w:cs="Arial"/>
        </w:rPr>
        <w:t>менного заявления руководителя О</w:t>
      </w:r>
      <w:r w:rsidRPr="00C257F6">
        <w:rPr>
          <w:rFonts w:cs="Arial"/>
        </w:rPr>
        <w:t>рганизации.</w:t>
      </w:r>
    </w:p>
    <w:bookmarkEnd w:id="11"/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Выплата материальной помощи производится в случае:</w:t>
      </w:r>
    </w:p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- заболевания руководителя организации;</w:t>
      </w:r>
    </w:p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- смерти близких родственников;</w:t>
      </w:r>
    </w:p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- в связи со свадьбой;</w:t>
      </w:r>
    </w:p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- рождением ребенка</w:t>
      </w:r>
      <w:r w:rsidR="002B502A" w:rsidRPr="00C257F6">
        <w:rPr>
          <w:rFonts w:cs="Arial"/>
        </w:rPr>
        <w:t>;</w:t>
      </w:r>
    </w:p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- понесенного материального ущерба</w:t>
      </w:r>
      <w:r w:rsidR="002B502A" w:rsidRPr="00C257F6">
        <w:rPr>
          <w:rFonts w:cs="Arial"/>
        </w:rPr>
        <w:t>;</w:t>
      </w:r>
    </w:p>
    <w:p w:rsidR="008E4F14" w:rsidRPr="00C257F6" w:rsidRDefault="008E4F14" w:rsidP="00C257F6">
      <w:pPr>
        <w:ind w:firstLine="709"/>
        <w:rPr>
          <w:rFonts w:cs="Arial"/>
        </w:rPr>
      </w:pPr>
      <w:r w:rsidRPr="00C257F6">
        <w:rPr>
          <w:rFonts w:cs="Arial"/>
        </w:rPr>
        <w:t>- в иных случаях.</w:t>
      </w:r>
    </w:p>
    <w:p w:rsidR="002024D3" w:rsidRPr="00C257F6" w:rsidRDefault="008E4F14" w:rsidP="00C257F6">
      <w:pPr>
        <w:ind w:firstLine="709"/>
        <w:rPr>
          <w:rFonts w:cs="Arial"/>
        </w:rPr>
      </w:pPr>
      <w:bookmarkStart w:id="12" w:name="sub_26"/>
      <w:r w:rsidRPr="00C257F6">
        <w:rPr>
          <w:rFonts w:cs="Arial"/>
        </w:rPr>
        <w:t xml:space="preserve">5.2. Руководителю </w:t>
      </w:r>
      <w:r w:rsidR="00DA3FEE" w:rsidRPr="00C257F6">
        <w:rPr>
          <w:rFonts w:cs="Arial"/>
        </w:rPr>
        <w:t xml:space="preserve">Организации </w:t>
      </w:r>
      <w:r w:rsidRPr="00C257F6">
        <w:rPr>
          <w:rFonts w:cs="Arial"/>
        </w:rPr>
        <w:t>может быть оказана материальная помощь к ежегодному оплачиваемому отпуску в размере одного должностного оклада.</w:t>
      </w:r>
    </w:p>
    <w:p w:rsidR="00C257F6" w:rsidRDefault="00012200" w:rsidP="00C257F6">
      <w:pPr>
        <w:ind w:firstLine="709"/>
        <w:rPr>
          <w:rFonts w:cs="Arial"/>
        </w:rPr>
      </w:pPr>
      <w:r w:rsidRPr="00C257F6">
        <w:rPr>
          <w:rFonts w:cs="Arial"/>
        </w:rPr>
        <w:t>5.3. Также руко</w:t>
      </w:r>
      <w:r w:rsidR="00DA3FEE" w:rsidRPr="00C257F6">
        <w:rPr>
          <w:rFonts w:cs="Arial"/>
        </w:rPr>
        <w:t>водителю О</w:t>
      </w:r>
      <w:r w:rsidRPr="00C257F6">
        <w:rPr>
          <w:rFonts w:cs="Arial"/>
        </w:rPr>
        <w:t xml:space="preserve">рганизации может выплачиваться дополнительная часть заработной платы из </w:t>
      </w:r>
      <w:r w:rsidR="0050765A" w:rsidRPr="00C257F6">
        <w:rPr>
          <w:rFonts w:cs="Arial"/>
        </w:rPr>
        <w:t>внебюджетных средств</w:t>
      </w:r>
      <w:r w:rsidRPr="00C257F6">
        <w:rPr>
          <w:rFonts w:cs="Arial"/>
        </w:rPr>
        <w:t>.</w:t>
      </w:r>
      <w:bookmarkEnd w:id="12"/>
      <w:r w:rsidR="00C257F6"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C257F6" w:rsidRDefault="005943DD" w:rsidP="005943DD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667715" w:rsidRPr="00C257F6">
        <w:rPr>
          <w:rFonts w:cs="Arial"/>
        </w:rPr>
        <w:lastRenderedPageBreak/>
        <w:t>УТВЕРЖДЕНО</w:t>
      </w:r>
      <w:r>
        <w:rPr>
          <w:rFonts w:cs="Arial"/>
        </w:rPr>
        <w:t xml:space="preserve"> </w:t>
      </w:r>
      <w:r w:rsidR="00667715" w:rsidRPr="00C257F6">
        <w:rPr>
          <w:rFonts w:cs="Arial"/>
        </w:rPr>
        <w:t>постановлением администрации</w:t>
      </w:r>
      <w:r>
        <w:rPr>
          <w:rFonts w:cs="Arial"/>
        </w:rPr>
        <w:t xml:space="preserve"> </w:t>
      </w:r>
      <w:r w:rsidR="00667715" w:rsidRPr="00C257F6">
        <w:rPr>
          <w:rFonts w:cs="Arial"/>
        </w:rPr>
        <w:t>Калачеевского муниципального</w:t>
      </w:r>
      <w:r w:rsidR="00C257F6">
        <w:rPr>
          <w:rFonts w:cs="Arial"/>
        </w:rPr>
        <w:t xml:space="preserve"> </w:t>
      </w:r>
      <w:r w:rsidR="00667715" w:rsidRPr="00C257F6">
        <w:rPr>
          <w:rFonts w:cs="Arial"/>
        </w:rPr>
        <w:t xml:space="preserve">района от </w:t>
      </w:r>
      <w:r w:rsidR="00C257F6" w:rsidRPr="00C257F6">
        <w:rPr>
          <w:rFonts w:cs="Arial"/>
        </w:rPr>
        <w:t>14.12.2024 № 1565</w:t>
      </w:r>
      <w:r w:rsidR="00C257F6">
        <w:rPr>
          <w:rFonts w:cs="Arial"/>
        </w:rPr>
        <w:t xml:space="preserve"> </w:t>
      </w:r>
    </w:p>
    <w:p w:rsidR="00C257F6" w:rsidRDefault="00667715" w:rsidP="00C257F6">
      <w:pPr>
        <w:ind w:firstLine="709"/>
        <w:rPr>
          <w:rFonts w:cs="Arial"/>
          <w:bCs/>
          <w:kern w:val="1"/>
        </w:rPr>
      </w:pPr>
      <w:r w:rsidRPr="00C257F6">
        <w:rPr>
          <w:rFonts w:cs="Arial"/>
        </w:rPr>
        <w:t xml:space="preserve"> </w:t>
      </w:r>
      <w:r w:rsidR="00C257F6">
        <w:rPr>
          <w:rFonts w:cs="Arial"/>
          <w:bCs/>
          <w:kern w:val="1"/>
        </w:rPr>
        <w:t xml:space="preserve"> </w:t>
      </w:r>
    </w:p>
    <w:p w:rsidR="00667715" w:rsidRPr="005943DD" w:rsidRDefault="00667715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Примерное положение</w:t>
      </w:r>
      <w:r w:rsidR="005943DD">
        <w:rPr>
          <w:b w:val="0"/>
          <w:sz w:val="24"/>
          <w:szCs w:val="24"/>
        </w:rPr>
        <w:t xml:space="preserve"> </w:t>
      </w:r>
      <w:r w:rsidRPr="005943DD">
        <w:rPr>
          <w:b w:val="0"/>
          <w:sz w:val="24"/>
          <w:szCs w:val="24"/>
        </w:rPr>
        <w:t>об оплате труда руководителей муниципальных дошкольных образовательных организаций</w:t>
      </w:r>
    </w:p>
    <w:p w:rsidR="00667715" w:rsidRPr="005943DD" w:rsidRDefault="00667715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1. Общие положения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1.1. Настоящее примерное положение об оплате труда руководителей муниципальных дошкольных образовательных организаций (далее - Положение) разработано в соответствии с </w:t>
      </w:r>
      <w:r w:rsidRPr="00C257F6">
        <w:rPr>
          <w:rStyle w:val="a4"/>
          <w:rFonts w:cs="Arial"/>
          <w:b w:val="0"/>
          <w:color w:val="auto"/>
        </w:rPr>
        <w:t>Трудовым кодексом</w:t>
      </w:r>
      <w:r w:rsidRPr="00C257F6">
        <w:rPr>
          <w:rFonts w:cs="Arial"/>
        </w:rPr>
        <w:t xml:space="preserve"> Российской Федерации, Положением об установлении систем оплаты труда работников государственных учреждений Воронежской области, утвержденным постановлением администрации Воронежской области от 01.12.2008 г. №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>1044 «О введении новых систем оплаты труда работников государственных учреждений Воронежской области» и другими нормативными правовыми актами, содержащими нормы трудового права.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1.2. Положение определяет порядок формирования заработной платы руководителя за счет средств областного бюджета и иных источников, не запрещенных законодательством Российской Федерации;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1.3. Заработная плата руководителя формируется из должностного оклада, компенсационных и стимулирующих выплат. Заработная плата рассчитывается по следующей формуле: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Зп = Од</w:t>
      </w:r>
      <w:r w:rsidRPr="00C257F6">
        <w:rPr>
          <w:rFonts w:cs="Arial"/>
          <w:noProof/>
          <w:vertAlign w:val="subscript"/>
        </w:rPr>
        <w:t xml:space="preserve"> </w:t>
      </w:r>
      <w:r w:rsidRPr="00C257F6">
        <w:rPr>
          <w:rFonts w:cs="Arial"/>
          <w:noProof/>
        </w:rPr>
        <w:t>+Кв</w:t>
      </w:r>
      <w:r w:rsidRPr="00C257F6">
        <w:rPr>
          <w:rFonts w:cs="Arial"/>
          <w:noProof/>
          <w:vertAlign w:val="subscript"/>
        </w:rPr>
        <w:t xml:space="preserve"> </w:t>
      </w:r>
      <w:r w:rsidRPr="00C257F6">
        <w:rPr>
          <w:rFonts w:cs="Arial"/>
          <w:noProof/>
        </w:rPr>
        <w:t xml:space="preserve">+ Св, </w:t>
      </w:r>
      <w:r w:rsidRPr="00C257F6">
        <w:rPr>
          <w:rFonts w:cs="Arial"/>
        </w:rPr>
        <w:t>где: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Зп</w:t>
      </w:r>
      <w:r w:rsidRPr="00C257F6">
        <w:rPr>
          <w:rFonts w:cs="Arial"/>
        </w:rPr>
        <w:t xml:space="preserve"> – заработная плата;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Од – должностной оклад;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Кв</w:t>
      </w:r>
      <w:r w:rsidRPr="00C257F6">
        <w:rPr>
          <w:rFonts w:cs="Arial"/>
        </w:rPr>
        <w:t xml:space="preserve"> – компенсационные выплаты;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Св</w:t>
      </w:r>
      <w:r w:rsidRPr="00C257F6">
        <w:rPr>
          <w:rFonts w:cs="Arial"/>
        </w:rPr>
        <w:t xml:space="preserve"> – стимулирующие выплаты (доля фонда стимулирования не может быть менее 30% от общего фонда оплаты труда руководителя).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Доля фонда оплаты труда руководителя не должна превышать 8 %</w:t>
      </w:r>
      <w:r w:rsidRPr="00C257F6">
        <w:rPr>
          <w:rStyle w:val="af"/>
          <w:rFonts w:cs="Arial"/>
        </w:rPr>
        <w:footnoteReference w:id="6"/>
      </w:r>
      <w:r w:rsidRPr="00C257F6">
        <w:rPr>
          <w:rFonts w:cs="Arial"/>
        </w:rPr>
        <w:t xml:space="preserve"> от общего фонда оплаты труда муниципальной дошкольной образовательной организации (далее – Организации. 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Предельный уровень соотношения среднемесячной заработной платы руководителя Организации (за счет всех источников финансирования) и среднемесячной заработной платы работников (за счет всех источников финансирования и без учета заработной платы соответствующего руководителя, его заместителей, главного бухгалтера) этой Организации устанавливается учредителем Организации в пределах кратности от 1 до 8.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В случае если заработная плата руководителя, рассчитанная по новой методике будет ниже фактического уровня заработной платы, учредителем может быть принято решение о дополнительной доплате.</w:t>
      </w:r>
    </w:p>
    <w:p w:rsidR="00667715" w:rsidRPr="005943DD" w:rsidRDefault="00667715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2. Расчет должностного оклада руководителя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2.1. Должностной оклад руководителя рассчитывается по следующей формуле: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О</w:t>
      </w:r>
      <w:r w:rsidRPr="00C257F6">
        <w:rPr>
          <w:rFonts w:cs="Arial"/>
          <w:noProof/>
          <w:vertAlign w:val="subscript"/>
        </w:rPr>
        <w:t>д</w:t>
      </w:r>
      <w:r w:rsidRPr="00C257F6">
        <w:rPr>
          <w:rFonts w:cs="Arial"/>
          <w:noProof/>
        </w:rPr>
        <w:t xml:space="preserve"> = О</w:t>
      </w:r>
      <w:r w:rsidRPr="00C257F6">
        <w:rPr>
          <w:rFonts w:cs="Arial"/>
          <w:noProof/>
          <w:vertAlign w:val="subscript"/>
        </w:rPr>
        <w:t xml:space="preserve">баз </w:t>
      </w:r>
      <w:r w:rsidRPr="00C257F6">
        <w:rPr>
          <w:rFonts w:cs="Arial"/>
          <w:noProof/>
        </w:rPr>
        <w:t>×К</w:t>
      </w:r>
      <w:r w:rsidRPr="00C257F6">
        <w:rPr>
          <w:rFonts w:cs="Arial"/>
          <w:noProof/>
          <w:vertAlign w:val="subscript"/>
        </w:rPr>
        <w:t>гр</w:t>
      </w:r>
      <w:r w:rsidRPr="00C257F6">
        <w:rPr>
          <w:rFonts w:cs="Arial"/>
        </w:rPr>
        <w:t>, где: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О</w:t>
      </w:r>
      <w:r w:rsidRPr="00C257F6">
        <w:rPr>
          <w:rFonts w:cs="Arial"/>
          <w:noProof/>
          <w:vertAlign w:val="subscript"/>
        </w:rPr>
        <w:t>д</w:t>
      </w:r>
      <w:r w:rsidRPr="00C257F6">
        <w:rPr>
          <w:rFonts w:cs="Arial"/>
        </w:rPr>
        <w:t xml:space="preserve"> - должностной оклад;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О</w:t>
      </w:r>
      <w:r w:rsidRPr="00C257F6">
        <w:rPr>
          <w:rFonts w:cs="Arial"/>
          <w:noProof/>
          <w:vertAlign w:val="subscript"/>
        </w:rPr>
        <w:t>баз</w:t>
      </w:r>
      <w:r w:rsidRPr="00C257F6">
        <w:rPr>
          <w:rFonts w:cs="Arial"/>
        </w:rPr>
        <w:t xml:space="preserve"> - базовый оклад руководителя в сумме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>37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>178 руб.</w:t>
      </w:r>
      <w:r w:rsidRPr="00C257F6">
        <w:rPr>
          <w:rStyle w:val="af"/>
          <w:rFonts w:cs="Arial"/>
        </w:rPr>
        <w:footnoteReference w:id="7"/>
      </w:r>
      <w:r w:rsidRPr="00C257F6">
        <w:rPr>
          <w:rFonts w:cs="Arial"/>
        </w:rPr>
        <w:t xml:space="preserve"> 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К</w:t>
      </w:r>
      <w:r w:rsidRPr="00C257F6">
        <w:rPr>
          <w:rFonts w:cs="Arial"/>
          <w:noProof/>
          <w:vertAlign w:val="subscript"/>
        </w:rPr>
        <w:t>гр</w:t>
      </w:r>
      <w:r w:rsidRPr="00C257F6">
        <w:rPr>
          <w:rFonts w:cs="Arial"/>
        </w:rPr>
        <w:t xml:space="preserve"> - коэффициент масштаба Организации</w:t>
      </w:r>
      <w:r w:rsidRPr="00C257F6">
        <w:rPr>
          <w:rStyle w:val="af"/>
          <w:rFonts w:cs="Arial"/>
        </w:rPr>
        <w:footnoteReference w:id="8"/>
      </w:r>
      <w:r w:rsidRPr="00C257F6">
        <w:rPr>
          <w:rFonts w:cs="Arial"/>
        </w:rPr>
        <w:t xml:space="preserve"> (</w:t>
      </w:r>
      <w:r w:rsidRPr="00C257F6">
        <w:rPr>
          <w:rStyle w:val="a4"/>
          <w:rFonts w:cs="Arial"/>
          <w:b w:val="0"/>
          <w:color w:val="auto"/>
        </w:rPr>
        <w:t>таблица 1</w:t>
      </w:r>
      <w:r w:rsidRPr="00C257F6">
        <w:rPr>
          <w:rFonts w:cs="Arial"/>
        </w:rPr>
        <w:t>).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lastRenderedPageBreak/>
        <w:t>Таблица 1</w:t>
      </w:r>
    </w:p>
    <w:p w:rsidR="00667715" w:rsidRPr="005943DD" w:rsidRDefault="00667715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C257F6">
        <w:rPr>
          <w:b w:val="0"/>
        </w:rPr>
        <w:t xml:space="preserve"> </w:t>
      </w:r>
      <w:r w:rsidRPr="005943DD">
        <w:rPr>
          <w:b w:val="0"/>
          <w:sz w:val="24"/>
          <w:szCs w:val="24"/>
        </w:rPr>
        <w:t>Коэффициенты масштаба Организации.</w:t>
      </w:r>
    </w:p>
    <w:tbl>
      <w:tblPr>
        <w:tblW w:w="94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667715" w:rsidRPr="00C257F6" w:rsidTr="00BF26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pStyle w:val="aa"/>
              <w:jc w:val="both"/>
              <w:rPr>
                <w:rFonts w:cs="Arial"/>
              </w:rPr>
            </w:pPr>
            <w:r w:rsidRPr="00C257F6">
              <w:rPr>
                <w:rFonts w:cs="Arial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100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101-149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150-199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15" w:rsidRPr="00C257F6" w:rsidRDefault="00667715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200-299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5" w:rsidRPr="00C257F6" w:rsidRDefault="00667715" w:rsidP="005943DD">
            <w:pPr>
              <w:ind w:firstLine="0"/>
              <w:rPr>
                <w:rFonts w:cs="Arial"/>
              </w:rPr>
            </w:pPr>
            <w:r w:rsidRPr="00C257F6">
              <w:rPr>
                <w:rFonts w:cs="Arial"/>
              </w:rPr>
              <w:t>300-399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400 и более</w:t>
            </w:r>
          </w:p>
        </w:tc>
      </w:tr>
      <w:tr w:rsidR="00667715" w:rsidRPr="00C257F6" w:rsidTr="00BF26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pStyle w:val="aa"/>
              <w:jc w:val="both"/>
              <w:rPr>
                <w:rFonts w:cs="Arial"/>
              </w:rPr>
            </w:pPr>
            <w:r w:rsidRPr="00C257F6">
              <w:rPr>
                <w:rFonts w:cs="Arial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до 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до 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до 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до 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до 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15" w:rsidRPr="00C257F6" w:rsidRDefault="00667715" w:rsidP="005943DD">
            <w:pPr>
              <w:pStyle w:val="a8"/>
              <w:rPr>
                <w:rFonts w:cs="Arial"/>
              </w:rPr>
            </w:pPr>
            <w:r w:rsidRPr="00C257F6">
              <w:rPr>
                <w:rFonts w:cs="Arial"/>
              </w:rPr>
              <w:t>до 3,5</w:t>
            </w:r>
          </w:p>
        </w:tc>
      </w:tr>
    </w:tbl>
    <w:p w:rsidR="00667715" w:rsidRPr="00C257F6" w:rsidRDefault="00667715" w:rsidP="00C257F6">
      <w:pPr>
        <w:ind w:firstLine="709"/>
        <w:rPr>
          <w:rFonts w:cs="Arial"/>
        </w:rPr>
      </w:pP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2.2. Коэффициент масштаба Организации определяется 2 раза в год по состоянию на 1 сентября и 01 января (по данным АИС «Комплектование ДОУ»), коэффициент за масштаб по оплате труда для вновь открываемых Организаций устанавливается исходя из плановых (проектных) показателей, но не более чем на год.</w:t>
      </w:r>
    </w:p>
    <w:p w:rsidR="00667715" w:rsidRPr="005943DD" w:rsidRDefault="00667715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3. Выплаты компенсационного характера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3.1. Выплаты компенсационного характера устанавливаются руководителям Организаций в зависимости от условий их труда в соответствии с </w:t>
      </w:r>
      <w:r w:rsidRPr="00C257F6">
        <w:rPr>
          <w:rStyle w:val="a4"/>
          <w:rFonts w:cs="Arial"/>
          <w:b w:val="0"/>
          <w:color w:val="auto"/>
        </w:rPr>
        <w:t>Трудовым Кодексом</w:t>
      </w:r>
      <w:r w:rsidRPr="00C257F6">
        <w:rPr>
          <w:rFonts w:cs="Arial"/>
        </w:rPr>
        <w:t xml:space="preserve"> Российской Федерации,</w:t>
      </w:r>
      <w:r w:rsidRPr="00C257F6">
        <w:rPr>
          <w:rStyle w:val="a4"/>
          <w:rFonts w:cs="Arial"/>
          <w:b w:val="0"/>
          <w:color w:val="auto"/>
        </w:rPr>
        <w:t xml:space="preserve"> приказом</w:t>
      </w:r>
      <w:r w:rsidRPr="00C257F6">
        <w:rPr>
          <w:rFonts w:cs="Arial"/>
        </w:rPr>
        <w:t xml:space="preserve"> управления труда Воронежской области от 10.12.2008 №</w:t>
      </w:r>
      <w:r w:rsidR="00C257F6">
        <w:rPr>
          <w:rFonts w:cs="Arial"/>
        </w:rPr>
        <w:t xml:space="preserve"> </w:t>
      </w:r>
      <w:r w:rsidRPr="00C257F6">
        <w:rPr>
          <w:rFonts w:cs="Arial"/>
        </w:rPr>
        <w:t>110/ОД «Об утверждении Перечня видов выплат компенсационного характера в государственных учреждениях Воронежской области и разъяснения о порядке установления выплат компенсационного характера в государственных учреждениях Воронежской области» и иными нормативными правовыми актами Российской Федерации, содержащими нормы трудового права.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3.2. Расчет выплат компенсационного характера рассчитываются по следующей формуле: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Кв = К</w:t>
      </w:r>
      <w:r w:rsidRPr="00C257F6">
        <w:rPr>
          <w:rFonts w:cs="Arial"/>
          <w:vertAlign w:val="subscript"/>
        </w:rPr>
        <w:t>оу</w:t>
      </w:r>
      <w:r w:rsidRPr="00C257F6">
        <w:rPr>
          <w:rFonts w:cs="Arial"/>
        </w:rPr>
        <w:t xml:space="preserve"> + К</w:t>
      </w:r>
      <w:r w:rsidRPr="00C257F6">
        <w:rPr>
          <w:rFonts w:cs="Arial"/>
          <w:vertAlign w:val="subscript"/>
        </w:rPr>
        <w:t>рп</w:t>
      </w:r>
      <w:r w:rsidRPr="00C257F6">
        <w:rPr>
          <w:rFonts w:cs="Arial"/>
        </w:rPr>
        <w:t xml:space="preserve"> + К</w:t>
      </w:r>
      <w:r w:rsidRPr="00C257F6">
        <w:rPr>
          <w:rFonts w:cs="Arial"/>
          <w:vertAlign w:val="subscript"/>
        </w:rPr>
        <w:t>др</w:t>
      </w:r>
      <w:r w:rsidRPr="00C257F6">
        <w:rPr>
          <w:rFonts w:cs="Arial"/>
        </w:rPr>
        <w:t>, где: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Кв – компенсационные выплаты;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К</w:t>
      </w:r>
      <w:r w:rsidRPr="00C257F6">
        <w:rPr>
          <w:rFonts w:cs="Arial"/>
          <w:vertAlign w:val="subscript"/>
        </w:rPr>
        <w:t>оу</w:t>
      </w:r>
      <w:r w:rsidRPr="00C257F6">
        <w:rPr>
          <w:rFonts w:cs="Arial"/>
        </w:rPr>
        <w:t xml:space="preserve"> – компенсационные выплаты за особые условия организации образовательного процесса (таблица 2)</w:t>
      </w:r>
    </w:p>
    <w:p w:rsid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Таблица 2</w:t>
      </w:r>
      <w:r w:rsidR="00C257F6">
        <w:rPr>
          <w:rFonts w:cs="Arial"/>
        </w:rPr>
        <w:t xml:space="preserve"> 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Компенсационные выплаты за особые условия организации 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образовательного процесса</w:t>
      </w:r>
      <w:r w:rsidRPr="00C257F6">
        <w:rPr>
          <w:rStyle w:val="af"/>
          <w:rFonts w:cs="Arial"/>
        </w:rPr>
        <w:footnoteReference w:id="9"/>
      </w:r>
    </w:p>
    <w:p w:rsidR="00667715" w:rsidRPr="00C257F6" w:rsidRDefault="00667715" w:rsidP="00C257F6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4173"/>
        <w:gridCol w:w="990"/>
        <w:gridCol w:w="3566"/>
      </w:tblGrid>
      <w:tr w:rsidR="00667715" w:rsidRPr="00C257F6" w:rsidTr="00C257F6">
        <w:tc>
          <w:tcPr>
            <w:tcW w:w="560" w:type="dxa"/>
            <w:shd w:val="clear" w:color="auto" w:fill="auto"/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№ п/п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Сумма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(руб.)</w:t>
            </w:r>
          </w:p>
        </w:tc>
        <w:tc>
          <w:tcPr>
            <w:tcW w:w="3752" w:type="dxa"/>
            <w:shd w:val="clear" w:color="auto" w:fill="auto"/>
            <w:vAlign w:val="center"/>
          </w:tcPr>
          <w:p w:rsidR="00667715" w:rsidRPr="00C257F6" w:rsidRDefault="00667715" w:rsidP="00C257F6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  <w:bCs/>
              </w:rPr>
              <w:t>Примечания</w:t>
            </w: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наличие регулярных автобусных маршрутов по подвозу обучающихся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каждый маршрут, но не более 10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 xml:space="preserve">000 руб., учитывается количество маршрутов (так как на одном маршруте может работать более 1 автобуса) </w:t>
            </w: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2.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наличие филиалов (обособленных подразделений), указанных в уставе: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имеющих 4 и менее групп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имеющих более 4 групп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каждый филиал (обособленное подразделение), но не более 12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 руб.</w:t>
            </w: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наличие отдельно стоящих здания, не являющимися филиалами (обособленными подразделениями) в которых осуществляется образовательная деятельность, имеющих отдельный адрес (при условии нахождения от основного здания более чем в 3 км., в пределах одного населенного пункта).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каждое здание, но не более 8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 руб.</w:t>
            </w: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  <w:color w:val="000000"/>
                <w:shd w:val="clear" w:color="auto" w:fill="FFFFFF"/>
              </w:rPr>
              <w:t>За наличие условий (оборудование и договор с медицинской организацией) для оказания лечебно-профилактической помощи (в том числе для обучающихся других ДОО)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5.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За наличие действующего бассейна 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Включенный в реализацию образовательных программ, в том числе в сетевой форме для других Организаций (безвозмездно для обучающихся)</w:t>
            </w: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6.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наличие на балансе Организации твердотопливной котельной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Действующая </w:t>
            </w:r>
          </w:p>
        </w:tc>
      </w:tr>
      <w:tr w:rsidR="00667715" w:rsidRPr="00C257F6" w:rsidTr="00C257F6">
        <w:tc>
          <w:tcPr>
            <w:tcW w:w="56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7</w:t>
            </w:r>
          </w:p>
        </w:tc>
        <w:tc>
          <w:tcPr>
            <w:tcW w:w="4424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наличие «Ресурсной группы»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5 000</w:t>
            </w:r>
          </w:p>
        </w:tc>
        <w:tc>
          <w:tcPr>
            <w:tcW w:w="375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</w:tr>
    </w:tbl>
    <w:p w:rsidR="00667715" w:rsidRPr="00C257F6" w:rsidRDefault="00667715" w:rsidP="00C257F6">
      <w:pPr>
        <w:ind w:firstLine="709"/>
        <w:rPr>
          <w:rFonts w:cs="Arial"/>
          <w:noProof/>
        </w:rPr>
      </w:pP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  <w:noProof/>
        </w:rPr>
        <w:t>К</w:t>
      </w:r>
      <w:r w:rsidRPr="00C257F6">
        <w:rPr>
          <w:rFonts w:cs="Arial"/>
          <w:noProof/>
          <w:vertAlign w:val="subscript"/>
        </w:rPr>
        <w:t xml:space="preserve">рп </w:t>
      </w:r>
      <w:r w:rsidRPr="00C257F6">
        <w:rPr>
          <w:rFonts w:cs="Arial"/>
        </w:rPr>
        <w:t>- компенсационные выплаты за организацию рабочих процессов (таблица 3)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Таблица 3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Компенсационные выплаты за организацию рабочих процессов </w:t>
      </w:r>
      <w:r w:rsidRPr="00C257F6">
        <w:rPr>
          <w:rStyle w:val="af"/>
          <w:rFonts w:cs="Arial"/>
        </w:rPr>
        <w:footnoteReference w:id="10"/>
      </w:r>
    </w:p>
    <w:p w:rsidR="00667715" w:rsidRPr="00C257F6" w:rsidRDefault="00667715" w:rsidP="00C257F6">
      <w:pPr>
        <w:ind w:firstLine="709"/>
        <w:rPr>
          <w:rFonts w:cs="Arial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667715" w:rsidRPr="00C257F6" w:rsidTr="00C257F6">
        <w:tc>
          <w:tcPr>
            <w:tcW w:w="567" w:type="dxa"/>
            <w:shd w:val="clear" w:color="auto" w:fill="auto"/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 xml:space="preserve">№ </w:t>
            </w:r>
            <w:r w:rsidRPr="00C257F6">
              <w:rPr>
                <w:rFonts w:cs="Arial"/>
                <w:bCs/>
              </w:rPr>
              <w:lastRenderedPageBreak/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lastRenderedPageBreak/>
              <w:t>Основания установления доплат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Сумма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lastRenderedPageBreak/>
              <w:t>(руб.)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67715" w:rsidRPr="00C257F6" w:rsidRDefault="00667715" w:rsidP="00C257F6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  <w:bCs/>
              </w:rPr>
              <w:lastRenderedPageBreak/>
              <w:t>Примечания</w:t>
            </w: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1.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За наличие статуса инновационной площадки: 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Федерального уровня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8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наличие статуса площадки для апробации новых методик, технологий, дидактических материалов, пособий и т.п.: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Федерального уровня</w:t>
            </w:r>
          </w:p>
          <w:p w:rsidR="00667715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667715" w:rsidRPr="00C257F6">
              <w:rPr>
                <w:rFonts w:cs="Arial"/>
              </w:rPr>
              <w:t>- 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4000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участие Организации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Н.Ф.Бунакова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За каждый вид программ. Перечень Организаций определяется приказами Министерства образования Воронежской области. </w:t>
            </w:r>
          </w:p>
        </w:tc>
      </w:tr>
      <w:tr w:rsidR="00667715" w:rsidRPr="00C257F6" w:rsidTr="00C257F6">
        <w:trPr>
          <w:trHeight w:val="3040"/>
        </w:trPr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Функционирование Организации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За каждую программу, реализуемую в сетевой форме в качестве организации-участника, но не более 2000. Перечень организаций направляется МОУО письмом регионального оператора проекта 2 раза в год (январь, июль). На основании выгрузки информации с платформы сеть.дистантврн.рф</w:t>
            </w: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Реализация программ дошкольного образования в группах круглосуточного пребывания</w:t>
            </w:r>
          </w:p>
          <w:p w:rsidR="00667715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667715" w:rsidRPr="00C257F6">
              <w:rPr>
                <w:rFonts w:cs="Arial"/>
              </w:rPr>
              <w:t>в 2 и менее группах</w:t>
            </w:r>
          </w:p>
          <w:p w:rsidR="00667715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667715" w:rsidRPr="00C257F6">
              <w:rPr>
                <w:rFonts w:cs="Arial"/>
              </w:rPr>
              <w:t>в 3 и более группах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  <w:highlight w:val="yellow"/>
              </w:rPr>
            </w:pPr>
            <w:r w:rsidRPr="00C257F6">
              <w:rPr>
                <w:rFonts w:cs="Arial"/>
                <w:color w:val="000000"/>
                <w:shd w:val="clear" w:color="auto" w:fill="FFFFFF"/>
              </w:rPr>
              <w:t>За организацию групп младенческого возраста от 2 мес до 1,5 лет (в том числе семейных групп)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  <w:highlight w:val="yellow"/>
              </w:rPr>
            </w:pPr>
            <w:r w:rsidRPr="00C257F6">
              <w:rPr>
                <w:rFonts w:cs="Arial"/>
                <w:color w:val="000000"/>
                <w:shd w:val="clear" w:color="auto" w:fill="FFFFFF"/>
              </w:rPr>
              <w:t>За наличие консультационного центра</w:t>
            </w:r>
          </w:p>
        </w:tc>
        <w:tc>
          <w:tcPr>
            <w:tcW w:w="992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</w:tr>
      <w:tr w:rsidR="00667715" w:rsidRPr="00C257F6" w:rsidTr="00C257F6">
        <w:tc>
          <w:tcPr>
            <w:tcW w:w="567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Реализация программ дошкольного образования в коррекционных группах</w:t>
            </w:r>
          </w:p>
          <w:p w:rsidR="00667715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  <w:r w:rsidR="00667715" w:rsidRPr="00C257F6">
              <w:rPr>
                <w:rFonts w:cs="Arial"/>
              </w:rPr>
              <w:t>в 2 и менее группах</w:t>
            </w:r>
          </w:p>
          <w:p w:rsidR="00667715" w:rsidRPr="00C257F6" w:rsidRDefault="00C257F6" w:rsidP="00C257F6">
            <w:pPr>
              <w:ind w:firstLine="709"/>
              <w:rPr>
                <w:rFonts w:cs="Arial"/>
                <w:highlight w:val="yellow"/>
              </w:rPr>
            </w:pPr>
            <w:r w:rsidRPr="00C257F6">
              <w:rPr>
                <w:rFonts w:cs="Arial"/>
              </w:rPr>
              <w:t xml:space="preserve"> </w:t>
            </w:r>
            <w:r w:rsidR="00667715" w:rsidRPr="00C257F6">
              <w:rPr>
                <w:rFonts w:cs="Arial"/>
              </w:rPr>
              <w:t>в 3 и более группах</w:t>
            </w:r>
          </w:p>
        </w:tc>
        <w:tc>
          <w:tcPr>
            <w:tcW w:w="992" w:type="dxa"/>
            <w:shd w:val="clear" w:color="auto" w:fill="auto"/>
          </w:tcPr>
          <w:p w:rsidR="00C257F6" w:rsidRPr="00C257F6" w:rsidRDefault="00C257F6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</w:t>
            </w:r>
            <w:r w:rsidR="00C257F6" w:rsidRPr="00C257F6">
              <w:rPr>
                <w:rFonts w:cs="Arial"/>
              </w:rPr>
              <w:t xml:space="preserve"> </w:t>
            </w:r>
            <w:r w:rsidRPr="00C257F6">
              <w:rPr>
                <w:rFonts w:cs="Arial"/>
              </w:rPr>
              <w:t>000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4 000</w:t>
            </w:r>
          </w:p>
        </w:tc>
        <w:tc>
          <w:tcPr>
            <w:tcW w:w="3349" w:type="dxa"/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</w:tr>
    </w:tbl>
    <w:p w:rsidR="00667715" w:rsidRPr="00C257F6" w:rsidRDefault="00C257F6" w:rsidP="00C257F6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К</w:t>
      </w:r>
      <w:r w:rsidRPr="00C257F6">
        <w:rPr>
          <w:rFonts w:cs="Arial"/>
          <w:vertAlign w:val="subscript"/>
        </w:rPr>
        <w:t>др</w:t>
      </w:r>
      <w:r w:rsidRPr="00C257F6">
        <w:rPr>
          <w:rFonts w:cs="Arial"/>
        </w:rPr>
        <w:t xml:space="preserve"> – компенсационная выплата за осуществление дополнительной работы (личное представление опыта работы дошкольной образовательной организации) в размере 350 руб. за час работы. Перечень организаций определяется приказами министерства образования Воронежской области.</w:t>
      </w:r>
    </w:p>
    <w:p w:rsidR="00667715" w:rsidRPr="00C257F6" w:rsidRDefault="00667715" w:rsidP="00C257F6">
      <w:pPr>
        <w:pStyle w:val="1"/>
        <w:ind w:firstLine="709"/>
        <w:jc w:val="both"/>
        <w:rPr>
          <w:b w:val="0"/>
        </w:rPr>
      </w:pPr>
      <w:r w:rsidRPr="005943DD">
        <w:rPr>
          <w:b w:val="0"/>
          <w:sz w:val="24"/>
          <w:szCs w:val="24"/>
        </w:rPr>
        <w:t>4. Выплаты стимулирующего характера</w:t>
      </w:r>
      <w:r w:rsidRPr="00C257F6">
        <w:rPr>
          <w:b w:val="0"/>
        </w:rPr>
        <w:t>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4.1. В целях поощрения за качество выполненной работы устанавливаются стимулирующие выплаты, которые рассчитываются по следующей формуле: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Св = С</w:t>
      </w:r>
      <w:r w:rsidRPr="00C257F6">
        <w:rPr>
          <w:rFonts w:cs="Arial"/>
          <w:vertAlign w:val="subscript"/>
        </w:rPr>
        <w:t>п</w:t>
      </w:r>
      <w:r w:rsidRPr="00C257F6">
        <w:rPr>
          <w:rFonts w:cs="Arial"/>
        </w:rPr>
        <w:t xml:space="preserve"> + С</w:t>
      </w:r>
      <w:r w:rsidRPr="00C257F6">
        <w:rPr>
          <w:rFonts w:cs="Arial"/>
          <w:vertAlign w:val="subscript"/>
        </w:rPr>
        <w:t>р</w:t>
      </w:r>
      <w:r w:rsidRPr="00C257F6">
        <w:rPr>
          <w:rFonts w:cs="Arial"/>
        </w:rPr>
        <w:t>, где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Св – стимулирующие выплаты;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С</w:t>
      </w:r>
      <w:r w:rsidRPr="00C257F6">
        <w:rPr>
          <w:rFonts w:cs="Arial"/>
          <w:vertAlign w:val="subscript"/>
        </w:rPr>
        <w:t>п</w:t>
      </w:r>
      <w:r w:rsidRPr="00C257F6">
        <w:rPr>
          <w:rFonts w:cs="Arial"/>
        </w:rPr>
        <w:t xml:space="preserve"> – стимулирующие выплаты постоянного характера, начисляемые ежемесячно (таблица 4);</w:t>
      </w:r>
    </w:p>
    <w:p w:rsidR="00667715" w:rsidRPr="00C257F6" w:rsidRDefault="00667715" w:rsidP="00C257F6">
      <w:pPr>
        <w:ind w:firstLine="709"/>
        <w:rPr>
          <w:rFonts w:cs="Arial"/>
          <w:bCs/>
        </w:rPr>
      </w:pPr>
      <w:r w:rsidRPr="00C257F6">
        <w:rPr>
          <w:rFonts w:cs="Arial"/>
        </w:rPr>
        <w:t xml:space="preserve">Таблица 4 </w:t>
      </w:r>
    </w:p>
    <w:p w:rsidR="00667715" w:rsidRPr="00C257F6" w:rsidRDefault="00667715" w:rsidP="00C257F6">
      <w:pPr>
        <w:ind w:firstLine="709"/>
        <w:rPr>
          <w:rFonts w:cs="Arial"/>
          <w:bCs/>
        </w:rPr>
      </w:pPr>
      <w:r w:rsidRPr="00C257F6">
        <w:rPr>
          <w:rFonts w:cs="Arial"/>
          <w:bCs/>
        </w:rPr>
        <w:t>Стимулирующие выплаты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667715" w:rsidRPr="00C257F6" w:rsidTr="00BF26A8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Сумма</w:t>
            </w:r>
          </w:p>
          <w:p w:rsidR="00667715" w:rsidRPr="00C257F6" w:rsidRDefault="00667715" w:rsidP="00C257F6">
            <w:pPr>
              <w:ind w:firstLine="709"/>
              <w:rPr>
                <w:rFonts w:cs="Arial"/>
                <w:bCs/>
              </w:rPr>
            </w:pPr>
            <w:r w:rsidRPr="00C257F6">
              <w:rPr>
                <w:rFonts w:cs="Arial"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715" w:rsidRPr="00C257F6" w:rsidRDefault="00667715" w:rsidP="00C257F6">
            <w:pPr>
              <w:tabs>
                <w:tab w:val="center" w:pos="1750"/>
                <w:tab w:val="right" w:pos="3500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  <w:bCs/>
              </w:rPr>
              <w:t>Примечания</w:t>
            </w: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Выплата за стаж непрерывной работы может осуществляться работникам, для которых данная Организация является местом основной работы. </w:t>
            </w:r>
          </w:p>
          <w:p w:rsidR="00667715" w:rsidRPr="00C257F6" w:rsidRDefault="00667715" w:rsidP="00C25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В стаж непрерывной работы включается:</w:t>
            </w:r>
          </w:p>
          <w:p w:rsidR="00667715" w:rsidRPr="00C257F6" w:rsidRDefault="00667715" w:rsidP="00C257F6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709"/>
              <w:jc w:val="both"/>
              <w:rPr>
                <w:sz w:val="24"/>
                <w:szCs w:val="24"/>
                <w:shd w:val="clear" w:color="auto" w:fill="FFFFFF"/>
              </w:rPr>
            </w:pPr>
            <w:r w:rsidRPr="00C257F6">
              <w:rPr>
                <w:sz w:val="24"/>
                <w:szCs w:val="24"/>
              </w:rPr>
              <w:t>- время работы в данной организации;</w:t>
            </w:r>
          </w:p>
          <w:p w:rsidR="00667715" w:rsidRPr="00C257F6" w:rsidRDefault="00667715" w:rsidP="00C257F6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709"/>
              <w:rPr>
                <w:rFonts w:cs="Arial"/>
                <w:shd w:val="clear" w:color="auto" w:fill="FFFFFF"/>
              </w:rPr>
            </w:pPr>
            <w:r w:rsidRPr="00C257F6">
              <w:rPr>
                <w:rFonts w:cs="Arial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667715" w:rsidRPr="00C257F6" w:rsidRDefault="00667715" w:rsidP="00C25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  <w:shd w:val="clear" w:color="auto" w:fill="FFFFFF"/>
              </w:rPr>
            </w:pPr>
            <w:r w:rsidRPr="00C257F6">
              <w:rPr>
                <w:rFonts w:cs="Arial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  <w:p w:rsidR="00667715" w:rsidRPr="00C257F6" w:rsidRDefault="00667715" w:rsidP="00C257F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709"/>
              <w:rPr>
                <w:rFonts w:cs="Arial"/>
                <w:shd w:val="clear" w:color="auto" w:fill="FFFFFF"/>
              </w:rPr>
            </w:pPr>
            <w:r w:rsidRPr="00C257F6">
              <w:rPr>
                <w:rFonts w:cs="Arial"/>
                <w:shd w:val="clear" w:color="auto" w:fill="FFFFFF"/>
              </w:rPr>
              <w:t xml:space="preserve">- стаж работы руководителям во всех </w:t>
            </w:r>
            <w:r w:rsidRPr="00C257F6">
              <w:rPr>
                <w:rFonts w:cs="Arial"/>
                <w:shd w:val="clear" w:color="auto" w:fill="FFFFFF"/>
              </w:rPr>
              <w:lastRenderedPageBreak/>
              <w:t>дошкольных образовательных организациях.</w:t>
            </w: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Нагрудный знак «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t xml:space="preserve">За развитие научно-исследовательской работы 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lastRenderedPageBreak/>
              <w:t>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lastRenderedPageBreak/>
              <w:t>3.1.5.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Почетная грамота, Благодарность Министерства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pStyle w:val="s1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  <w:color w:val="22272F"/>
              </w:rPr>
            </w:pPr>
            <w:r w:rsidRPr="00C257F6">
              <w:rPr>
                <w:rFonts w:ascii="Arial" w:hAnsi="Arial" w:cs="Arial"/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C257F6">
              <w:rPr>
                <w:rFonts w:cs="Arial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3.2.4.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  <w:color w:val="22272F"/>
                <w:shd w:val="clear" w:color="auto" w:fill="FFFFFF"/>
              </w:rPr>
            </w:pPr>
            <w:r w:rsidRPr="00C257F6">
              <w:rPr>
                <w:rFonts w:cs="Arial"/>
                <w:color w:val="22272F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</w:p>
        </w:tc>
      </w:tr>
      <w:tr w:rsidR="00667715" w:rsidRPr="00C257F6" w:rsidTr="00BF26A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ind w:firstLine="709"/>
              <w:rPr>
                <w:rFonts w:cs="Arial"/>
                <w:color w:val="22272F"/>
                <w:highlight w:val="yellow"/>
                <w:shd w:val="clear" w:color="auto" w:fill="FFFFFF"/>
              </w:rPr>
            </w:pPr>
            <w:r w:rsidRPr="00C257F6">
              <w:rPr>
                <w:rFonts w:cs="Arial"/>
              </w:rPr>
              <w:t>Руководящим работникам, специалистам, служащим за наличие</w:t>
            </w:r>
            <w:r w:rsidRPr="00C257F6">
              <w:rPr>
                <w:rFonts w:cs="Arial"/>
                <w:color w:val="22272F"/>
                <w:shd w:val="clear" w:color="auto" w:fill="FFFFFF"/>
              </w:rPr>
              <w:t xml:space="preserve"> региональной награды п</w:t>
            </w:r>
            <w:r w:rsidRPr="00C257F6">
              <w:rPr>
                <w:rFonts w:cs="Arial"/>
              </w:rPr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7715" w:rsidRPr="00C257F6" w:rsidRDefault="00667715" w:rsidP="00C257F6">
            <w:pPr>
              <w:snapToGrid w:val="0"/>
              <w:ind w:firstLine="709"/>
              <w:rPr>
                <w:rFonts w:cs="Arial"/>
              </w:rPr>
            </w:pPr>
            <w:r w:rsidRPr="00C257F6">
              <w:rPr>
                <w:rFonts w:cs="Arial"/>
              </w:rPr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715" w:rsidRPr="00C257F6" w:rsidRDefault="00667715" w:rsidP="00C257F6">
            <w:pPr>
              <w:pStyle w:val="p50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s13"/>
                <w:rFonts w:ascii="Arial" w:hAnsi="Arial" w:cs="Arial"/>
              </w:rPr>
            </w:pPr>
          </w:p>
        </w:tc>
      </w:tr>
    </w:tbl>
    <w:p w:rsidR="00667715" w:rsidRPr="00C257F6" w:rsidRDefault="00667715" w:rsidP="00C257F6">
      <w:pPr>
        <w:ind w:firstLine="709"/>
        <w:rPr>
          <w:rFonts w:cs="Arial"/>
        </w:rPr>
      </w:pP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С</w:t>
      </w:r>
      <w:r w:rsidRPr="00C257F6">
        <w:rPr>
          <w:rFonts w:cs="Arial"/>
          <w:vertAlign w:val="subscript"/>
        </w:rPr>
        <w:t xml:space="preserve">р </w:t>
      </w:r>
      <w:r w:rsidRPr="00C257F6">
        <w:rPr>
          <w:rFonts w:cs="Arial"/>
        </w:rPr>
        <w:t>– стимулирующие выплаты по результатам (итогам) работы.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 xml:space="preserve">Стимулирующие выплаты по результатам работы выплачиваются ежеквартально на основе показателей эффективности деятельности руководителя, </w:t>
      </w:r>
      <w:r w:rsidRPr="00C257F6">
        <w:rPr>
          <w:rFonts w:cs="Arial"/>
        </w:rPr>
        <w:lastRenderedPageBreak/>
        <w:t>определяемых учредителем, в том числе, с использованием результатов региональной системы рейтингования дошкольных образовательных организаций.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Организации.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государственного задания.</w:t>
      </w:r>
    </w:p>
    <w:p w:rsidR="00667715" w:rsidRPr="005943DD" w:rsidRDefault="00667715" w:rsidP="00C257F6">
      <w:pPr>
        <w:pStyle w:val="1"/>
        <w:ind w:firstLine="709"/>
        <w:jc w:val="both"/>
        <w:rPr>
          <w:b w:val="0"/>
          <w:sz w:val="24"/>
          <w:szCs w:val="24"/>
        </w:rPr>
      </w:pPr>
      <w:r w:rsidRPr="005943DD">
        <w:rPr>
          <w:b w:val="0"/>
          <w:sz w:val="24"/>
          <w:szCs w:val="24"/>
        </w:rPr>
        <w:t>5. Другие вопросы оплаты труда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5.1. При наличии экономии утвержденного фонда оплаты труда Организации, руководителю Организации может быть оказана материальная помощь. Решение об оказании материальной помощи принимает учредитель организации на основании письменного заявления руководителя Организации.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Выплата материальной помощи производится в случае: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- заболевания руководителя организации;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- смерти близких родственников;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- в связи со свадьбой;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- рождением ребенка;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- понесенного материального ущерба;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- в иных случаях.</w:t>
      </w:r>
    </w:p>
    <w:p w:rsidR="00667715" w:rsidRP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5.2. Руководителю Организации может быть оказана материальная помощь к ежегодному оплачиваемому отпуску в размере одного должностного оклада.</w:t>
      </w:r>
    </w:p>
    <w:p w:rsidR="00C257F6" w:rsidRDefault="00667715" w:rsidP="00C257F6">
      <w:pPr>
        <w:ind w:firstLine="709"/>
        <w:rPr>
          <w:rFonts w:cs="Arial"/>
        </w:rPr>
      </w:pPr>
      <w:r w:rsidRPr="00C257F6">
        <w:rPr>
          <w:rFonts w:cs="Arial"/>
        </w:rPr>
        <w:t>5.3. Также руководителю Организации может выплачиваться дополнительная часть заработной платы</w:t>
      </w:r>
      <w:r w:rsidR="00C257F6">
        <w:rPr>
          <w:rFonts w:cs="Arial"/>
        </w:rPr>
        <w:t xml:space="preserve"> </w:t>
      </w:r>
    </w:p>
    <w:p w:rsidR="00667715" w:rsidRPr="00C257F6" w:rsidRDefault="00667715" w:rsidP="00C257F6">
      <w:pPr>
        <w:ind w:firstLine="709"/>
        <w:rPr>
          <w:rFonts w:cs="Arial"/>
        </w:rPr>
      </w:pPr>
    </w:p>
    <w:sectPr w:rsidR="00667715" w:rsidRPr="00C257F6" w:rsidSect="00C257F6">
      <w:headerReference w:type="default" r:id="rId10"/>
      <w:pgSz w:w="11900" w:h="16800"/>
      <w:pgMar w:top="2268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CC" w:rsidRDefault="00CD20CC" w:rsidP="008E4F14">
      <w:r>
        <w:separator/>
      </w:r>
    </w:p>
  </w:endnote>
  <w:endnote w:type="continuationSeparator" w:id="0">
    <w:p w:rsidR="00CD20CC" w:rsidRDefault="00CD20CC" w:rsidP="008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CC" w:rsidRDefault="00CD20CC" w:rsidP="008E4F14">
      <w:r>
        <w:separator/>
      </w:r>
    </w:p>
  </w:footnote>
  <w:footnote w:type="continuationSeparator" w:id="0">
    <w:p w:rsidR="00CD20CC" w:rsidRDefault="00CD20CC" w:rsidP="008E4F14">
      <w:r>
        <w:continuationSeparator/>
      </w:r>
    </w:p>
  </w:footnote>
  <w:footnote w:id="1">
    <w:p w:rsidR="000F1AF4" w:rsidRDefault="000F1AF4" w:rsidP="000F1AF4">
      <w:pPr>
        <w:pStyle w:val="af0"/>
      </w:pPr>
      <w:r w:rsidRPr="00BE5C13">
        <w:rPr>
          <w:rStyle w:val="af"/>
        </w:rPr>
        <w:footnoteRef/>
      </w:r>
      <w:r>
        <w:t xml:space="preserve"> Значение доли ФОТ руководителя принимается самостоятельно учредителем образовательной организации.</w:t>
      </w:r>
    </w:p>
  </w:footnote>
  <w:footnote w:id="2">
    <w:p w:rsidR="0097647A" w:rsidRDefault="00653975">
      <w:pPr>
        <w:pStyle w:val="af0"/>
      </w:pPr>
      <w:r>
        <w:rPr>
          <w:rStyle w:val="af"/>
        </w:rPr>
        <w:footnoteRef/>
      </w:r>
      <w:r>
        <w:t xml:space="preserve"> </w:t>
      </w:r>
      <w:r w:rsidRPr="00653975">
        <w:t xml:space="preserve">Индексация </w:t>
      </w:r>
      <w:r w:rsidRPr="00A4284F">
        <w:t xml:space="preserve">базового оклада </w:t>
      </w:r>
      <w:r w:rsidR="00DA1B8D" w:rsidRPr="00A4284F">
        <w:t xml:space="preserve">производится </w:t>
      </w:r>
      <w:r w:rsidRPr="00A4284F">
        <w:t>в соответст</w:t>
      </w:r>
      <w:r w:rsidR="00BE4EEF" w:rsidRPr="00A4284F">
        <w:t>вии</w:t>
      </w:r>
      <w:r w:rsidR="00BE4EEF">
        <w:t xml:space="preserve"> с </w:t>
      </w:r>
      <w:r w:rsidR="004A5601">
        <w:t>нормативно-правовыми актами</w:t>
      </w:r>
      <w:r w:rsidR="00BE4EEF">
        <w:t>.</w:t>
      </w:r>
    </w:p>
  </w:footnote>
  <w:footnote w:id="3">
    <w:p w:rsidR="0097647A" w:rsidRPr="00154455" w:rsidRDefault="0097647A" w:rsidP="0097647A">
      <w:pPr>
        <w:ind w:left="709" w:firstLine="0"/>
        <w:rPr>
          <w:sz w:val="20"/>
          <w:szCs w:val="20"/>
        </w:rPr>
      </w:pPr>
      <w:r>
        <w:rPr>
          <w:rStyle w:val="af"/>
        </w:rPr>
        <w:t>3</w:t>
      </w:r>
      <w:r>
        <w:rPr>
          <w:sz w:val="20"/>
          <w:szCs w:val="20"/>
        </w:rPr>
        <w:t>Коэффициент</w:t>
      </w:r>
      <w:r w:rsidRPr="00154455">
        <w:rPr>
          <w:sz w:val="20"/>
          <w:szCs w:val="20"/>
        </w:rPr>
        <w:t xml:space="preserve"> масштаба Организации устанавливается </w:t>
      </w:r>
      <w:r>
        <w:rPr>
          <w:sz w:val="20"/>
          <w:szCs w:val="20"/>
        </w:rPr>
        <w:t>распорядительным актом отдела по образованию с учетом выполнения</w:t>
      </w:r>
      <w:r w:rsidRPr="00154455">
        <w:rPr>
          <w:sz w:val="20"/>
          <w:szCs w:val="20"/>
        </w:rPr>
        <w:t xml:space="preserve"> соглашения</w:t>
      </w:r>
      <w:r w:rsidRPr="00154455">
        <w:rPr>
          <w:b/>
          <w:sz w:val="20"/>
          <w:szCs w:val="20"/>
        </w:rPr>
        <w:t xml:space="preserve"> </w:t>
      </w:r>
      <w:r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>о достижении целевых показателей повышения</w:t>
      </w:r>
      <w:r w:rsidRPr="00154455">
        <w:rPr>
          <w:rStyle w:val="a3"/>
          <w:b w:val="0"/>
          <w:color w:val="auto"/>
          <w:sz w:val="20"/>
          <w:szCs w:val="20"/>
        </w:rPr>
        <w:t xml:space="preserve"> </w:t>
      </w:r>
      <w:r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качества образования и эффективности деятельности образовательной </w:t>
      </w:r>
      <w:r w:rsidRPr="00F57718">
        <w:rPr>
          <w:rStyle w:val="a3"/>
          <w:rFonts w:ascii="Times New Roman" w:hAnsi="Times New Roman"/>
          <w:b w:val="0"/>
          <w:color w:val="auto"/>
          <w:sz w:val="20"/>
          <w:szCs w:val="20"/>
        </w:rPr>
        <w:t>организации</w:t>
      </w:r>
      <w:r w:rsidRPr="00F57718">
        <w:rPr>
          <w:rStyle w:val="a3"/>
          <w:b w:val="0"/>
          <w:color w:val="auto"/>
          <w:sz w:val="20"/>
          <w:szCs w:val="20"/>
        </w:rPr>
        <w:t xml:space="preserve">, </w:t>
      </w:r>
      <w:r>
        <w:rPr>
          <w:rStyle w:val="a3"/>
          <w:b w:val="0"/>
          <w:color w:val="auto"/>
          <w:sz w:val="20"/>
          <w:szCs w:val="20"/>
        </w:rPr>
        <w:t xml:space="preserve">выполнения </w:t>
      </w:r>
      <w:r w:rsidRPr="00F57718">
        <w:rPr>
          <w:sz w:val="20"/>
          <w:szCs w:val="20"/>
        </w:rPr>
        <w:t>средней заработной платы</w:t>
      </w:r>
      <w:r>
        <w:rPr>
          <w:sz w:val="20"/>
          <w:szCs w:val="20"/>
        </w:rPr>
        <w:t xml:space="preserve"> педагогических работников в соответствии с Указом</w:t>
      </w:r>
      <w:r w:rsidRPr="00F57718">
        <w:rPr>
          <w:sz w:val="20"/>
          <w:szCs w:val="20"/>
        </w:rPr>
        <w:t xml:space="preserve"> Президента РФ от 07.05.2012 года № 597 </w:t>
      </w:r>
      <w:r w:rsidRPr="00F57718">
        <w:rPr>
          <w:color w:val="000000"/>
          <w:sz w:val="20"/>
          <w:szCs w:val="20"/>
        </w:rPr>
        <w:t xml:space="preserve">«О мероприятиях по реализации государственной социальной политики», </w:t>
      </w:r>
      <w:r w:rsidRPr="00F57718">
        <w:rPr>
          <w:rStyle w:val="a3"/>
          <w:b w:val="0"/>
          <w:color w:val="auto"/>
          <w:sz w:val="20"/>
          <w:szCs w:val="20"/>
        </w:rPr>
        <w:t>достижени</w:t>
      </w:r>
      <w:r>
        <w:rPr>
          <w:rStyle w:val="a3"/>
          <w:b w:val="0"/>
          <w:color w:val="auto"/>
          <w:sz w:val="20"/>
          <w:szCs w:val="20"/>
        </w:rPr>
        <w:t>я</w:t>
      </w:r>
      <w:r w:rsidRPr="00F57718">
        <w:rPr>
          <w:rStyle w:val="a3"/>
          <w:b w:val="0"/>
          <w:color w:val="auto"/>
          <w:sz w:val="20"/>
          <w:szCs w:val="20"/>
        </w:rPr>
        <w:t xml:space="preserve"> доли</w:t>
      </w:r>
      <w:r w:rsidRPr="00F57718">
        <w:rPr>
          <w:rFonts w:ascii="Times New Roman" w:hAnsi="Times New Roman"/>
          <w:sz w:val="20"/>
          <w:szCs w:val="20"/>
        </w:rPr>
        <w:t xml:space="preserve"> фонда оплаты труда педагогического персонала в диапазоне</w:t>
      </w:r>
      <w:r w:rsidRPr="00154455">
        <w:rPr>
          <w:rFonts w:ascii="Times New Roman" w:hAnsi="Times New Roman"/>
          <w:sz w:val="20"/>
          <w:szCs w:val="20"/>
        </w:rPr>
        <w:t xml:space="preserve"> о</w:t>
      </w:r>
      <w:r w:rsidRPr="00154455">
        <w:rPr>
          <w:sz w:val="20"/>
          <w:szCs w:val="20"/>
        </w:rPr>
        <w:t>т 70 до 75% от общего</w:t>
      </w:r>
      <w:r w:rsidRPr="00154455">
        <w:rPr>
          <w:rFonts w:ascii="Times New Roman" w:hAnsi="Times New Roman"/>
          <w:sz w:val="20"/>
          <w:szCs w:val="20"/>
        </w:rPr>
        <w:t xml:space="preserve"> ФОТ</w:t>
      </w:r>
      <w:r w:rsidRPr="00154455">
        <w:rPr>
          <w:sz w:val="20"/>
          <w:szCs w:val="20"/>
        </w:rPr>
        <w:t>.</w:t>
      </w:r>
    </w:p>
    <w:p w:rsidR="0097647A" w:rsidRDefault="0097647A" w:rsidP="0097647A">
      <w:pPr>
        <w:pStyle w:val="af0"/>
      </w:pPr>
    </w:p>
  </w:footnote>
  <w:footnote w:id="4">
    <w:p w:rsidR="00C45D7C" w:rsidRDefault="00C45D7C" w:rsidP="00C45D7C">
      <w:pPr>
        <w:pStyle w:val="af0"/>
      </w:pPr>
      <w:r>
        <w:rPr>
          <w:rStyle w:val="af"/>
        </w:rPr>
        <w:footnoteRef/>
      </w:r>
      <w:r>
        <w:t xml:space="preserve"> По факту установления</w:t>
      </w:r>
    </w:p>
  </w:footnote>
  <w:footnote w:id="5">
    <w:p w:rsidR="0035348F" w:rsidRDefault="0035348F">
      <w:pPr>
        <w:pStyle w:val="af0"/>
      </w:pPr>
      <w:r>
        <w:rPr>
          <w:rStyle w:val="af"/>
        </w:rPr>
        <w:footnoteRef/>
      </w:r>
      <w:r>
        <w:t xml:space="preserve"> Устанавливается по мере возникновения оснований и снимается при прекращении основания.</w:t>
      </w:r>
    </w:p>
  </w:footnote>
  <w:footnote w:id="6">
    <w:p w:rsidR="00667715" w:rsidRDefault="00667715" w:rsidP="00667715">
      <w:pPr>
        <w:pStyle w:val="af0"/>
      </w:pPr>
      <w:r w:rsidRPr="00BE5C13">
        <w:rPr>
          <w:rStyle w:val="af"/>
        </w:rPr>
        <w:footnoteRef/>
      </w:r>
      <w:r>
        <w:t xml:space="preserve"> Значение доли ФОТ руководителя принимается самостоятельно учредителем образовательной организации.</w:t>
      </w:r>
    </w:p>
  </w:footnote>
  <w:footnote w:id="7">
    <w:p w:rsidR="00667715" w:rsidRDefault="00667715" w:rsidP="00667715">
      <w:pPr>
        <w:pStyle w:val="af0"/>
      </w:pPr>
      <w:r>
        <w:rPr>
          <w:rStyle w:val="af"/>
        </w:rPr>
        <w:footnoteRef/>
      </w:r>
      <w:r>
        <w:t xml:space="preserve"> </w:t>
      </w:r>
      <w:r w:rsidRPr="00653975">
        <w:t xml:space="preserve">Индексация </w:t>
      </w:r>
      <w:r w:rsidRPr="00A4284F">
        <w:t>базового оклада производится в соответствии</w:t>
      </w:r>
      <w:r>
        <w:t xml:space="preserve"> с нормативно-правовыми актами.</w:t>
      </w:r>
    </w:p>
  </w:footnote>
  <w:footnote w:id="8">
    <w:p w:rsidR="00667715" w:rsidRPr="00154455" w:rsidRDefault="00667715" w:rsidP="00667715">
      <w:pPr>
        <w:ind w:left="709" w:firstLine="0"/>
        <w:rPr>
          <w:sz w:val="20"/>
          <w:szCs w:val="20"/>
        </w:rPr>
      </w:pPr>
      <w:r>
        <w:rPr>
          <w:rStyle w:val="af"/>
        </w:rPr>
        <w:t>3</w:t>
      </w:r>
      <w:r>
        <w:rPr>
          <w:sz w:val="20"/>
          <w:szCs w:val="20"/>
        </w:rPr>
        <w:t>Коэффициент</w:t>
      </w:r>
      <w:r w:rsidRPr="00154455">
        <w:rPr>
          <w:sz w:val="20"/>
          <w:szCs w:val="20"/>
        </w:rPr>
        <w:t xml:space="preserve"> масштаба Организации устанавливается </w:t>
      </w:r>
      <w:r>
        <w:rPr>
          <w:sz w:val="20"/>
          <w:szCs w:val="20"/>
        </w:rPr>
        <w:t>распорядительным актом отдела по образованию с учетом выполнения</w:t>
      </w:r>
      <w:r w:rsidRPr="00154455">
        <w:rPr>
          <w:sz w:val="20"/>
          <w:szCs w:val="20"/>
        </w:rPr>
        <w:t xml:space="preserve"> соглашения</w:t>
      </w:r>
      <w:r w:rsidRPr="00154455">
        <w:rPr>
          <w:b/>
          <w:sz w:val="20"/>
          <w:szCs w:val="20"/>
        </w:rPr>
        <w:t xml:space="preserve"> </w:t>
      </w:r>
      <w:r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>о достижении целевых показателей повышения</w:t>
      </w:r>
      <w:r w:rsidRPr="00154455">
        <w:rPr>
          <w:rStyle w:val="a3"/>
          <w:b w:val="0"/>
          <w:color w:val="auto"/>
          <w:sz w:val="20"/>
          <w:szCs w:val="20"/>
        </w:rPr>
        <w:t xml:space="preserve"> </w:t>
      </w:r>
      <w:r w:rsidRPr="00154455">
        <w:rPr>
          <w:rStyle w:val="a3"/>
          <w:rFonts w:ascii="Times New Roman" w:hAnsi="Times New Roman"/>
          <w:b w:val="0"/>
          <w:color w:val="auto"/>
          <w:sz w:val="20"/>
          <w:szCs w:val="20"/>
        </w:rPr>
        <w:t xml:space="preserve">качества образования и эффективности деятельности образовательной </w:t>
      </w:r>
      <w:r w:rsidRPr="00F57718">
        <w:rPr>
          <w:rStyle w:val="a3"/>
          <w:rFonts w:ascii="Times New Roman" w:hAnsi="Times New Roman"/>
          <w:b w:val="0"/>
          <w:color w:val="auto"/>
          <w:sz w:val="20"/>
          <w:szCs w:val="20"/>
        </w:rPr>
        <w:t>организации</w:t>
      </w:r>
      <w:r w:rsidRPr="00F57718">
        <w:rPr>
          <w:rStyle w:val="a3"/>
          <w:b w:val="0"/>
          <w:color w:val="auto"/>
          <w:sz w:val="20"/>
          <w:szCs w:val="20"/>
        </w:rPr>
        <w:t xml:space="preserve">, </w:t>
      </w:r>
      <w:r>
        <w:rPr>
          <w:rStyle w:val="a3"/>
          <w:b w:val="0"/>
          <w:color w:val="auto"/>
          <w:sz w:val="20"/>
          <w:szCs w:val="20"/>
        </w:rPr>
        <w:t xml:space="preserve">выполнения </w:t>
      </w:r>
      <w:r w:rsidRPr="00F57718">
        <w:rPr>
          <w:sz w:val="20"/>
          <w:szCs w:val="20"/>
        </w:rPr>
        <w:t>средней заработной платы</w:t>
      </w:r>
      <w:r>
        <w:rPr>
          <w:sz w:val="20"/>
          <w:szCs w:val="20"/>
        </w:rPr>
        <w:t xml:space="preserve"> педагогических работников в соответствии с Указом</w:t>
      </w:r>
      <w:r w:rsidRPr="00F57718">
        <w:rPr>
          <w:sz w:val="20"/>
          <w:szCs w:val="20"/>
        </w:rPr>
        <w:t xml:space="preserve"> Президента РФ от 07.05.2012 года № 597 </w:t>
      </w:r>
      <w:r w:rsidRPr="00F57718">
        <w:rPr>
          <w:color w:val="000000"/>
          <w:sz w:val="20"/>
          <w:szCs w:val="20"/>
        </w:rPr>
        <w:t xml:space="preserve">«О мероприятиях по реализации государственной социальной политики», </w:t>
      </w:r>
      <w:r w:rsidRPr="00F57718">
        <w:rPr>
          <w:rStyle w:val="a3"/>
          <w:b w:val="0"/>
          <w:color w:val="auto"/>
          <w:sz w:val="20"/>
          <w:szCs w:val="20"/>
        </w:rPr>
        <w:t>достижени</w:t>
      </w:r>
      <w:r>
        <w:rPr>
          <w:rStyle w:val="a3"/>
          <w:b w:val="0"/>
          <w:color w:val="auto"/>
          <w:sz w:val="20"/>
          <w:szCs w:val="20"/>
        </w:rPr>
        <w:t>я</w:t>
      </w:r>
      <w:r w:rsidRPr="00F57718">
        <w:rPr>
          <w:rStyle w:val="a3"/>
          <w:b w:val="0"/>
          <w:color w:val="auto"/>
          <w:sz w:val="20"/>
          <w:szCs w:val="20"/>
        </w:rPr>
        <w:t xml:space="preserve"> доли</w:t>
      </w:r>
      <w:r w:rsidRPr="00F57718">
        <w:rPr>
          <w:rFonts w:ascii="Times New Roman" w:hAnsi="Times New Roman"/>
          <w:sz w:val="20"/>
          <w:szCs w:val="20"/>
        </w:rPr>
        <w:t xml:space="preserve"> фонда оплаты труда педагогического персонала в диапазоне</w:t>
      </w:r>
      <w:r w:rsidRPr="00154455">
        <w:rPr>
          <w:rFonts w:ascii="Times New Roman" w:hAnsi="Times New Roman"/>
          <w:sz w:val="20"/>
          <w:szCs w:val="20"/>
        </w:rPr>
        <w:t xml:space="preserve"> о</w:t>
      </w:r>
      <w:r w:rsidRPr="00154455">
        <w:rPr>
          <w:sz w:val="20"/>
          <w:szCs w:val="20"/>
        </w:rPr>
        <w:t>т 70 до 75% от общего</w:t>
      </w:r>
      <w:r w:rsidRPr="00154455">
        <w:rPr>
          <w:rFonts w:ascii="Times New Roman" w:hAnsi="Times New Roman"/>
          <w:sz w:val="20"/>
          <w:szCs w:val="20"/>
        </w:rPr>
        <w:t xml:space="preserve"> ФОТ</w:t>
      </w:r>
      <w:r w:rsidRPr="00154455">
        <w:rPr>
          <w:sz w:val="20"/>
          <w:szCs w:val="20"/>
        </w:rPr>
        <w:t>.</w:t>
      </w:r>
    </w:p>
    <w:p w:rsidR="00667715" w:rsidRDefault="00667715" w:rsidP="00667715">
      <w:pPr>
        <w:pStyle w:val="af0"/>
      </w:pPr>
    </w:p>
  </w:footnote>
  <w:footnote w:id="9">
    <w:p w:rsidR="00667715" w:rsidRDefault="00667715" w:rsidP="00667715">
      <w:pPr>
        <w:pStyle w:val="af0"/>
      </w:pPr>
      <w:r>
        <w:rPr>
          <w:rStyle w:val="af"/>
        </w:rPr>
        <w:footnoteRef/>
      </w:r>
      <w:r>
        <w:t xml:space="preserve"> По факту установления</w:t>
      </w:r>
    </w:p>
  </w:footnote>
  <w:footnote w:id="10">
    <w:p w:rsidR="00667715" w:rsidRDefault="00667715" w:rsidP="00667715">
      <w:pPr>
        <w:pStyle w:val="af0"/>
      </w:pPr>
      <w:r>
        <w:rPr>
          <w:rStyle w:val="af"/>
        </w:rPr>
        <w:footnoteRef/>
      </w:r>
      <w:r>
        <w:t xml:space="preserve"> Устанавливается по мере возникновения оснований и снимается при прекращении основания.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9E3" w:rsidRDefault="00E069E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3126A">
      <w:rPr>
        <w:noProof/>
      </w:rPr>
      <w:t>18</w:t>
    </w:r>
    <w:r>
      <w:fldChar w:fldCharType="end"/>
    </w:r>
  </w:p>
  <w:p w:rsidR="00E069E3" w:rsidRDefault="00E069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F7E"/>
    <w:multiLevelType w:val="hybridMultilevel"/>
    <w:tmpl w:val="D4F2E9D8"/>
    <w:lvl w:ilvl="0" w:tplc="A2647BE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E2"/>
    <w:rsid w:val="00001518"/>
    <w:rsid w:val="00012200"/>
    <w:rsid w:val="00024B53"/>
    <w:rsid w:val="00030284"/>
    <w:rsid w:val="00044DE2"/>
    <w:rsid w:val="00046B53"/>
    <w:rsid w:val="000511BC"/>
    <w:rsid w:val="00060FC8"/>
    <w:rsid w:val="000870CC"/>
    <w:rsid w:val="00093AF8"/>
    <w:rsid w:val="000B54E9"/>
    <w:rsid w:val="000C3138"/>
    <w:rsid w:val="000E3C9C"/>
    <w:rsid w:val="000F1AF4"/>
    <w:rsid w:val="001109E2"/>
    <w:rsid w:val="001248CA"/>
    <w:rsid w:val="001478CE"/>
    <w:rsid w:val="0015136F"/>
    <w:rsid w:val="00164960"/>
    <w:rsid w:val="001A0CBF"/>
    <w:rsid w:val="001A211F"/>
    <w:rsid w:val="001A38F7"/>
    <w:rsid w:val="001B1D95"/>
    <w:rsid w:val="001B407C"/>
    <w:rsid w:val="001B5B53"/>
    <w:rsid w:val="001D11D1"/>
    <w:rsid w:val="002024D3"/>
    <w:rsid w:val="00203A15"/>
    <w:rsid w:val="002043E6"/>
    <w:rsid w:val="00206884"/>
    <w:rsid w:val="00217205"/>
    <w:rsid w:val="00225B44"/>
    <w:rsid w:val="002326FF"/>
    <w:rsid w:val="002330FE"/>
    <w:rsid w:val="00260C6A"/>
    <w:rsid w:val="00266DDB"/>
    <w:rsid w:val="00272716"/>
    <w:rsid w:val="00285C5C"/>
    <w:rsid w:val="00292C7C"/>
    <w:rsid w:val="002B0017"/>
    <w:rsid w:val="002B502A"/>
    <w:rsid w:val="002E4CB7"/>
    <w:rsid w:val="002E58BA"/>
    <w:rsid w:val="002F4B92"/>
    <w:rsid w:val="0030196D"/>
    <w:rsid w:val="00317AE5"/>
    <w:rsid w:val="00324E3B"/>
    <w:rsid w:val="003259D2"/>
    <w:rsid w:val="00334FE4"/>
    <w:rsid w:val="00340531"/>
    <w:rsid w:val="00341520"/>
    <w:rsid w:val="0035348F"/>
    <w:rsid w:val="00366B6E"/>
    <w:rsid w:val="0037294B"/>
    <w:rsid w:val="003932EF"/>
    <w:rsid w:val="003B7488"/>
    <w:rsid w:val="003C6300"/>
    <w:rsid w:val="00407A92"/>
    <w:rsid w:val="0042417A"/>
    <w:rsid w:val="0042776C"/>
    <w:rsid w:val="00447CAA"/>
    <w:rsid w:val="00461EE4"/>
    <w:rsid w:val="00464F81"/>
    <w:rsid w:val="00466045"/>
    <w:rsid w:val="00477143"/>
    <w:rsid w:val="00493AD8"/>
    <w:rsid w:val="004A5601"/>
    <w:rsid w:val="004A645B"/>
    <w:rsid w:val="004D36C5"/>
    <w:rsid w:val="004D5FC3"/>
    <w:rsid w:val="004E7EE1"/>
    <w:rsid w:val="004F3B87"/>
    <w:rsid w:val="00506074"/>
    <w:rsid w:val="0050699C"/>
    <w:rsid w:val="0050765A"/>
    <w:rsid w:val="005143D7"/>
    <w:rsid w:val="00536291"/>
    <w:rsid w:val="00572BE0"/>
    <w:rsid w:val="005943DD"/>
    <w:rsid w:val="005B6CD3"/>
    <w:rsid w:val="00602F5B"/>
    <w:rsid w:val="00614146"/>
    <w:rsid w:val="00616F25"/>
    <w:rsid w:val="006238D1"/>
    <w:rsid w:val="0062746B"/>
    <w:rsid w:val="00640A58"/>
    <w:rsid w:val="00653975"/>
    <w:rsid w:val="006604C8"/>
    <w:rsid w:val="00667715"/>
    <w:rsid w:val="006714F0"/>
    <w:rsid w:val="006A7FDD"/>
    <w:rsid w:val="006C010A"/>
    <w:rsid w:val="006C2813"/>
    <w:rsid w:val="006D3B05"/>
    <w:rsid w:val="006D7EC3"/>
    <w:rsid w:val="006E2947"/>
    <w:rsid w:val="006F09B3"/>
    <w:rsid w:val="006F548D"/>
    <w:rsid w:val="006F65E7"/>
    <w:rsid w:val="006F6E71"/>
    <w:rsid w:val="0071187A"/>
    <w:rsid w:val="007118B7"/>
    <w:rsid w:val="007216DE"/>
    <w:rsid w:val="00726B7C"/>
    <w:rsid w:val="00752D15"/>
    <w:rsid w:val="00763BB2"/>
    <w:rsid w:val="00766980"/>
    <w:rsid w:val="00783181"/>
    <w:rsid w:val="00790C9B"/>
    <w:rsid w:val="00790FCB"/>
    <w:rsid w:val="007A0E10"/>
    <w:rsid w:val="007A6A73"/>
    <w:rsid w:val="007D2F17"/>
    <w:rsid w:val="007D45FE"/>
    <w:rsid w:val="008014F7"/>
    <w:rsid w:val="00813E4D"/>
    <w:rsid w:val="0084722A"/>
    <w:rsid w:val="008747BD"/>
    <w:rsid w:val="008A4C73"/>
    <w:rsid w:val="008A616B"/>
    <w:rsid w:val="008B08BC"/>
    <w:rsid w:val="008B23C7"/>
    <w:rsid w:val="008B7AB4"/>
    <w:rsid w:val="008E2438"/>
    <w:rsid w:val="008E26C5"/>
    <w:rsid w:val="008E4F14"/>
    <w:rsid w:val="00907D5F"/>
    <w:rsid w:val="0092134A"/>
    <w:rsid w:val="009215C9"/>
    <w:rsid w:val="00926920"/>
    <w:rsid w:val="00936AFF"/>
    <w:rsid w:val="00947941"/>
    <w:rsid w:val="009572B7"/>
    <w:rsid w:val="0097510E"/>
    <w:rsid w:val="0097647A"/>
    <w:rsid w:val="00983DE6"/>
    <w:rsid w:val="009C46F2"/>
    <w:rsid w:val="009C4748"/>
    <w:rsid w:val="009D09CC"/>
    <w:rsid w:val="009F3189"/>
    <w:rsid w:val="009F3962"/>
    <w:rsid w:val="009F5E3D"/>
    <w:rsid w:val="00A05B6B"/>
    <w:rsid w:val="00A05C09"/>
    <w:rsid w:val="00A4284F"/>
    <w:rsid w:val="00A52420"/>
    <w:rsid w:val="00A536D0"/>
    <w:rsid w:val="00A74487"/>
    <w:rsid w:val="00A745BA"/>
    <w:rsid w:val="00A96B97"/>
    <w:rsid w:val="00A9709B"/>
    <w:rsid w:val="00AB7B75"/>
    <w:rsid w:val="00AC1622"/>
    <w:rsid w:val="00AE714D"/>
    <w:rsid w:val="00B109C1"/>
    <w:rsid w:val="00B144A9"/>
    <w:rsid w:val="00B36661"/>
    <w:rsid w:val="00B63DAB"/>
    <w:rsid w:val="00B767C3"/>
    <w:rsid w:val="00B82D0A"/>
    <w:rsid w:val="00B86770"/>
    <w:rsid w:val="00B8684D"/>
    <w:rsid w:val="00B868FD"/>
    <w:rsid w:val="00BA091D"/>
    <w:rsid w:val="00BA1789"/>
    <w:rsid w:val="00BB5D16"/>
    <w:rsid w:val="00BC3BC1"/>
    <w:rsid w:val="00BE138A"/>
    <w:rsid w:val="00BE4EEF"/>
    <w:rsid w:val="00BF26A8"/>
    <w:rsid w:val="00BF7C8B"/>
    <w:rsid w:val="00BF7DB7"/>
    <w:rsid w:val="00C12535"/>
    <w:rsid w:val="00C257F6"/>
    <w:rsid w:val="00C3126A"/>
    <w:rsid w:val="00C326B0"/>
    <w:rsid w:val="00C34815"/>
    <w:rsid w:val="00C45D7C"/>
    <w:rsid w:val="00C45DEF"/>
    <w:rsid w:val="00C67123"/>
    <w:rsid w:val="00C764A0"/>
    <w:rsid w:val="00CA43B5"/>
    <w:rsid w:val="00CB052E"/>
    <w:rsid w:val="00CD0B84"/>
    <w:rsid w:val="00CD20CC"/>
    <w:rsid w:val="00CD30B1"/>
    <w:rsid w:val="00CE65AD"/>
    <w:rsid w:val="00CF1A4C"/>
    <w:rsid w:val="00CF5564"/>
    <w:rsid w:val="00D26879"/>
    <w:rsid w:val="00D7409D"/>
    <w:rsid w:val="00D9642B"/>
    <w:rsid w:val="00DA1B8D"/>
    <w:rsid w:val="00DA3FEE"/>
    <w:rsid w:val="00DB5392"/>
    <w:rsid w:val="00DC530C"/>
    <w:rsid w:val="00DD0209"/>
    <w:rsid w:val="00DD78FB"/>
    <w:rsid w:val="00E04C32"/>
    <w:rsid w:val="00E069E3"/>
    <w:rsid w:val="00E17DEA"/>
    <w:rsid w:val="00E405BA"/>
    <w:rsid w:val="00E418CF"/>
    <w:rsid w:val="00E42164"/>
    <w:rsid w:val="00E46693"/>
    <w:rsid w:val="00E479AD"/>
    <w:rsid w:val="00E6471E"/>
    <w:rsid w:val="00E67701"/>
    <w:rsid w:val="00E86627"/>
    <w:rsid w:val="00E95F2C"/>
    <w:rsid w:val="00EA373F"/>
    <w:rsid w:val="00EE38F7"/>
    <w:rsid w:val="00F1369D"/>
    <w:rsid w:val="00F41B50"/>
    <w:rsid w:val="00F6172D"/>
    <w:rsid w:val="00F6417E"/>
    <w:rsid w:val="00F6425F"/>
    <w:rsid w:val="00F85BDA"/>
    <w:rsid w:val="00FA448F"/>
    <w:rsid w:val="00FA5E32"/>
    <w:rsid w:val="00FC3042"/>
    <w:rsid w:val="00FC6B73"/>
    <w:rsid w:val="00FD6E33"/>
    <w:rsid w:val="00FF1996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12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12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12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12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12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12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126A"/>
  </w:style>
  <w:style w:type="character" w:customStyle="1" w:styleId="10">
    <w:name w:val="Заголовок 1 Знак"/>
    <w:link w:val="1"/>
    <w:rsid w:val="008E4F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E4F1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E4F1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E4F1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8E4F14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8E4F1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E4F14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E4F14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8E4F14"/>
    <w:pPr>
      <w:ind w:firstLine="0"/>
      <w:jc w:val="left"/>
    </w:pPr>
  </w:style>
  <w:style w:type="paragraph" w:styleId="ab">
    <w:name w:val="header"/>
    <w:basedOn w:val="a"/>
    <w:link w:val="ac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uiPriority w:val="99"/>
    <w:rsid w:val="00203A15"/>
    <w:rPr>
      <w:vertAlign w:val="superscript"/>
    </w:rPr>
  </w:style>
  <w:style w:type="paragraph" w:customStyle="1" w:styleId="ConsNormal">
    <w:name w:val="ConsNormal"/>
    <w:uiPriority w:val="99"/>
    <w:rsid w:val="00203A1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af0">
    <w:name w:val="footnote text"/>
    <w:basedOn w:val="a"/>
    <w:link w:val="11"/>
    <w:uiPriority w:val="99"/>
    <w:rsid w:val="00203A15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uiPriority w:val="99"/>
    <w:semiHidden/>
    <w:rsid w:val="00203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11">
    <w:name w:val="Текст сноски Знак1"/>
    <w:link w:val="af0"/>
    <w:uiPriority w:val="99"/>
    <w:rsid w:val="00203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3">
    <w:name w:val="s13"/>
    <w:uiPriority w:val="99"/>
    <w:rsid w:val="00203A15"/>
  </w:style>
  <w:style w:type="paragraph" w:customStyle="1" w:styleId="p16">
    <w:name w:val="p16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f2">
    <w:name w:val="Table Grid"/>
    <w:basedOn w:val="a1"/>
    <w:uiPriority w:val="39"/>
    <w:rsid w:val="00E4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7E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E7EE1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annotation reference"/>
    <w:uiPriority w:val="99"/>
    <w:semiHidden/>
    <w:unhideWhenUsed/>
    <w:rsid w:val="00BE138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C3126A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BE138A"/>
    <w:rPr>
      <w:rFonts w:ascii="Courier" w:eastAsia="Times New Roman" w:hAnsi="Courier"/>
      <w:sz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138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E138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rsid w:val="00667715"/>
    <w:rPr>
      <w:rFonts w:ascii="Arial" w:eastAsia="Times New Roman" w:hAnsi="Arial" w:cs="Arial"/>
      <w:b/>
      <w:bCs/>
      <w:iCs/>
      <w:sz w:val="30"/>
      <w:szCs w:val="28"/>
    </w:rPr>
  </w:style>
  <w:style w:type="paragraph" w:styleId="afa">
    <w:name w:val="List Paragraph"/>
    <w:basedOn w:val="a"/>
    <w:uiPriority w:val="99"/>
    <w:qFormat/>
    <w:rsid w:val="00667715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30">
    <w:name w:val="Заголовок 3 Знак"/>
    <w:link w:val="3"/>
    <w:rsid w:val="005943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943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126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312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rsid w:val="00C3126A"/>
    <w:rPr>
      <w:color w:val="0000FF"/>
      <w:u w:val="none"/>
    </w:rPr>
  </w:style>
  <w:style w:type="paragraph" w:customStyle="1" w:styleId="Application">
    <w:name w:val="Application!Приложение"/>
    <w:rsid w:val="00C3126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126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126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312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312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312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312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312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C312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126A"/>
  </w:style>
  <w:style w:type="character" w:customStyle="1" w:styleId="10">
    <w:name w:val="Заголовок 1 Знак"/>
    <w:link w:val="1"/>
    <w:rsid w:val="008E4F1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8E4F14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E4F14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8E4F14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8E4F14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8E4F14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8E4F14"/>
    <w:pPr>
      <w:ind w:firstLine="0"/>
    </w:p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8E4F14"/>
    <w:rPr>
      <w:b/>
      <w:bCs/>
      <w:color w:val="353842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8E4F14"/>
    <w:pPr>
      <w:ind w:firstLine="0"/>
      <w:jc w:val="left"/>
    </w:pPr>
  </w:style>
  <w:style w:type="paragraph" w:styleId="ab">
    <w:name w:val="header"/>
    <w:basedOn w:val="a"/>
    <w:link w:val="ac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E4F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E4F14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">
    <w:name w:val="footnote reference"/>
    <w:uiPriority w:val="99"/>
    <w:rsid w:val="00203A15"/>
    <w:rPr>
      <w:vertAlign w:val="superscript"/>
    </w:rPr>
  </w:style>
  <w:style w:type="paragraph" w:customStyle="1" w:styleId="ConsNormal">
    <w:name w:val="ConsNormal"/>
    <w:uiPriority w:val="99"/>
    <w:rsid w:val="00203A15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styleId="af0">
    <w:name w:val="footnote text"/>
    <w:basedOn w:val="a"/>
    <w:link w:val="11"/>
    <w:uiPriority w:val="99"/>
    <w:rsid w:val="00203A15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f1">
    <w:name w:val="Текст сноски Знак"/>
    <w:uiPriority w:val="99"/>
    <w:semiHidden/>
    <w:rsid w:val="00203A15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11">
    <w:name w:val="Текст сноски Знак1"/>
    <w:link w:val="af0"/>
    <w:uiPriority w:val="99"/>
    <w:rsid w:val="00203A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13">
    <w:name w:val="s13"/>
    <w:uiPriority w:val="99"/>
    <w:rsid w:val="00203A15"/>
  </w:style>
  <w:style w:type="paragraph" w:customStyle="1" w:styleId="p16">
    <w:name w:val="p16"/>
    <w:basedOn w:val="a"/>
    <w:uiPriority w:val="99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1">
    <w:name w:val="s_1"/>
    <w:basedOn w:val="a"/>
    <w:rsid w:val="00203A1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f2">
    <w:name w:val="Table Grid"/>
    <w:basedOn w:val="a1"/>
    <w:uiPriority w:val="39"/>
    <w:rsid w:val="00E41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7EE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4E7EE1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annotation reference"/>
    <w:uiPriority w:val="99"/>
    <w:semiHidden/>
    <w:unhideWhenUsed/>
    <w:rsid w:val="00BE138A"/>
    <w:rPr>
      <w:sz w:val="16"/>
      <w:szCs w:val="16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C3126A"/>
    <w:rPr>
      <w:rFonts w:ascii="Courier" w:hAnsi="Courier"/>
      <w:sz w:val="22"/>
      <w:szCs w:val="20"/>
    </w:rPr>
  </w:style>
  <w:style w:type="character" w:customStyle="1" w:styleId="af7">
    <w:name w:val="Текст примечания Знак"/>
    <w:link w:val="af6"/>
    <w:semiHidden/>
    <w:rsid w:val="00BE138A"/>
    <w:rPr>
      <w:rFonts w:ascii="Courier" w:eastAsia="Times New Roman" w:hAnsi="Courier"/>
      <w:sz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138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BE138A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rsid w:val="00667715"/>
    <w:rPr>
      <w:rFonts w:ascii="Arial" w:eastAsia="Times New Roman" w:hAnsi="Arial" w:cs="Arial"/>
      <w:b/>
      <w:bCs/>
      <w:iCs/>
      <w:sz w:val="30"/>
      <w:szCs w:val="28"/>
    </w:rPr>
  </w:style>
  <w:style w:type="paragraph" w:styleId="afa">
    <w:name w:val="List Paragraph"/>
    <w:basedOn w:val="a"/>
    <w:uiPriority w:val="99"/>
    <w:qFormat/>
    <w:rsid w:val="00667715"/>
    <w:pPr>
      <w:ind w:left="720" w:firstLine="0"/>
      <w:contextualSpacing/>
      <w:jc w:val="left"/>
    </w:pPr>
    <w:rPr>
      <w:rFonts w:ascii="Times New Roman" w:hAnsi="Times New Roman"/>
    </w:rPr>
  </w:style>
  <w:style w:type="character" w:customStyle="1" w:styleId="30">
    <w:name w:val="Заголовок 3 Знак"/>
    <w:link w:val="3"/>
    <w:rsid w:val="005943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943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3126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C312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b">
    <w:name w:val="Hyperlink"/>
    <w:basedOn w:val="a0"/>
    <w:rsid w:val="00C3126A"/>
    <w:rPr>
      <w:color w:val="0000FF"/>
      <w:u w:val="none"/>
    </w:rPr>
  </w:style>
  <w:style w:type="paragraph" w:customStyle="1" w:styleId="Application">
    <w:name w:val="Application!Приложение"/>
    <w:rsid w:val="00C3126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3126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3126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1D7C-2D3F-4347-B935-B077C74C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18</Pages>
  <Words>4123</Words>
  <Characters>23503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2024-01-11T10:14:00Z</cp:lastPrinted>
  <dcterms:created xsi:type="dcterms:W3CDTF">2025-01-23T10:15:00Z</dcterms:created>
  <dcterms:modified xsi:type="dcterms:W3CDTF">2025-01-23T10:15:00Z</dcterms:modified>
</cp:coreProperties>
</file>