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CF" w:rsidRPr="009C2845" w:rsidRDefault="00C40F1F" w:rsidP="009C2845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38175"/>
            <wp:effectExtent l="0" t="0" r="0" b="9525"/>
            <wp:docPr id="1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ACF" w:rsidRPr="009C2845" w:rsidRDefault="005C4ACF" w:rsidP="009C2845">
      <w:pPr>
        <w:ind w:firstLine="709"/>
        <w:jc w:val="center"/>
        <w:rPr>
          <w:rFonts w:cs="Arial"/>
          <w:bCs/>
        </w:rPr>
      </w:pPr>
      <w:r w:rsidRPr="009C2845">
        <w:rPr>
          <w:rFonts w:cs="Arial"/>
          <w:bCs/>
        </w:rPr>
        <w:t>АДМИНИСТРАЦИЯ</w:t>
      </w:r>
    </w:p>
    <w:p w:rsidR="005C4ACF" w:rsidRPr="009C2845" w:rsidRDefault="005C4ACF" w:rsidP="009C2845">
      <w:pPr>
        <w:ind w:firstLine="709"/>
        <w:contextualSpacing/>
        <w:jc w:val="center"/>
        <w:rPr>
          <w:rFonts w:cs="Arial"/>
          <w:bCs/>
        </w:rPr>
      </w:pPr>
      <w:r w:rsidRPr="009C2845">
        <w:rPr>
          <w:rFonts w:cs="Arial"/>
          <w:bCs/>
        </w:rPr>
        <w:t>КАЛАЧЕЕВСКОГО МУНИЦИПАЛЬНОГО РАЙОНА</w:t>
      </w:r>
    </w:p>
    <w:p w:rsidR="005C4ACF" w:rsidRPr="009C2845" w:rsidRDefault="005C4ACF" w:rsidP="009C2845">
      <w:pPr>
        <w:ind w:firstLine="709"/>
        <w:contextualSpacing/>
        <w:jc w:val="center"/>
        <w:rPr>
          <w:rFonts w:cs="Arial"/>
          <w:bCs/>
        </w:rPr>
      </w:pPr>
      <w:r w:rsidRPr="009C2845">
        <w:rPr>
          <w:rFonts w:cs="Arial"/>
          <w:bCs/>
        </w:rPr>
        <w:t>ВОРОНЕЖСКОЙ ОБЛАСТИ</w:t>
      </w:r>
    </w:p>
    <w:p w:rsidR="009C2845" w:rsidRDefault="005C4ACF" w:rsidP="009C2845">
      <w:pPr>
        <w:ind w:firstLine="709"/>
        <w:contextualSpacing/>
        <w:jc w:val="center"/>
        <w:rPr>
          <w:rFonts w:cs="Arial"/>
          <w:bCs/>
          <w:position w:val="40"/>
        </w:rPr>
      </w:pPr>
      <w:r w:rsidRPr="009C2845">
        <w:rPr>
          <w:rFonts w:cs="Arial"/>
          <w:bCs/>
          <w:position w:val="40"/>
        </w:rPr>
        <w:t>ПОСТАНОВЛЕНИЕ</w:t>
      </w:r>
    </w:p>
    <w:p w:rsidR="005C4ACF" w:rsidRPr="009C2845" w:rsidRDefault="009C2845" w:rsidP="009C2845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5C4ACF" w:rsidRPr="009C2845">
        <w:rPr>
          <w:rFonts w:cs="Arial"/>
        </w:rPr>
        <w:t>«</w:t>
      </w:r>
      <w:r w:rsidRPr="009C2845">
        <w:rPr>
          <w:rFonts w:cs="Arial"/>
        </w:rPr>
        <w:t>17</w:t>
      </w:r>
      <w:r w:rsidR="005C4ACF" w:rsidRPr="009C2845">
        <w:rPr>
          <w:rFonts w:cs="Arial"/>
        </w:rPr>
        <w:t>»</w:t>
      </w:r>
      <w:r w:rsidRPr="009C2845">
        <w:rPr>
          <w:rFonts w:cs="Arial"/>
        </w:rPr>
        <w:t xml:space="preserve"> декабря</w:t>
      </w:r>
      <w:r w:rsidR="005C4ACF" w:rsidRPr="009C2845">
        <w:rPr>
          <w:rFonts w:cs="Arial"/>
        </w:rPr>
        <w:t xml:space="preserve"> 2024 г. № </w:t>
      </w:r>
      <w:r w:rsidRPr="009C2845">
        <w:rPr>
          <w:rFonts w:cs="Arial"/>
        </w:rPr>
        <w:t>1564</w:t>
      </w:r>
    </w:p>
    <w:p w:rsidR="009C2845" w:rsidRDefault="009C2845" w:rsidP="009C2845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5C4ACF" w:rsidRPr="009C2845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5C4ACF" w:rsidRPr="009C2845" w:rsidRDefault="005C4ACF" w:rsidP="009C2845">
      <w:pPr>
        <w:ind w:firstLine="709"/>
        <w:rPr>
          <w:rFonts w:cs="Arial"/>
        </w:rPr>
      </w:pPr>
    </w:p>
    <w:p w:rsidR="005C4ACF" w:rsidRPr="009C2845" w:rsidRDefault="005C4ACF" w:rsidP="009C2845">
      <w:pPr>
        <w:ind w:firstLine="709"/>
        <w:rPr>
          <w:rFonts w:cs="Arial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44"/>
      </w:tblGrid>
      <w:tr w:rsidR="003C6EA5" w:rsidRPr="009C2845" w:rsidTr="003C6EA5">
        <w:trPr>
          <w:trHeight w:val="345"/>
        </w:trPr>
        <w:tc>
          <w:tcPr>
            <w:tcW w:w="9744" w:type="dxa"/>
          </w:tcPr>
          <w:p w:rsidR="003C6EA5" w:rsidRPr="003C6EA5" w:rsidRDefault="003C6EA5" w:rsidP="003C6EA5">
            <w:pPr>
              <w:ind w:firstLine="709"/>
              <w:jc w:val="center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3C6EA5">
              <w:rPr>
                <w:rFonts w:cs="Arial"/>
                <w:b/>
                <w:bCs/>
                <w:kern w:val="28"/>
                <w:sz w:val="32"/>
                <w:szCs w:val="32"/>
              </w:rPr>
              <w:t>Об утверждении положений об оплате труда руководителей муниципальных общеобразовательных организаций,</w:t>
            </w:r>
            <w:r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</w:t>
            </w:r>
            <w:r w:rsidRPr="003C6EA5">
              <w:rPr>
                <w:rFonts w:cs="Arial"/>
                <w:b/>
                <w:bCs/>
                <w:kern w:val="28"/>
                <w:sz w:val="32"/>
                <w:szCs w:val="32"/>
              </w:rPr>
              <w:t>расположенных на территории</w:t>
            </w:r>
          </w:p>
          <w:p w:rsidR="003C6EA5" w:rsidRPr="003C6EA5" w:rsidRDefault="003C6EA5" w:rsidP="003C6EA5">
            <w:pPr>
              <w:ind w:firstLine="709"/>
              <w:jc w:val="center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3C6EA5">
              <w:rPr>
                <w:rFonts w:cs="Arial"/>
                <w:b/>
                <w:bCs/>
                <w:kern w:val="28"/>
                <w:sz w:val="32"/>
                <w:szCs w:val="32"/>
              </w:rPr>
              <w:t>Калачеевского муниципального района</w:t>
            </w:r>
          </w:p>
          <w:p w:rsidR="003C6EA5" w:rsidRPr="009C2845" w:rsidRDefault="003C6EA5" w:rsidP="009C2845">
            <w:pPr>
              <w:shd w:val="clear" w:color="auto" w:fill="FFFFFF"/>
              <w:ind w:firstLine="709"/>
              <w:contextualSpacing/>
              <w:rPr>
                <w:rFonts w:cs="Arial"/>
                <w:bCs/>
                <w:color w:val="000000"/>
              </w:rPr>
            </w:pPr>
          </w:p>
        </w:tc>
      </w:tr>
    </w:tbl>
    <w:p w:rsidR="009C2845" w:rsidRDefault="009C2845" w:rsidP="009C2845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5C4ACF" w:rsidRPr="009C2845" w:rsidRDefault="005C4ACF" w:rsidP="009C2845">
      <w:pPr>
        <w:ind w:firstLine="709"/>
        <w:rPr>
          <w:rFonts w:cs="Arial"/>
        </w:rPr>
      </w:pPr>
    </w:p>
    <w:p w:rsidR="005C4ACF" w:rsidRPr="009C2845" w:rsidRDefault="005C4ACF" w:rsidP="009C2845">
      <w:pPr>
        <w:tabs>
          <w:tab w:val="left" w:pos="709"/>
        </w:tabs>
        <w:ind w:firstLine="709"/>
        <w:rPr>
          <w:rFonts w:cs="Arial"/>
        </w:rPr>
      </w:pPr>
      <w:r w:rsidRPr="009C2845">
        <w:rPr>
          <w:rFonts w:cs="Arial"/>
        </w:rPr>
        <w:t xml:space="preserve">В соответствии с </w:t>
      </w:r>
      <w:r w:rsidRPr="009C2845">
        <w:rPr>
          <w:rStyle w:val="a4"/>
          <w:rFonts w:cs="Arial"/>
          <w:b w:val="0"/>
          <w:color w:val="auto"/>
        </w:rPr>
        <w:t>Трудовым кодексом</w:t>
      </w:r>
      <w:r w:rsidRPr="009C2845">
        <w:rPr>
          <w:rFonts w:cs="Arial"/>
        </w:rPr>
        <w:t xml:space="preserve"> Российской Федерации, Положением об установлении систем оплаты труда работников государственных учреждений Воронежской области, утвержденным постановлением администрации Воронежской области от 01.12.2008 г. №1044 «О введении новых систем оплаты труда работников государственных учреждений Воронежской области» и другими нормативными правовыми актами, содержащими нормы трудового права, </w:t>
      </w:r>
      <w:r w:rsidRPr="009C2845">
        <w:rPr>
          <w:rFonts w:cs="Arial"/>
          <w:bCs/>
        </w:rPr>
        <w:t xml:space="preserve">на основании приказа </w:t>
      </w:r>
      <w:r w:rsidRPr="009C2845">
        <w:rPr>
          <w:rFonts w:cs="Arial"/>
        </w:rPr>
        <w:t>департамента образования, науки и молодежной области Воронежской области от 29.12.2017 № 1576 «</w:t>
      </w:r>
      <w:r w:rsidRPr="009C2845">
        <w:rPr>
          <w:rFonts w:cs="Arial"/>
          <w:bCs/>
        </w:rPr>
        <w:t xml:space="preserve">Об утверждении примерных положений об оплате труда в </w:t>
      </w:r>
      <w:r w:rsidRPr="009C2845">
        <w:rPr>
          <w:rFonts w:cs="Arial"/>
          <w:bCs/>
          <w:kern w:val="36"/>
        </w:rPr>
        <w:t xml:space="preserve">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 Воронежской области» </w:t>
      </w:r>
      <w:r w:rsidRPr="009C2845">
        <w:rPr>
          <w:rFonts w:cs="Arial"/>
          <w:bCs/>
        </w:rPr>
        <w:t xml:space="preserve">(в редакциях приказа департамента образования, науки и молодежной политики Воронежской области от 31.01.2018 № 106, от 08.12.2021 № 1681, от 27.06.2022 № 927, от 28.07.2022 № 1050, от 01.09.2022 № 1213, департамента образования Воронежской области от 01.03.2023 № 197, от 10.04.2023 № 426, министерства образования Воронежской области от 29.02.2024 г. № 218, от 10.04.2024 № 451, от 22.08.2024 № 997, от 03.10.2024 № 1126), </w:t>
      </w:r>
      <w:r w:rsidRPr="009C2845">
        <w:rPr>
          <w:rFonts w:cs="Arial"/>
        </w:rPr>
        <w:t>администрация Калачеевского муниципального района п о с т а н о в л я е т:</w:t>
      </w:r>
    </w:p>
    <w:p w:rsidR="005C4ACF" w:rsidRPr="009C2845" w:rsidRDefault="005C4ACF" w:rsidP="009C2845">
      <w:pPr>
        <w:pStyle w:val="afa"/>
        <w:numPr>
          <w:ilvl w:val="0"/>
          <w:numId w:val="1"/>
        </w:numPr>
        <w:tabs>
          <w:tab w:val="left" w:pos="284"/>
          <w:tab w:val="left" w:pos="426"/>
        </w:tabs>
        <w:ind w:left="0" w:firstLine="709"/>
        <w:jc w:val="both"/>
        <w:rPr>
          <w:rFonts w:ascii="Arial" w:hAnsi="Arial" w:cs="Arial"/>
        </w:rPr>
      </w:pPr>
      <w:r w:rsidRPr="009C2845">
        <w:rPr>
          <w:rFonts w:ascii="Arial" w:hAnsi="Arial" w:cs="Arial"/>
        </w:rPr>
        <w:t xml:space="preserve">Утвердить Положение об оплате труда руководителей муниципальных общеобразовательных организаций (Приложение № 1). </w:t>
      </w:r>
    </w:p>
    <w:p w:rsidR="005C4ACF" w:rsidRPr="009C2845" w:rsidRDefault="005C4ACF" w:rsidP="009C2845">
      <w:pPr>
        <w:pStyle w:val="afa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Arial" w:hAnsi="Arial" w:cs="Arial"/>
        </w:rPr>
      </w:pPr>
      <w:r w:rsidRPr="009C2845">
        <w:rPr>
          <w:rFonts w:ascii="Arial" w:hAnsi="Arial" w:cs="Arial"/>
        </w:rPr>
        <w:t>Утвердить Примерное положение об оплате труда руководителей муниципальных общеобразовательных организаций (Приложение № 2).</w:t>
      </w:r>
    </w:p>
    <w:p w:rsidR="005C4ACF" w:rsidRPr="009C2845" w:rsidRDefault="005C4ACF" w:rsidP="009C2845">
      <w:pPr>
        <w:pStyle w:val="afa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Arial" w:hAnsi="Arial" w:cs="Arial"/>
        </w:rPr>
      </w:pPr>
      <w:r w:rsidRPr="009C2845">
        <w:rPr>
          <w:rFonts w:ascii="Arial" w:hAnsi="Arial" w:cs="Arial"/>
        </w:rPr>
        <w:t>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 вступает в силу с момента опубликования и распространяет свое действие на правоотношения, возникшие с 1 сентября 2024года.</w:t>
      </w:r>
    </w:p>
    <w:p w:rsidR="009C2845" w:rsidRDefault="005C4ACF" w:rsidP="009C2845">
      <w:pPr>
        <w:pStyle w:val="afa"/>
        <w:numPr>
          <w:ilvl w:val="0"/>
          <w:numId w:val="1"/>
        </w:numPr>
        <w:ind w:left="0" w:firstLine="709"/>
        <w:jc w:val="both"/>
        <w:rPr>
          <w:rFonts w:ascii="Arial" w:hAnsi="Arial" w:cs="Arial"/>
          <w:kern w:val="36"/>
        </w:rPr>
      </w:pPr>
      <w:r w:rsidRPr="009C2845">
        <w:rPr>
          <w:rFonts w:ascii="Arial" w:hAnsi="Arial" w:cs="Arial"/>
        </w:rPr>
        <w:lastRenderedPageBreak/>
        <w:t>Контроль за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 Пономарева А.В.</w:t>
      </w:r>
      <w:r w:rsidR="009C2845">
        <w:rPr>
          <w:rFonts w:ascii="Arial" w:hAnsi="Arial" w:cs="Arial"/>
          <w:kern w:val="36"/>
        </w:rPr>
        <w:t xml:space="preserve"> </w:t>
      </w:r>
    </w:p>
    <w:p w:rsidR="003C6EA5" w:rsidRDefault="009C2845" w:rsidP="009C2845">
      <w:pPr>
        <w:pStyle w:val="afa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2"/>
        <w:gridCol w:w="3283"/>
        <w:gridCol w:w="3283"/>
      </w:tblGrid>
      <w:tr w:rsidR="003C6EA5" w:rsidRPr="00FE23F0" w:rsidTr="00FE23F0">
        <w:tc>
          <w:tcPr>
            <w:tcW w:w="3282" w:type="dxa"/>
            <w:shd w:val="clear" w:color="auto" w:fill="auto"/>
          </w:tcPr>
          <w:p w:rsidR="003C6EA5" w:rsidRPr="00FE23F0" w:rsidRDefault="003C6EA5" w:rsidP="00FE23F0">
            <w:pPr>
              <w:pStyle w:val="afa"/>
              <w:ind w:left="0"/>
              <w:jc w:val="both"/>
              <w:rPr>
                <w:rFonts w:ascii="Arial" w:hAnsi="Arial" w:cs="Arial"/>
                <w:bCs/>
              </w:rPr>
            </w:pPr>
            <w:r w:rsidRPr="00FE23F0">
              <w:rPr>
                <w:rFonts w:ascii="Arial" w:hAnsi="Arial" w:cs="Arial"/>
                <w:bCs/>
              </w:rPr>
              <w:t xml:space="preserve">Глава администрации Калачеевского </w:t>
            </w:r>
          </w:p>
          <w:p w:rsidR="003C6EA5" w:rsidRPr="00FE23F0" w:rsidRDefault="003C6EA5" w:rsidP="00FE23F0">
            <w:pPr>
              <w:pStyle w:val="afa"/>
              <w:ind w:left="0"/>
              <w:jc w:val="both"/>
              <w:rPr>
                <w:rFonts w:ascii="Arial" w:hAnsi="Arial" w:cs="Arial"/>
              </w:rPr>
            </w:pPr>
            <w:r w:rsidRPr="00FE23F0">
              <w:rPr>
                <w:rFonts w:ascii="Arial" w:hAnsi="Arial" w:cs="Arial"/>
                <w:bCs/>
              </w:rPr>
              <w:t xml:space="preserve">муниципального района </w:t>
            </w:r>
          </w:p>
          <w:p w:rsidR="003C6EA5" w:rsidRPr="00FE23F0" w:rsidRDefault="003C6EA5" w:rsidP="00FE23F0">
            <w:pPr>
              <w:pStyle w:val="af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83" w:type="dxa"/>
            <w:shd w:val="clear" w:color="auto" w:fill="auto"/>
          </w:tcPr>
          <w:p w:rsidR="003C6EA5" w:rsidRPr="00FE23F0" w:rsidRDefault="003C6EA5" w:rsidP="00FE23F0">
            <w:pPr>
              <w:pStyle w:val="af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83" w:type="dxa"/>
            <w:shd w:val="clear" w:color="auto" w:fill="auto"/>
          </w:tcPr>
          <w:p w:rsidR="003C6EA5" w:rsidRPr="00FE23F0" w:rsidRDefault="003C6EA5" w:rsidP="00FE23F0">
            <w:pPr>
              <w:pStyle w:val="afa"/>
              <w:ind w:left="0"/>
              <w:jc w:val="both"/>
              <w:rPr>
                <w:rFonts w:ascii="Arial" w:hAnsi="Arial" w:cs="Arial"/>
                <w:bCs/>
              </w:rPr>
            </w:pPr>
            <w:r w:rsidRPr="00FE23F0">
              <w:rPr>
                <w:rFonts w:ascii="Arial" w:hAnsi="Arial" w:cs="Arial"/>
                <w:bCs/>
              </w:rPr>
              <w:t>Н.Т. Котолевский</w:t>
            </w:r>
          </w:p>
        </w:tc>
      </w:tr>
    </w:tbl>
    <w:p w:rsidR="009C2845" w:rsidRDefault="009C2845" w:rsidP="009C2845">
      <w:pPr>
        <w:pStyle w:val="afa"/>
        <w:ind w:left="0" w:firstLine="709"/>
        <w:jc w:val="both"/>
        <w:rPr>
          <w:rFonts w:ascii="Arial" w:hAnsi="Arial" w:cs="Arial"/>
          <w:bCs/>
        </w:rPr>
      </w:pPr>
    </w:p>
    <w:p w:rsidR="009C2845" w:rsidRDefault="009C2845" w:rsidP="009C2845">
      <w:pPr>
        <w:ind w:firstLine="709"/>
        <w:rPr>
          <w:rFonts w:cs="Arial"/>
        </w:rPr>
      </w:pPr>
    </w:p>
    <w:p w:rsidR="009C2845" w:rsidRDefault="009C2845" w:rsidP="009C2845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C2845" w:rsidRDefault="009C2845" w:rsidP="009C2845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C2845" w:rsidRDefault="009C2845" w:rsidP="009C2845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C2845" w:rsidRDefault="009C2845" w:rsidP="009C2845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C2845" w:rsidRDefault="009C2845" w:rsidP="009C2845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C2845" w:rsidRDefault="009C2845" w:rsidP="009C2845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C2845" w:rsidRDefault="009C2845" w:rsidP="009C2845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C2845" w:rsidRDefault="009C2845" w:rsidP="009C2845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C2845" w:rsidRDefault="003C6EA5" w:rsidP="003C6EA5">
      <w:pPr>
        <w:ind w:left="5103" w:firstLine="0"/>
        <w:rPr>
          <w:rFonts w:cs="Arial"/>
        </w:rPr>
      </w:pPr>
      <w:r>
        <w:rPr>
          <w:rFonts w:cs="Arial"/>
        </w:rPr>
        <w:br w:type="page"/>
      </w:r>
      <w:r w:rsidR="001F0434" w:rsidRPr="009C2845">
        <w:rPr>
          <w:rFonts w:cs="Arial"/>
        </w:rPr>
        <w:lastRenderedPageBreak/>
        <w:t>УТВЕРЖДЕНО</w:t>
      </w:r>
      <w:r>
        <w:rPr>
          <w:rFonts w:cs="Arial"/>
        </w:rPr>
        <w:t xml:space="preserve"> </w:t>
      </w:r>
      <w:r w:rsidR="001F0434" w:rsidRPr="009C2845">
        <w:rPr>
          <w:rFonts w:cs="Arial"/>
        </w:rPr>
        <w:t>постановлением администрации</w:t>
      </w:r>
      <w:r>
        <w:rPr>
          <w:rFonts w:cs="Arial"/>
        </w:rPr>
        <w:t xml:space="preserve"> </w:t>
      </w:r>
      <w:r w:rsidR="001F0434" w:rsidRPr="009C2845">
        <w:rPr>
          <w:rFonts w:cs="Arial"/>
        </w:rPr>
        <w:t>Калачеевского му</w:t>
      </w:r>
      <w:r w:rsidR="009C2845" w:rsidRPr="009C2845">
        <w:rPr>
          <w:rFonts w:cs="Arial"/>
        </w:rPr>
        <w:t>ниципального</w:t>
      </w:r>
      <w:r w:rsidR="009C2845">
        <w:rPr>
          <w:rFonts w:cs="Arial"/>
        </w:rPr>
        <w:t xml:space="preserve"> </w:t>
      </w:r>
      <w:r w:rsidR="009C2845" w:rsidRPr="009C2845">
        <w:rPr>
          <w:rFonts w:cs="Arial"/>
        </w:rPr>
        <w:t>района от 17.12.2024</w:t>
      </w:r>
      <w:r w:rsidR="001F0434" w:rsidRPr="009C2845">
        <w:rPr>
          <w:rFonts w:cs="Arial"/>
        </w:rPr>
        <w:t xml:space="preserve"> №</w:t>
      </w:r>
      <w:r w:rsidR="009C2845" w:rsidRPr="009C2845">
        <w:rPr>
          <w:rFonts w:cs="Arial"/>
        </w:rPr>
        <w:t xml:space="preserve"> 1564</w:t>
      </w:r>
      <w:r w:rsidR="009C2845">
        <w:rPr>
          <w:rFonts w:cs="Arial"/>
        </w:rPr>
        <w:t xml:space="preserve"> </w:t>
      </w:r>
    </w:p>
    <w:p w:rsidR="009C2845" w:rsidRPr="003C6EA5" w:rsidRDefault="00B82D0A" w:rsidP="009C2845">
      <w:pPr>
        <w:pStyle w:val="1"/>
        <w:ind w:firstLine="709"/>
        <w:jc w:val="both"/>
        <w:rPr>
          <w:b w:val="0"/>
          <w:sz w:val="24"/>
          <w:szCs w:val="24"/>
        </w:rPr>
      </w:pPr>
      <w:r w:rsidRPr="003C6EA5">
        <w:rPr>
          <w:b w:val="0"/>
          <w:sz w:val="24"/>
          <w:szCs w:val="24"/>
        </w:rPr>
        <w:t>П</w:t>
      </w:r>
      <w:r w:rsidR="008E4F14" w:rsidRPr="003C6EA5">
        <w:rPr>
          <w:b w:val="0"/>
          <w:sz w:val="24"/>
          <w:szCs w:val="24"/>
        </w:rPr>
        <w:t>оложение</w:t>
      </w:r>
      <w:r w:rsidR="003C6EA5" w:rsidRPr="003C6EA5">
        <w:rPr>
          <w:b w:val="0"/>
          <w:sz w:val="24"/>
          <w:szCs w:val="24"/>
        </w:rPr>
        <w:t xml:space="preserve"> </w:t>
      </w:r>
      <w:r w:rsidR="008E4F14" w:rsidRPr="003C6EA5">
        <w:rPr>
          <w:b w:val="0"/>
          <w:sz w:val="24"/>
          <w:szCs w:val="24"/>
        </w:rPr>
        <w:t>об оплате труда руководителей</w:t>
      </w:r>
      <w:r w:rsidR="00CA43B5" w:rsidRPr="003C6EA5">
        <w:rPr>
          <w:b w:val="0"/>
          <w:sz w:val="24"/>
          <w:szCs w:val="24"/>
        </w:rPr>
        <w:t xml:space="preserve"> муниципальных</w:t>
      </w:r>
      <w:r w:rsidR="008E4F14" w:rsidRPr="003C6EA5">
        <w:rPr>
          <w:b w:val="0"/>
          <w:sz w:val="24"/>
          <w:szCs w:val="24"/>
        </w:rPr>
        <w:t xml:space="preserve"> </w:t>
      </w:r>
      <w:r w:rsidRPr="003C6EA5">
        <w:rPr>
          <w:b w:val="0"/>
          <w:sz w:val="24"/>
          <w:szCs w:val="24"/>
        </w:rPr>
        <w:t>обще</w:t>
      </w:r>
      <w:r w:rsidR="002326FF" w:rsidRPr="003C6EA5">
        <w:rPr>
          <w:b w:val="0"/>
          <w:sz w:val="24"/>
          <w:szCs w:val="24"/>
        </w:rPr>
        <w:t xml:space="preserve">образовательных </w:t>
      </w:r>
      <w:r w:rsidR="008E4F14" w:rsidRPr="003C6EA5">
        <w:rPr>
          <w:b w:val="0"/>
          <w:sz w:val="24"/>
          <w:szCs w:val="24"/>
        </w:rPr>
        <w:t>организаций</w:t>
      </w:r>
      <w:r w:rsidR="009C2845" w:rsidRPr="003C6EA5">
        <w:rPr>
          <w:b w:val="0"/>
          <w:sz w:val="24"/>
          <w:szCs w:val="24"/>
        </w:rPr>
        <w:t xml:space="preserve"> </w:t>
      </w:r>
    </w:p>
    <w:p w:rsidR="008E4F14" w:rsidRPr="003C6EA5" w:rsidRDefault="008E4F14" w:rsidP="009C2845">
      <w:pPr>
        <w:pStyle w:val="1"/>
        <w:ind w:firstLine="709"/>
        <w:jc w:val="both"/>
        <w:rPr>
          <w:b w:val="0"/>
          <w:sz w:val="24"/>
          <w:szCs w:val="24"/>
        </w:rPr>
      </w:pPr>
      <w:bookmarkStart w:id="1" w:name="sub_8"/>
      <w:r w:rsidRPr="003C6EA5">
        <w:rPr>
          <w:b w:val="0"/>
          <w:sz w:val="24"/>
          <w:szCs w:val="24"/>
        </w:rPr>
        <w:t>1. Общие положения</w:t>
      </w:r>
    </w:p>
    <w:p w:rsidR="008E4F14" w:rsidRPr="009C2845" w:rsidRDefault="008E4F14" w:rsidP="009C2845">
      <w:pPr>
        <w:ind w:firstLine="709"/>
        <w:rPr>
          <w:rFonts w:cs="Arial"/>
        </w:rPr>
      </w:pPr>
      <w:bookmarkStart w:id="2" w:name="sub_5"/>
      <w:bookmarkEnd w:id="1"/>
      <w:r w:rsidRPr="003C6EA5">
        <w:rPr>
          <w:rFonts w:cs="Arial"/>
        </w:rPr>
        <w:t xml:space="preserve">1.1. Настоящее </w:t>
      </w:r>
      <w:r w:rsidR="00AD2C42" w:rsidRPr="003C6EA5">
        <w:rPr>
          <w:rFonts w:cs="Arial"/>
        </w:rPr>
        <w:t>П</w:t>
      </w:r>
      <w:r w:rsidRPr="003C6EA5">
        <w:rPr>
          <w:rFonts w:cs="Arial"/>
        </w:rPr>
        <w:t xml:space="preserve">оложение об оплате труда руководителей </w:t>
      </w:r>
      <w:r w:rsidR="00DA3FEE" w:rsidRPr="003C6EA5">
        <w:rPr>
          <w:rFonts w:cs="Arial"/>
        </w:rPr>
        <w:t xml:space="preserve">муниципальных общеобразовательных </w:t>
      </w:r>
      <w:r w:rsidR="002326FF" w:rsidRPr="003C6EA5">
        <w:rPr>
          <w:rFonts w:cs="Arial"/>
        </w:rPr>
        <w:t>организаций</w:t>
      </w:r>
      <w:r w:rsidRPr="003C6EA5">
        <w:rPr>
          <w:rFonts w:cs="Arial"/>
        </w:rPr>
        <w:t xml:space="preserve"> (далее - Положение) разработано в соответствии с </w:t>
      </w:r>
      <w:r w:rsidRPr="003C6EA5">
        <w:rPr>
          <w:rStyle w:val="a4"/>
          <w:rFonts w:cs="Arial"/>
          <w:b w:val="0"/>
          <w:color w:val="auto"/>
        </w:rPr>
        <w:t>Трудовым кодексом</w:t>
      </w:r>
      <w:r w:rsidRPr="003C6EA5">
        <w:rPr>
          <w:rFonts w:cs="Arial"/>
        </w:rPr>
        <w:t xml:space="preserve"> Российской Федерации,</w:t>
      </w:r>
      <w:r w:rsidR="00CA43B5" w:rsidRPr="003C6EA5">
        <w:rPr>
          <w:rFonts w:cs="Arial"/>
        </w:rPr>
        <w:t xml:space="preserve"> </w:t>
      </w:r>
      <w:r w:rsidRPr="003C6EA5">
        <w:rPr>
          <w:rFonts w:cs="Arial"/>
        </w:rPr>
        <w:t>Положением об установлении систем оплаты</w:t>
      </w:r>
      <w:r w:rsidRPr="009C2845">
        <w:rPr>
          <w:rFonts w:cs="Arial"/>
        </w:rPr>
        <w:t xml:space="preserve"> труда работников государственных учреждений Воронежской области, утвержденным постановлением администрации Вор</w:t>
      </w:r>
      <w:r w:rsidR="00DA1B8D" w:rsidRPr="009C2845">
        <w:rPr>
          <w:rFonts w:cs="Arial"/>
        </w:rPr>
        <w:t>онежской области от 01.12.200</w:t>
      </w:r>
      <w:r w:rsidR="00CA43B5" w:rsidRPr="009C2845">
        <w:rPr>
          <w:rFonts w:cs="Arial"/>
        </w:rPr>
        <w:t xml:space="preserve">8 </w:t>
      </w:r>
      <w:r w:rsidR="00DA1B8D" w:rsidRPr="009C2845">
        <w:rPr>
          <w:rFonts w:cs="Arial"/>
        </w:rPr>
        <w:t xml:space="preserve">г. </w:t>
      </w:r>
      <w:r w:rsidR="00CA43B5" w:rsidRPr="009C2845">
        <w:rPr>
          <w:rFonts w:cs="Arial"/>
        </w:rPr>
        <w:t>№</w:t>
      </w:r>
      <w:r w:rsidRPr="009C2845">
        <w:rPr>
          <w:rFonts w:cs="Arial"/>
        </w:rPr>
        <w:t xml:space="preserve">1044 </w:t>
      </w:r>
      <w:r w:rsidR="00CA43B5" w:rsidRPr="009C2845">
        <w:rPr>
          <w:rFonts w:cs="Arial"/>
        </w:rPr>
        <w:t>«</w:t>
      </w:r>
      <w:r w:rsidRPr="009C2845">
        <w:rPr>
          <w:rFonts w:cs="Arial"/>
        </w:rPr>
        <w:t>О введении новых систем оплаты труда работников государственных</w:t>
      </w:r>
      <w:r w:rsidR="00A96B97" w:rsidRPr="009C2845">
        <w:rPr>
          <w:rFonts w:cs="Arial"/>
        </w:rPr>
        <w:t xml:space="preserve"> учреждений Воронежской области»</w:t>
      </w:r>
      <w:r w:rsidRPr="009C2845">
        <w:rPr>
          <w:rFonts w:cs="Arial"/>
        </w:rPr>
        <w:t xml:space="preserve"> и другими нормативными правовыми актами, содержащими нормы трудового права</w:t>
      </w:r>
      <w:r w:rsidR="0050699C" w:rsidRPr="009C2845">
        <w:rPr>
          <w:rFonts w:cs="Arial"/>
        </w:rPr>
        <w:t>.</w:t>
      </w:r>
    </w:p>
    <w:p w:rsidR="008E4F14" w:rsidRPr="009C2845" w:rsidRDefault="00CA43B5" w:rsidP="009C2845">
      <w:pPr>
        <w:ind w:firstLine="709"/>
        <w:rPr>
          <w:rFonts w:cs="Arial"/>
        </w:rPr>
      </w:pPr>
      <w:bookmarkStart w:id="3" w:name="sub_6"/>
      <w:bookmarkEnd w:id="2"/>
      <w:r w:rsidRPr="009C2845">
        <w:rPr>
          <w:rFonts w:cs="Arial"/>
        </w:rPr>
        <w:t>1.2. Положение определяет</w:t>
      </w:r>
      <w:bookmarkEnd w:id="3"/>
      <w:r w:rsidR="008E4F14" w:rsidRPr="009C2845">
        <w:rPr>
          <w:rFonts w:cs="Arial"/>
        </w:rPr>
        <w:t xml:space="preserve"> порядок формирования заработной платы руководителя за счет средств областного бюджета и иных источников, не запрещенных законодательством Российской Федерации;</w:t>
      </w:r>
    </w:p>
    <w:p w:rsidR="008E4F14" w:rsidRPr="009C2845" w:rsidRDefault="008E4F14" w:rsidP="009C2845">
      <w:pPr>
        <w:ind w:firstLine="709"/>
        <w:rPr>
          <w:rFonts w:cs="Arial"/>
        </w:rPr>
      </w:pPr>
      <w:bookmarkStart w:id="4" w:name="sub_7"/>
      <w:r w:rsidRPr="009C2845">
        <w:rPr>
          <w:rFonts w:cs="Arial"/>
        </w:rPr>
        <w:t>1.3. Заработная плата руководителя формируется из должностного оклада, компенсационных и стимулирующих выплат.</w:t>
      </w:r>
      <w:r w:rsidR="00F41B50" w:rsidRPr="009C2845">
        <w:rPr>
          <w:rFonts w:cs="Arial"/>
        </w:rPr>
        <w:t xml:space="preserve"> Заработная плата рас</w:t>
      </w:r>
      <w:r w:rsidR="00DA1B8D" w:rsidRPr="009C2845">
        <w:rPr>
          <w:rFonts w:cs="Arial"/>
        </w:rPr>
        <w:t>с</w:t>
      </w:r>
      <w:r w:rsidR="00F41B50" w:rsidRPr="009C2845">
        <w:rPr>
          <w:rFonts w:cs="Arial"/>
        </w:rPr>
        <w:t>читывается по следующей формуле:</w:t>
      </w:r>
    </w:p>
    <w:p w:rsidR="00F41B50" w:rsidRPr="009C2845" w:rsidRDefault="00F41B50" w:rsidP="009C2845">
      <w:pPr>
        <w:ind w:firstLine="709"/>
        <w:rPr>
          <w:rFonts w:cs="Arial"/>
        </w:rPr>
      </w:pPr>
      <w:r w:rsidRPr="009C2845">
        <w:rPr>
          <w:rFonts w:cs="Arial"/>
          <w:noProof/>
        </w:rPr>
        <w:t xml:space="preserve">Зп = </w:t>
      </w:r>
      <w:r w:rsidR="00222A9A" w:rsidRPr="009C2845">
        <w:rPr>
          <w:rFonts w:cs="Arial"/>
          <w:noProof/>
        </w:rPr>
        <w:t>О</w:t>
      </w:r>
      <w:r w:rsidR="00222A9A" w:rsidRPr="009C2845">
        <w:rPr>
          <w:rFonts w:cs="Arial"/>
          <w:noProof/>
          <w:vertAlign w:val="subscript"/>
        </w:rPr>
        <w:t>д</w:t>
      </w:r>
      <w:r w:rsidRPr="009C2845">
        <w:rPr>
          <w:rFonts w:cs="Arial"/>
          <w:noProof/>
          <w:vertAlign w:val="subscript"/>
        </w:rPr>
        <w:t xml:space="preserve"> </w:t>
      </w:r>
      <w:r w:rsidRPr="009C2845">
        <w:rPr>
          <w:rFonts w:cs="Arial"/>
          <w:noProof/>
        </w:rPr>
        <w:t>+Кв</w:t>
      </w:r>
      <w:r w:rsidRPr="009C2845">
        <w:rPr>
          <w:rFonts w:cs="Arial"/>
          <w:noProof/>
          <w:vertAlign w:val="subscript"/>
        </w:rPr>
        <w:t xml:space="preserve"> </w:t>
      </w:r>
      <w:r w:rsidRPr="009C2845">
        <w:rPr>
          <w:rFonts w:cs="Arial"/>
          <w:noProof/>
        </w:rPr>
        <w:t xml:space="preserve">+ Св, </w:t>
      </w:r>
      <w:r w:rsidRPr="009C2845">
        <w:rPr>
          <w:rFonts w:cs="Arial"/>
        </w:rPr>
        <w:t>где:</w:t>
      </w:r>
    </w:p>
    <w:p w:rsidR="00F41B50" w:rsidRPr="009C2845" w:rsidRDefault="00F41B50" w:rsidP="009C2845">
      <w:pPr>
        <w:ind w:firstLine="709"/>
        <w:rPr>
          <w:rFonts w:cs="Arial"/>
        </w:rPr>
      </w:pPr>
      <w:r w:rsidRPr="009C2845">
        <w:rPr>
          <w:rFonts w:cs="Arial"/>
          <w:noProof/>
        </w:rPr>
        <w:t>Зп</w:t>
      </w:r>
      <w:r w:rsidRPr="009C2845">
        <w:rPr>
          <w:rFonts w:cs="Arial"/>
        </w:rPr>
        <w:t xml:space="preserve"> – заработная плата;</w:t>
      </w:r>
    </w:p>
    <w:p w:rsidR="00F41B50" w:rsidRPr="009C2845" w:rsidRDefault="00222A9A" w:rsidP="009C2845">
      <w:pPr>
        <w:ind w:firstLine="709"/>
        <w:rPr>
          <w:rFonts w:cs="Arial"/>
        </w:rPr>
      </w:pPr>
      <w:r w:rsidRPr="009C2845">
        <w:rPr>
          <w:rFonts w:cs="Arial"/>
        </w:rPr>
        <w:t>О</w:t>
      </w:r>
      <w:r w:rsidRPr="009C2845">
        <w:rPr>
          <w:rFonts w:cs="Arial"/>
          <w:vertAlign w:val="subscript"/>
        </w:rPr>
        <w:t>д</w:t>
      </w:r>
      <w:r w:rsidR="00F41B50" w:rsidRPr="009C2845">
        <w:rPr>
          <w:rFonts w:cs="Arial"/>
          <w:vertAlign w:val="subscript"/>
        </w:rPr>
        <w:t xml:space="preserve"> </w:t>
      </w:r>
      <w:r w:rsidR="00F41B50" w:rsidRPr="009C2845">
        <w:rPr>
          <w:rFonts w:cs="Arial"/>
        </w:rPr>
        <w:t>– должностной оклад;</w:t>
      </w:r>
    </w:p>
    <w:p w:rsidR="00F41B50" w:rsidRPr="009C2845" w:rsidRDefault="00F41B50" w:rsidP="009C2845">
      <w:pPr>
        <w:ind w:firstLine="709"/>
        <w:rPr>
          <w:rFonts w:cs="Arial"/>
        </w:rPr>
      </w:pPr>
      <w:r w:rsidRPr="009C2845">
        <w:rPr>
          <w:rFonts w:cs="Arial"/>
          <w:noProof/>
        </w:rPr>
        <w:t>Кв</w:t>
      </w:r>
      <w:r w:rsidRPr="009C2845">
        <w:rPr>
          <w:rFonts w:cs="Arial"/>
        </w:rPr>
        <w:t xml:space="preserve"> – компенсационные выплаты;</w:t>
      </w:r>
    </w:p>
    <w:p w:rsidR="00F41B50" w:rsidRPr="009C2845" w:rsidRDefault="00F41B50" w:rsidP="009C2845">
      <w:pPr>
        <w:ind w:firstLine="709"/>
        <w:rPr>
          <w:rFonts w:cs="Arial"/>
        </w:rPr>
      </w:pPr>
      <w:r w:rsidRPr="009C2845">
        <w:rPr>
          <w:rFonts w:cs="Arial"/>
          <w:noProof/>
        </w:rPr>
        <w:t>Св</w:t>
      </w:r>
      <w:r w:rsidRPr="009C2845">
        <w:rPr>
          <w:rFonts w:cs="Arial"/>
        </w:rPr>
        <w:t xml:space="preserve"> – стимулирующие выплаты</w:t>
      </w:r>
      <w:r w:rsidR="00A05B6B" w:rsidRPr="009C2845">
        <w:rPr>
          <w:rFonts w:cs="Arial"/>
        </w:rPr>
        <w:t xml:space="preserve"> (доля фонда стимулирования не может быть менее 30% от общего фонда оплаты труда руководителя)</w:t>
      </w:r>
      <w:r w:rsidRPr="009C2845">
        <w:rPr>
          <w:rFonts w:cs="Arial"/>
        </w:rPr>
        <w:t>.</w:t>
      </w:r>
    </w:p>
    <w:bookmarkEnd w:id="4"/>
    <w:p w:rsidR="00C34815" w:rsidRPr="009C2845" w:rsidRDefault="000F1AF4" w:rsidP="009C2845">
      <w:pPr>
        <w:ind w:firstLine="709"/>
        <w:rPr>
          <w:rFonts w:cs="Arial"/>
        </w:rPr>
      </w:pPr>
      <w:r w:rsidRPr="009C2845">
        <w:rPr>
          <w:rFonts w:cs="Arial"/>
        </w:rPr>
        <w:t>Доля фонда оплаты труда руководителя не должна превышать 8 %</w:t>
      </w:r>
      <w:r w:rsidRPr="009C2845">
        <w:rPr>
          <w:rStyle w:val="af"/>
          <w:rFonts w:cs="Arial"/>
        </w:rPr>
        <w:footnoteReference w:id="1"/>
      </w:r>
      <w:r w:rsidRPr="009C2845">
        <w:rPr>
          <w:rFonts w:cs="Arial"/>
        </w:rPr>
        <w:t xml:space="preserve"> от общего фонда оплаты труда </w:t>
      </w:r>
      <w:r w:rsidR="00DA3FEE" w:rsidRPr="009C2845">
        <w:rPr>
          <w:rFonts w:cs="Arial"/>
        </w:rPr>
        <w:t xml:space="preserve">муниципальной </w:t>
      </w:r>
      <w:r w:rsidRPr="009C2845">
        <w:rPr>
          <w:rFonts w:cs="Arial"/>
        </w:rPr>
        <w:t>общеобразовательной организации</w:t>
      </w:r>
      <w:r w:rsidR="00DA3FEE" w:rsidRPr="009C2845">
        <w:rPr>
          <w:rFonts w:cs="Arial"/>
        </w:rPr>
        <w:t xml:space="preserve"> (далее – Организации)</w:t>
      </w:r>
      <w:r w:rsidRPr="009C2845">
        <w:rPr>
          <w:rFonts w:cs="Arial"/>
        </w:rPr>
        <w:t xml:space="preserve">, за исключением малокомплектных </w:t>
      </w:r>
      <w:r w:rsidR="00DA3FEE" w:rsidRPr="009C2845">
        <w:rPr>
          <w:rFonts w:cs="Arial"/>
        </w:rPr>
        <w:t>О</w:t>
      </w:r>
      <w:r w:rsidR="00C45D7C" w:rsidRPr="009C2845">
        <w:rPr>
          <w:rFonts w:cs="Arial"/>
        </w:rPr>
        <w:t>рганизаций,</w:t>
      </w:r>
      <w:r w:rsidRPr="009C2845">
        <w:rPr>
          <w:rFonts w:cs="Arial"/>
        </w:rPr>
        <w:t xml:space="preserve"> </w:t>
      </w:r>
      <w:r w:rsidR="00C45D7C" w:rsidRPr="009C2845">
        <w:rPr>
          <w:rFonts w:cs="Arial"/>
        </w:rPr>
        <w:t xml:space="preserve">в которых </w:t>
      </w:r>
      <w:r w:rsidRPr="009C2845">
        <w:rPr>
          <w:rFonts w:cs="Arial"/>
        </w:rPr>
        <w:t xml:space="preserve">доля фонда оплаты труда руководителя может составлять до 10%. </w:t>
      </w:r>
    </w:p>
    <w:p w:rsidR="008E4F14" w:rsidRPr="009C2845" w:rsidRDefault="00C34815" w:rsidP="009C2845">
      <w:pPr>
        <w:ind w:firstLine="709"/>
        <w:rPr>
          <w:rFonts w:cs="Arial"/>
        </w:rPr>
      </w:pPr>
      <w:r w:rsidRPr="009C2845">
        <w:rPr>
          <w:rFonts w:cs="Arial"/>
        </w:rPr>
        <w:t>Предельный уровень соотношения среднемесячной заработной</w:t>
      </w:r>
      <w:r w:rsidR="00DA3FEE" w:rsidRPr="009C2845">
        <w:rPr>
          <w:rFonts w:cs="Arial"/>
        </w:rPr>
        <w:t xml:space="preserve"> платы руководителя О</w:t>
      </w:r>
      <w:r w:rsidRPr="009C2845">
        <w:rPr>
          <w:rFonts w:cs="Arial"/>
        </w:rPr>
        <w:t>рганизации (за счет всех источников финансирования) и среднемесячной заработной платы работников (за счет всех источников финансирования и без учета заработной платы соответствующего руководителя, его заместителей, главного бухгалтера)</w:t>
      </w:r>
      <w:r w:rsidR="00DA3FEE" w:rsidRPr="009C2845">
        <w:rPr>
          <w:rFonts w:cs="Arial"/>
        </w:rPr>
        <w:t xml:space="preserve"> этой О</w:t>
      </w:r>
      <w:r w:rsidRPr="009C2845">
        <w:rPr>
          <w:rFonts w:cs="Arial"/>
        </w:rPr>
        <w:t xml:space="preserve">рганизации устанавливается учредителем </w:t>
      </w:r>
      <w:r w:rsidR="00DA3FEE" w:rsidRPr="009C2845">
        <w:rPr>
          <w:rFonts w:cs="Arial"/>
        </w:rPr>
        <w:t>О</w:t>
      </w:r>
      <w:r w:rsidR="003932EF" w:rsidRPr="009C2845">
        <w:rPr>
          <w:rFonts w:cs="Arial"/>
        </w:rPr>
        <w:t>рганизации в</w:t>
      </w:r>
      <w:r w:rsidRPr="009C2845">
        <w:rPr>
          <w:rFonts w:cs="Arial"/>
        </w:rPr>
        <w:t xml:space="preserve"> пределах кратности от 1 до 8</w:t>
      </w:r>
      <w:r w:rsidR="00DA1B8D" w:rsidRPr="009C2845">
        <w:rPr>
          <w:rFonts w:cs="Arial"/>
        </w:rPr>
        <w:t>.</w:t>
      </w:r>
    </w:p>
    <w:p w:rsidR="00BF7DB7" w:rsidRPr="009C2845" w:rsidRDefault="00BF7DB7" w:rsidP="009C2845">
      <w:pPr>
        <w:ind w:firstLine="709"/>
        <w:rPr>
          <w:rFonts w:cs="Arial"/>
        </w:rPr>
      </w:pPr>
      <w:r w:rsidRPr="009C2845">
        <w:rPr>
          <w:rFonts w:cs="Arial"/>
        </w:rPr>
        <w:t xml:space="preserve">В случае если заработная плата руководителя, рассчитанная по новой методике будет ниже фактического уровня заработной платы, </w:t>
      </w:r>
      <w:bookmarkStart w:id="5" w:name="sub_11"/>
      <w:r w:rsidRPr="009C2845">
        <w:rPr>
          <w:rFonts w:cs="Arial"/>
        </w:rPr>
        <w:t>учредителем может быть принято решение о дополнительной доплате.</w:t>
      </w:r>
    </w:p>
    <w:p w:rsidR="008E4F14" w:rsidRPr="003C6EA5" w:rsidRDefault="008E4F14" w:rsidP="009C2845">
      <w:pPr>
        <w:pStyle w:val="1"/>
        <w:ind w:firstLine="709"/>
        <w:jc w:val="both"/>
        <w:rPr>
          <w:b w:val="0"/>
          <w:sz w:val="24"/>
          <w:szCs w:val="24"/>
        </w:rPr>
      </w:pPr>
      <w:r w:rsidRPr="003C6EA5">
        <w:rPr>
          <w:b w:val="0"/>
          <w:sz w:val="24"/>
          <w:szCs w:val="24"/>
        </w:rPr>
        <w:t>2. Расчет должностного оклада руководителя</w:t>
      </w:r>
    </w:p>
    <w:bookmarkEnd w:id="5"/>
    <w:p w:rsidR="008E4F14" w:rsidRPr="009C2845" w:rsidRDefault="008E4F14" w:rsidP="009C2845">
      <w:pPr>
        <w:ind w:firstLine="709"/>
        <w:rPr>
          <w:rFonts w:cs="Arial"/>
        </w:rPr>
      </w:pPr>
      <w:r w:rsidRPr="009C2845">
        <w:rPr>
          <w:rFonts w:cs="Arial"/>
        </w:rPr>
        <w:t>2.1.</w:t>
      </w:r>
      <w:r w:rsidR="0050699C" w:rsidRPr="009C2845">
        <w:rPr>
          <w:rFonts w:cs="Arial"/>
        </w:rPr>
        <w:t xml:space="preserve"> </w:t>
      </w:r>
      <w:r w:rsidRPr="009C2845">
        <w:rPr>
          <w:rFonts w:cs="Arial"/>
        </w:rPr>
        <w:t>Должностной оклад руководителя рассчитывается по следующей формуле:</w:t>
      </w:r>
    </w:p>
    <w:p w:rsidR="008E4F14" w:rsidRPr="009C2845" w:rsidRDefault="00A05B6B" w:rsidP="009C2845">
      <w:pPr>
        <w:ind w:firstLine="709"/>
        <w:rPr>
          <w:rFonts w:cs="Arial"/>
        </w:rPr>
      </w:pPr>
      <w:r w:rsidRPr="009C2845">
        <w:rPr>
          <w:rFonts w:cs="Arial"/>
          <w:noProof/>
        </w:rPr>
        <w:t>О</w:t>
      </w:r>
      <w:r w:rsidRPr="009C2845">
        <w:rPr>
          <w:rFonts w:cs="Arial"/>
          <w:noProof/>
          <w:vertAlign w:val="subscript"/>
        </w:rPr>
        <w:t>д</w:t>
      </w:r>
      <w:r w:rsidR="00203A15" w:rsidRPr="009C2845">
        <w:rPr>
          <w:rFonts w:cs="Arial"/>
          <w:noProof/>
        </w:rPr>
        <w:t xml:space="preserve"> = О</w:t>
      </w:r>
      <w:r w:rsidR="00203A15" w:rsidRPr="009C2845">
        <w:rPr>
          <w:rFonts w:cs="Arial"/>
          <w:noProof/>
          <w:vertAlign w:val="subscript"/>
        </w:rPr>
        <w:t xml:space="preserve">баз </w:t>
      </w:r>
      <w:r w:rsidR="00203A15" w:rsidRPr="009C2845">
        <w:rPr>
          <w:rFonts w:cs="Arial"/>
          <w:noProof/>
        </w:rPr>
        <w:t>×К</w:t>
      </w:r>
      <w:r w:rsidR="00203A15" w:rsidRPr="009C2845">
        <w:rPr>
          <w:rFonts w:cs="Arial"/>
          <w:noProof/>
          <w:vertAlign w:val="subscript"/>
        </w:rPr>
        <w:t>гр</w:t>
      </w:r>
      <w:r w:rsidR="008E4F14" w:rsidRPr="009C2845">
        <w:rPr>
          <w:rFonts w:cs="Arial"/>
        </w:rPr>
        <w:t>, где:</w:t>
      </w:r>
    </w:p>
    <w:p w:rsidR="008E4F14" w:rsidRPr="009C2845" w:rsidRDefault="00A05B6B" w:rsidP="009C2845">
      <w:pPr>
        <w:ind w:firstLine="709"/>
        <w:rPr>
          <w:rFonts w:cs="Arial"/>
        </w:rPr>
      </w:pPr>
      <w:r w:rsidRPr="009C2845">
        <w:rPr>
          <w:rFonts w:cs="Arial"/>
          <w:noProof/>
        </w:rPr>
        <w:t>О</w:t>
      </w:r>
      <w:r w:rsidRPr="009C2845">
        <w:rPr>
          <w:rFonts w:cs="Arial"/>
          <w:noProof/>
          <w:vertAlign w:val="subscript"/>
        </w:rPr>
        <w:t>д</w:t>
      </w:r>
      <w:r w:rsidR="008E4F14" w:rsidRPr="009C2845">
        <w:rPr>
          <w:rFonts w:cs="Arial"/>
        </w:rPr>
        <w:t xml:space="preserve"> </w:t>
      </w:r>
      <w:r w:rsidR="00F41B50" w:rsidRPr="009C2845">
        <w:rPr>
          <w:rFonts w:cs="Arial"/>
        </w:rPr>
        <w:t>- должностной оклад</w:t>
      </w:r>
      <w:r w:rsidR="008E4F14" w:rsidRPr="009C2845">
        <w:rPr>
          <w:rFonts w:cs="Arial"/>
        </w:rPr>
        <w:t>;</w:t>
      </w:r>
    </w:p>
    <w:p w:rsidR="008E4F14" w:rsidRPr="009C2845" w:rsidRDefault="0050699C" w:rsidP="009C2845">
      <w:pPr>
        <w:ind w:firstLine="709"/>
        <w:rPr>
          <w:rFonts w:cs="Arial"/>
        </w:rPr>
      </w:pPr>
      <w:r w:rsidRPr="009C2845">
        <w:rPr>
          <w:rFonts w:cs="Arial"/>
          <w:noProof/>
        </w:rPr>
        <w:lastRenderedPageBreak/>
        <w:t>О</w:t>
      </w:r>
      <w:r w:rsidRPr="009C2845">
        <w:rPr>
          <w:rFonts w:cs="Arial"/>
          <w:noProof/>
          <w:vertAlign w:val="subscript"/>
        </w:rPr>
        <w:t>баз</w:t>
      </w:r>
      <w:r w:rsidR="008E4F14" w:rsidRPr="009C2845">
        <w:rPr>
          <w:rFonts w:cs="Arial"/>
        </w:rPr>
        <w:t xml:space="preserve"> - базовый оклад руководителя </w:t>
      </w:r>
      <w:r w:rsidR="00DD0209" w:rsidRPr="009C2845">
        <w:rPr>
          <w:rFonts w:cs="Arial"/>
        </w:rPr>
        <w:t>в сумме</w:t>
      </w:r>
      <w:r w:rsidR="009C2845">
        <w:rPr>
          <w:rFonts w:cs="Arial"/>
        </w:rPr>
        <w:t xml:space="preserve"> </w:t>
      </w:r>
      <w:r w:rsidR="00C45D7C" w:rsidRPr="009C2845">
        <w:rPr>
          <w:rFonts w:cs="Arial"/>
        </w:rPr>
        <w:t xml:space="preserve">37178 </w:t>
      </w:r>
      <w:r w:rsidR="00DD0209" w:rsidRPr="009C2845">
        <w:rPr>
          <w:rFonts w:cs="Arial"/>
        </w:rPr>
        <w:t>руб.</w:t>
      </w:r>
      <w:r w:rsidR="00653975" w:rsidRPr="009C2845">
        <w:rPr>
          <w:rStyle w:val="af"/>
          <w:rFonts w:cs="Arial"/>
        </w:rPr>
        <w:footnoteReference w:id="2"/>
      </w:r>
      <w:r w:rsidR="008E4F14" w:rsidRPr="009C2845">
        <w:rPr>
          <w:rFonts w:cs="Arial"/>
        </w:rPr>
        <w:t>;</w:t>
      </w:r>
    </w:p>
    <w:p w:rsidR="00C45D7C" w:rsidRPr="009C2845" w:rsidRDefault="0050699C" w:rsidP="009C2845">
      <w:pPr>
        <w:ind w:firstLine="709"/>
        <w:rPr>
          <w:rFonts w:cs="Arial"/>
        </w:rPr>
      </w:pPr>
      <w:r w:rsidRPr="009C2845">
        <w:rPr>
          <w:rFonts w:cs="Arial"/>
          <w:noProof/>
        </w:rPr>
        <w:t>К</w:t>
      </w:r>
      <w:r w:rsidRPr="009C2845">
        <w:rPr>
          <w:rFonts w:cs="Arial"/>
          <w:noProof/>
          <w:vertAlign w:val="subscript"/>
        </w:rPr>
        <w:t>гр</w:t>
      </w:r>
      <w:r w:rsidR="008E4F14" w:rsidRPr="009C2845">
        <w:rPr>
          <w:rFonts w:cs="Arial"/>
        </w:rPr>
        <w:t xml:space="preserve"> - коэффициент </w:t>
      </w:r>
      <w:r w:rsidR="00447CAA" w:rsidRPr="009C2845">
        <w:rPr>
          <w:rFonts w:cs="Arial"/>
        </w:rPr>
        <w:t>масштаб</w:t>
      </w:r>
      <w:r w:rsidR="00464F81" w:rsidRPr="009C2845">
        <w:rPr>
          <w:rFonts w:cs="Arial"/>
        </w:rPr>
        <w:t>а</w:t>
      </w:r>
      <w:r w:rsidR="00F41B50" w:rsidRPr="009C2845">
        <w:rPr>
          <w:rFonts w:cs="Arial"/>
        </w:rPr>
        <w:t xml:space="preserve"> </w:t>
      </w:r>
      <w:r w:rsidR="00DA3FEE" w:rsidRPr="009C2845">
        <w:rPr>
          <w:rFonts w:cs="Arial"/>
        </w:rPr>
        <w:t>О</w:t>
      </w:r>
      <w:r w:rsidR="00F41B50" w:rsidRPr="009C2845">
        <w:rPr>
          <w:rFonts w:cs="Arial"/>
        </w:rPr>
        <w:t>рганизации</w:t>
      </w:r>
      <w:r w:rsidR="001F0434" w:rsidRPr="009C2845">
        <w:rPr>
          <w:rFonts w:cs="Arial"/>
        </w:rPr>
        <w:t>.</w:t>
      </w:r>
      <w:r w:rsidR="001F0434" w:rsidRPr="009C2845">
        <w:rPr>
          <w:rStyle w:val="af"/>
          <w:rFonts w:cs="Arial"/>
        </w:rPr>
        <w:footnoteReference w:id="3"/>
      </w:r>
      <w:r w:rsidR="008E4F14" w:rsidRPr="009C2845">
        <w:rPr>
          <w:rFonts w:cs="Arial"/>
        </w:rPr>
        <w:t xml:space="preserve"> (</w:t>
      </w:r>
      <w:hyperlink w:anchor="sub_12" w:history="1">
        <w:r w:rsidR="00C45D7C" w:rsidRPr="009C2845">
          <w:rPr>
            <w:rStyle w:val="a4"/>
            <w:rFonts w:cs="Arial"/>
            <w:b w:val="0"/>
            <w:color w:val="auto"/>
          </w:rPr>
          <w:t>таблица 1</w:t>
        </w:r>
      </w:hyperlink>
      <w:r w:rsidR="008E4F14" w:rsidRPr="009C2845">
        <w:rPr>
          <w:rFonts w:cs="Arial"/>
        </w:rPr>
        <w:t>)</w:t>
      </w:r>
      <w:r w:rsidR="00C45D7C" w:rsidRPr="009C2845">
        <w:rPr>
          <w:rFonts w:cs="Arial"/>
        </w:rPr>
        <w:t>.</w:t>
      </w:r>
    </w:p>
    <w:p w:rsidR="00C45D7C" w:rsidRPr="009C2845" w:rsidRDefault="00C45D7C" w:rsidP="009C2845">
      <w:pPr>
        <w:ind w:firstLine="709"/>
        <w:rPr>
          <w:rFonts w:cs="Arial"/>
        </w:rPr>
      </w:pPr>
      <w:r w:rsidRPr="009C2845">
        <w:rPr>
          <w:rFonts w:cs="Arial"/>
        </w:rPr>
        <w:t>Таблица 1</w:t>
      </w:r>
    </w:p>
    <w:p w:rsidR="00C45D7C" w:rsidRPr="003C6EA5" w:rsidRDefault="008E4F14" w:rsidP="009C2845">
      <w:pPr>
        <w:pStyle w:val="1"/>
        <w:ind w:firstLine="709"/>
        <w:jc w:val="both"/>
        <w:rPr>
          <w:b w:val="0"/>
          <w:sz w:val="24"/>
          <w:szCs w:val="24"/>
        </w:rPr>
      </w:pPr>
      <w:r w:rsidRPr="003C6EA5">
        <w:rPr>
          <w:b w:val="0"/>
          <w:sz w:val="24"/>
          <w:szCs w:val="24"/>
        </w:rPr>
        <w:t xml:space="preserve"> </w:t>
      </w:r>
      <w:bookmarkStart w:id="6" w:name="sub_97"/>
      <w:r w:rsidR="00BA1789" w:rsidRPr="003C6EA5">
        <w:rPr>
          <w:b w:val="0"/>
          <w:sz w:val="24"/>
          <w:szCs w:val="24"/>
        </w:rPr>
        <w:t xml:space="preserve">Коэффициенты </w:t>
      </w:r>
      <w:r w:rsidR="00C45D7C" w:rsidRPr="003C6EA5">
        <w:rPr>
          <w:b w:val="0"/>
          <w:sz w:val="24"/>
          <w:szCs w:val="24"/>
        </w:rPr>
        <w:t xml:space="preserve">масштаба </w:t>
      </w:r>
      <w:r w:rsidR="00DA3FEE" w:rsidRPr="003C6EA5">
        <w:rPr>
          <w:b w:val="0"/>
          <w:sz w:val="24"/>
          <w:szCs w:val="24"/>
        </w:rPr>
        <w:t>О</w:t>
      </w:r>
      <w:r w:rsidR="00C45D7C" w:rsidRPr="003C6EA5">
        <w:rPr>
          <w:b w:val="0"/>
          <w:sz w:val="24"/>
          <w:szCs w:val="24"/>
        </w:rPr>
        <w:t>рганизации</w:t>
      </w:r>
      <w:r w:rsidR="00DA1B8D" w:rsidRPr="003C6EA5">
        <w:rPr>
          <w:b w:val="0"/>
          <w:sz w:val="24"/>
          <w:szCs w:val="24"/>
        </w:rPr>
        <w:t>.</w:t>
      </w:r>
    </w:p>
    <w:tbl>
      <w:tblPr>
        <w:tblW w:w="947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992"/>
        <w:gridCol w:w="1560"/>
        <w:gridCol w:w="1134"/>
        <w:gridCol w:w="1134"/>
        <w:gridCol w:w="1134"/>
        <w:gridCol w:w="1257"/>
      </w:tblGrid>
      <w:tr w:rsidR="008E222E" w:rsidRPr="009C2845" w:rsidTr="007947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222E" w:rsidRPr="009C2845" w:rsidRDefault="008E222E" w:rsidP="009C2845">
            <w:pPr>
              <w:pStyle w:val="aa"/>
              <w:ind w:firstLine="709"/>
              <w:jc w:val="both"/>
              <w:rPr>
                <w:rFonts w:cs="Arial"/>
              </w:rPr>
            </w:pPr>
            <w:r w:rsidRPr="009C2845">
              <w:rPr>
                <w:rFonts w:cs="Arial"/>
              </w:rPr>
              <w:t>Количество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222E" w:rsidRPr="009C2845" w:rsidRDefault="008E222E" w:rsidP="009C2845">
            <w:pPr>
              <w:pStyle w:val="a8"/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154 и менее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222E" w:rsidRPr="009C2845" w:rsidRDefault="008E222E" w:rsidP="009C2845">
            <w:pPr>
              <w:pStyle w:val="a8"/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155 – 250</w:t>
            </w:r>
          </w:p>
          <w:p w:rsidR="008E222E" w:rsidRPr="009C2845" w:rsidRDefault="008E222E" w:rsidP="009C2845">
            <w:pPr>
              <w:ind w:firstLine="709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222E" w:rsidRPr="009C2845" w:rsidRDefault="008E222E" w:rsidP="009C2845">
            <w:pPr>
              <w:pStyle w:val="a8"/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251 – 500</w:t>
            </w:r>
          </w:p>
          <w:p w:rsidR="008E222E" w:rsidRPr="009C2845" w:rsidRDefault="008E222E" w:rsidP="009C2845">
            <w:pPr>
              <w:ind w:firstLine="709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22E" w:rsidRPr="009C2845" w:rsidRDefault="008E222E" w:rsidP="009C2845">
            <w:pPr>
              <w:pStyle w:val="a8"/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501 – 999</w:t>
            </w:r>
          </w:p>
          <w:p w:rsidR="008E222E" w:rsidRPr="009C2845" w:rsidRDefault="008E222E" w:rsidP="009C2845">
            <w:pPr>
              <w:ind w:firstLine="709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2E" w:rsidRPr="009C2845" w:rsidRDefault="008E222E" w:rsidP="009C2845">
            <w:pPr>
              <w:pStyle w:val="a8"/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1000 -</w:t>
            </w:r>
            <w:r w:rsidR="009C2845" w:rsidRPr="009C2845">
              <w:rPr>
                <w:rFonts w:cs="Arial"/>
              </w:rPr>
              <w:t xml:space="preserve"> </w:t>
            </w:r>
            <w:r w:rsidRPr="009C2845">
              <w:rPr>
                <w:rFonts w:cs="Arial"/>
              </w:rPr>
              <w:t>1999</w:t>
            </w:r>
          </w:p>
          <w:p w:rsidR="008E222E" w:rsidRPr="009C2845" w:rsidRDefault="008E222E" w:rsidP="009C2845">
            <w:pPr>
              <w:ind w:firstLine="709"/>
              <w:rPr>
                <w:rFonts w:cs="Aria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22E" w:rsidRPr="009C2845" w:rsidRDefault="008E222E" w:rsidP="009C2845">
            <w:pPr>
              <w:pStyle w:val="a8"/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2 000 и более</w:t>
            </w:r>
          </w:p>
        </w:tc>
      </w:tr>
      <w:tr w:rsidR="008E222E" w:rsidRPr="009C2845" w:rsidTr="007947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222E" w:rsidRPr="009C2845" w:rsidRDefault="008E222E" w:rsidP="009C2845">
            <w:pPr>
              <w:pStyle w:val="aa"/>
              <w:ind w:firstLine="709"/>
              <w:jc w:val="both"/>
              <w:rPr>
                <w:rFonts w:cs="Arial"/>
              </w:rPr>
            </w:pPr>
            <w:r w:rsidRPr="009C2845">
              <w:rPr>
                <w:rFonts w:cs="Arial"/>
              </w:rPr>
              <w:t>Коэффициент масштаба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222E" w:rsidRPr="009C2845" w:rsidRDefault="00807714" w:rsidP="009C2845">
            <w:pPr>
              <w:pStyle w:val="a8"/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до </w:t>
            </w:r>
            <w:r w:rsidR="008E222E" w:rsidRPr="009C2845">
              <w:rPr>
                <w:rFonts w:cs="Arial"/>
              </w:rPr>
              <w:t>1,25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222E" w:rsidRPr="009C2845" w:rsidRDefault="00807714" w:rsidP="009C2845">
            <w:pPr>
              <w:pStyle w:val="a8"/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до </w:t>
            </w:r>
            <w:r w:rsidR="008E222E" w:rsidRPr="009C2845">
              <w:rPr>
                <w:rFonts w:cs="Arial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222E" w:rsidRPr="009C2845" w:rsidRDefault="00807714" w:rsidP="009C2845">
            <w:pPr>
              <w:pStyle w:val="a8"/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до </w:t>
            </w:r>
            <w:r w:rsidR="008E222E" w:rsidRPr="009C2845">
              <w:rPr>
                <w:rFonts w:cs="Arial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22E" w:rsidRPr="009C2845" w:rsidRDefault="00807714" w:rsidP="009C2845">
            <w:pPr>
              <w:pStyle w:val="a8"/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до </w:t>
            </w:r>
            <w:r w:rsidR="008E222E" w:rsidRPr="009C2845">
              <w:rPr>
                <w:rFonts w:cs="Arial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2E" w:rsidRPr="009C2845" w:rsidRDefault="00807714" w:rsidP="009C2845">
            <w:pPr>
              <w:pStyle w:val="a8"/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до </w:t>
            </w:r>
            <w:r w:rsidR="008E222E" w:rsidRPr="009C2845">
              <w:rPr>
                <w:rFonts w:cs="Arial"/>
              </w:rPr>
              <w:t>3,5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22E" w:rsidRPr="009C2845" w:rsidRDefault="00807714" w:rsidP="009C2845">
            <w:pPr>
              <w:pStyle w:val="a8"/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до </w:t>
            </w:r>
            <w:r w:rsidR="008E222E" w:rsidRPr="009C2845">
              <w:rPr>
                <w:rFonts w:cs="Arial"/>
              </w:rPr>
              <w:t>4</w:t>
            </w:r>
          </w:p>
        </w:tc>
      </w:tr>
    </w:tbl>
    <w:p w:rsidR="00C45D7C" w:rsidRPr="009C2845" w:rsidRDefault="00C45D7C" w:rsidP="009C2845">
      <w:pPr>
        <w:ind w:firstLine="709"/>
        <w:rPr>
          <w:rFonts w:cs="Arial"/>
        </w:rPr>
      </w:pPr>
      <w:bookmarkStart w:id="7" w:name="sub_10"/>
      <w:r w:rsidRPr="009C2845">
        <w:rPr>
          <w:rFonts w:cs="Arial"/>
        </w:rPr>
        <w:t xml:space="preserve">2.2. </w:t>
      </w:r>
      <w:bookmarkEnd w:id="7"/>
      <w:r w:rsidRPr="009C2845">
        <w:rPr>
          <w:rFonts w:cs="Arial"/>
        </w:rPr>
        <w:t>Коэффициент масштаба</w:t>
      </w:r>
      <w:r w:rsidR="00DA3FEE" w:rsidRPr="009C2845">
        <w:rPr>
          <w:rFonts w:cs="Arial"/>
        </w:rPr>
        <w:t xml:space="preserve"> О</w:t>
      </w:r>
      <w:r w:rsidRPr="009C2845">
        <w:rPr>
          <w:rFonts w:cs="Arial"/>
        </w:rPr>
        <w:t>рганизации определяется 2 раза в год по состоянию на 20 сентября (из статотчетности ОО-1) и 01 января (по данным АИС «Зачисление в школу», коэффициент за масштаб по опла</w:t>
      </w:r>
      <w:r w:rsidR="00DA3FEE" w:rsidRPr="009C2845">
        <w:rPr>
          <w:rFonts w:cs="Arial"/>
        </w:rPr>
        <w:t>те труда для вновь открываемых О</w:t>
      </w:r>
      <w:r w:rsidRPr="009C2845">
        <w:rPr>
          <w:rFonts w:cs="Arial"/>
        </w:rPr>
        <w:t>рганизаций устанавливается исходя из плановых (проектных) показателей, но не более чем на год.</w:t>
      </w:r>
    </w:p>
    <w:p w:rsidR="00C45D7C" w:rsidRPr="003C6EA5" w:rsidRDefault="00C45D7C" w:rsidP="009C2845">
      <w:pPr>
        <w:pStyle w:val="1"/>
        <w:ind w:firstLine="709"/>
        <w:jc w:val="both"/>
        <w:rPr>
          <w:b w:val="0"/>
          <w:sz w:val="24"/>
          <w:szCs w:val="24"/>
        </w:rPr>
      </w:pPr>
      <w:r w:rsidRPr="003C6EA5">
        <w:rPr>
          <w:b w:val="0"/>
          <w:sz w:val="24"/>
          <w:szCs w:val="24"/>
        </w:rPr>
        <w:t>3. Выплаты компенсационного характера</w:t>
      </w:r>
    </w:p>
    <w:p w:rsidR="00C45D7C" w:rsidRPr="009C2845" w:rsidRDefault="00C45D7C" w:rsidP="009C2845">
      <w:pPr>
        <w:ind w:firstLine="709"/>
        <w:rPr>
          <w:rFonts w:cs="Arial"/>
        </w:rPr>
      </w:pPr>
      <w:bookmarkStart w:id="8" w:name="sub_13"/>
      <w:r w:rsidRPr="009C2845">
        <w:rPr>
          <w:rFonts w:cs="Arial"/>
        </w:rPr>
        <w:t xml:space="preserve">3.1. Выплаты компенсационного характера устанавливаются руководителям </w:t>
      </w:r>
      <w:r w:rsidR="00DA3FEE" w:rsidRPr="009C2845">
        <w:rPr>
          <w:rFonts w:cs="Arial"/>
        </w:rPr>
        <w:t>О</w:t>
      </w:r>
      <w:r w:rsidRPr="009C2845">
        <w:rPr>
          <w:rFonts w:cs="Arial"/>
        </w:rPr>
        <w:t xml:space="preserve">рганизаций в зависимости от условий их труда в соответствии с </w:t>
      </w:r>
      <w:r w:rsidRPr="009C2845">
        <w:rPr>
          <w:rStyle w:val="a4"/>
          <w:rFonts w:cs="Arial"/>
          <w:b w:val="0"/>
          <w:color w:val="auto"/>
        </w:rPr>
        <w:t>Трудовым Кодексом</w:t>
      </w:r>
      <w:r w:rsidRPr="009C2845">
        <w:rPr>
          <w:rFonts w:cs="Arial"/>
        </w:rPr>
        <w:t xml:space="preserve"> Российской Федерации,</w:t>
      </w:r>
      <w:r w:rsidRPr="009C2845">
        <w:rPr>
          <w:rStyle w:val="a4"/>
          <w:rFonts w:cs="Arial"/>
          <w:b w:val="0"/>
          <w:color w:val="auto"/>
        </w:rPr>
        <w:t xml:space="preserve"> приказом</w:t>
      </w:r>
      <w:r w:rsidRPr="009C2845">
        <w:rPr>
          <w:rFonts w:cs="Arial"/>
        </w:rPr>
        <w:t xml:space="preserve"> управления труда Воронежской области от 10.12.2008 №110/ОД «Об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области» и иными нормативными правовыми актами Российской Федерации, содержащими нормы трудового права.</w:t>
      </w:r>
    </w:p>
    <w:bookmarkEnd w:id="8"/>
    <w:p w:rsidR="00C45D7C" w:rsidRPr="009C2845" w:rsidRDefault="00C45D7C" w:rsidP="009C2845">
      <w:pPr>
        <w:ind w:firstLine="709"/>
        <w:rPr>
          <w:rFonts w:cs="Arial"/>
        </w:rPr>
      </w:pPr>
      <w:r w:rsidRPr="009C2845">
        <w:rPr>
          <w:rFonts w:cs="Arial"/>
        </w:rPr>
        <w:t xml:space="preserve">3.2. Расчет выплат компенсационного характера </w:t>
      </w:r>
      <w:r w:rsidR="003932EF" w:rsidRPr="009C2845">
        <w:rPr>
          <w:rFonts w:cs="Arial"/>
        </w:rPr>
        <w:t>рас</w:t>
      </w:r>
      <w:r w:rsidR="00164960" w:rsidRPr="009C2845">
        <w:rPr>
          <w:rFonts w:cs="Arial"/>
        </w:rPr>
        <w:t>с</w:t>
      </w:r>
      <w:r w:rsidR="003932EF" w:rsidRPr="009C2845">
        <w:rPr>
          <w:rFonts w:cs="Arial"/>
        </w:rPr>
        <w:t>читываются</w:t>
      </w:r>
      <w:r w:rsidRPr="009C2845">
        <w:rPr>
          <w:rFonts w:cs="Arial"/>
        </w:rPr>
        <w:t xml:space="preserve"> по следующей формуле:</w:t>
      </w:r>
    </w:p>
    <w:p w:rsidR="00C45D7C" w:rsidRPr="009C2845" w:rsidRDefault="00C45D7C" w:rsidP="009C2845">
      <w:pPr>
        <w:ind w:firstLine="709"/>
        <w:rPr>
          <w:rFonts w:cs="Arial"/>
        </w:rPr>
      </w:pPr>
      <w:r w:rsidRPr="009C2845">
        <w:rPr>
          <w:rFonts w:cs="Arial"/>
        </w:rPr>
        <w:t>К</w:t>
      </w:r>
      <w:r w:rsidR="00DA3FEE" w:rsidRPr="009C2845">
        <w:rPr>
          <w:rFonts w:cs="Arial"/>
        </w:rPr>
        <w:t>в</w:t>
      </w:r>
      <w:r w:rsidR="00813E4D" w:rsidRPr="009C2845">
        <w:rPr>
          <w:rFonts w:cs="Arial"/>
        </w:rPr>
        <w:t xml:space="preserve"> = К</w:t>
      </w:r>
      <w:r w:rsidR="00813E4D" w:rsidRPr="009C2845">
        <w:rPr>
          <w:rFonts w:cs="Arial"/>
          <w:vertAlign w:val="subscript"/>
        </w:rPr>
        <w:t>оу</w:t>
      </w:r>
      <w:r w:rsidR="003932EF" w:rsidRPr="009C2845">
        <w:rPr>
          <w:rFonts w:cs="Arial"/>
        </w:rPr>
        <w:t xml:space="preserve"> </w:t>
      </w:r>
      <w:r w:rsidR="00813E4D" w:rsidRPr="009C2845">
        <w:rPr>
          <w:rFonts w:cs="Arial"/>
        </w:rPr>
        <w:t>+ К</w:t>
      </w:r>
      <w:r w:rsidR="00813E4D" w:rsidRPr="009C2845">
        <w:rPr>
          <w:rFonts w:cs="Arial"/>
          <w:vertAlign w:val="subscript"/>
        </w:rPr>
        <w:t>рп</w:t>
      </w:r>
      <w:r w:rsidR="00813E4D" w:rsidRPr="009C2845">
        <w:rPr>
          <w:rFonts w:cs="Arial"/>
        </w:rPr>
        <w:t xml:space="preserve"> + К</w:t>
      </w:r>
      <w:r w:rsidR="00813E4D" w:rsidRPr="009C2845">
        <w:rPr>
          <w:rFonts w:cs="Arial"/>
          <w:vertAlign w:val="subscript"/>
        </w:rPr>
        <w:t>др</w:t>
      </w:r>
      <w:r w:rsidRPr="009C2845">
        <w:rPr>
          <w:rFonts w:cs="Arial"/>
        </w:rPr>
        <w:t>, где</w:t>
      </w:r>
      <w:r w:rsidR="003932EF" w:rsidRPr="009C2845">
        <w:rPr>
          <w:rFonts w:cs="Arial"/>
        </w:rPr>
        <w:t>:</w:t>
      </w:r>
    </w:p>
    <w:bookmarkEnd w:id="6"/>
    <w:p w:rsidR="003932EF" w:rsidRPr="009C2845" w:rsidRDefault="00DA3FEE" w:rsidP="009C2845">
      <w:pPr>
        <w:ind w:firstLine="709"/>
        <w:rPr>
          <w:rFonts w:cs="Arial"/>
        </w:rPr>
      </w:pPr>
      <w:r w:rsidRPr="009C2845">
        <w:rPr>
          <w:rFonts w:cs="Arial"/>
        </w:rPr>
        <w:t>Кв</w:t>
      </w:r>
      <w:r w:rsidR="0097510E" w:rsidRPr="009C2845">
        <w:rPr>
          <w:rFonts w:cs="Arial"/>
        </w:rPr>
        <w:t xml:space="preserve"> – </w:t>
      </w:r>
      <w:r w:rsidR="003932EF" w:rsidRPr="009C2845">
        <w:rPr>
          <w:rFonts w:cs="Arial"/>
        </w:rPr>
        <w:t>компенсационные выплаты;</w:t>
      </w:r>
    </w:p>
    <w:p w:rsidR="00447CAA" w:rsidRPr="009C2845" w:rsidRDefault="00813E4D" w:rsidP="009C2845">
      <w:pPr>
        <w:ind w:firstLine="709"/>
        <w:rPr>
          <w:rFonts w:cs="Arial"/>
        </w:rPr>
      </w:pPr>
      <w:r w:rsidRPr="009C2845">
        <w:rPr>
          <w:rFonts w:cs="Arial"/>
        </w:rPr>
        <w:t>К</w:t>
      </w:r>
      <w:r w:rsidRPr="009C2845">
        <w:rPr>
          <w:rFonts w:cs="Arial"/>
          <w:vertAlign w:val="subscript"/>
        </w:rPr>
        <w:t>оу</w:t>
      </w:r>
      <w:r w:rsidR="00F6172D" w:rsidRPr="009C2845">
        <w:rPr>
          <w:rFonts w:cs="Arial"/>
        </w:rPr>
        <w:t xml:space="preserve"> – компенсационные</w:t>
      </w:r>
      <w:r w:rsidR="00C45D7C" w:rsidRPr="009C2845">
        <w:rPr>
          <w:rFonts w:cs="Arial"/>
        </w:rPr>
        <w:t xml:space="preserve"> выплаты </w:t>
      </w:r>
      <w:r w:rsidR="0097510E" w:rsidRPr="009C2845">
        <w:rPr>
          <w:rFonts w:cs="Arial"/>
        </w:rPr>
        <w:t xml:space="preserve">за </w:t>
      </w:r>
      <w:r w:rsidR="0050699C" w:rsidRPr="009C2845">
        <w:rPr>
          <w:rFonts w:cs="Arial"/>
        </w:rPr>
        <w:t>особые</w:t>
      </w:r>
      <w:r w:rsidR="0097510E" w:rsidRPr="009C2845">
        <w:rPr>
          <w:rFonts w:cs="Arial"/>
        </w:rPr>
        <w:t xml:space="preserve"> условия организации образовательного процесса</w:t>
      </w:r>
      <w:r w:rsidR="00447CAA" w:rsidRPr="009C2845">
        <w:rPr>
          <w:rFonts w:cs="Arial"/>
        </w:rPr>
        <w:t xml:space="preserve"> </w:t>
      </w:r>
      <w:r w:rsidR="00464F81" w:rsidRPr="009C2845">
        <w:rPr>
          <w:rFonts w:cs="Arial"/>
        </w:rPr>
        <w:t>(таблица 2</w:t>
      </w:r>
      <w:r w:rsidR="001B1D95" w:rsidRPr="009C2845">
        <w:rPr>
          <w:rFonts w:cs="Arial"/>
        </w:rPr>
        <w:t>)</w:t>
      </w:r>
    </w:p>
    <w:p w:rsidR="009C2845" w:rsidRDefault="00C45D7C" w:rsidP="009C2845">
      <w:pPr>
        <w:ind w:firstLine="709"/>
        <w:rPr>
          <w:rFonts w:cs="Arial"/>
        </w:rPr>
      </w:pPr>
      <w:r w:rsidRPr="009C2845">
        <w:rPr>
          <w:rFonts w:cs="Arial"/>
        </w:rPr>
        <w:t>Таблица 2</w:t>
      </w:r>
      <w:r w:rsidR="009C2845">
        <w:rPr>
          <w:rFonts w:cs="Arial"/>
        </w:rPr>
        <w:t xml:space="preserve"> </w:t>
      </w:r>
    </w:p>
    <w:p w:rsidR="00C45D7C" w:rsidRPr="009C2845" w:rsidRDefault="00C45D7C" w:rsidP="009C2845">
      <w:pPr>
        <w:ind w:firstLine="709"/>
        <w:rPr>
          <w:rFonts w:cs="Arial"/>
        </w:rPr>
      </w:pPr>
      <w:r w:rsidRPr="009C2845">
        <w:rPr>
          <w:rFonts w:cs="Arial"/>
        </w:rPr>
        <w:t xml:space="preserve">Компенсационные выплаты за особые условия организации </w:t>
      </w:r>
    </w:p>
    <w:p w:rsidR="00C45D7C" w:rsidRPr="009C2845" w:rsidRDefault="00C45D7C" w:rsidP="009C2845">
      <w:pPr>
        <w:ind w:firstLine="709"/>
        <w:rPr>
          <w:rFonts w:cs="Arial"/>
        </w:rPr>
      </w:pPr>
      <w:r w:rsidRPr="009C2845">
        <w:rPr>
          <w:rFonts w:cs="Arial"/>
        </w:rPr>
        <w:t>образовательного процесса</w:t>
      </w:r>
      <w:r w:rsidRPr="009C2845">
        <w:rPr>
          <w:rStyle w:val="af"/>
          <w:rFonts w:cs="Arial"/>
        </w:rPr>
        <w:footnoteReference w:id="4"/>
      </w:r>
    </w:p>
    <w:p w:rsidR="00C45D7C" w:rsidRPr="009C2845" w:rsidRDefault="00C45D7C" w:rsidP="009C2845">
      <w:pPr>
        <w:ind w:firstLine="709"/>
        <w:rPr>
          <w:rFonts w:cs="Arial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133"/>
        <w:gridCol w:w="989"/>
        <w:gridCol w:w="3621"/>
      </w:tblGrid>
      <w:tr w:rsidR="00C45D7C" w:rsidRPr="009C2845" w:rsidTr="009C2845">
        <w:tc>
          <w:tcPr>
            <w:tcW w:w="503" w:type="dxa"/>
            <w:shd w:val="clear" w:color="auto" w:fill="auto"/>
            <w:vAlign w:val="center"/>
          </w:tcPr>
          <w:p w:rsidR="00C45D7C" w:rsidRPr="009C2845" w:rsidRDefault="00C45D7C" w:rsidP="009C2845">
            <w:pPr>
              <w:ind w:firstLine="709"/>
              <w:rPr>
                <w:rFonts w:cs="Arial"/>
                <w:bCs/>
              </w:rPr>
            </w:pPr>
            <w:r w:rsidRPr="009C2845">
              <w:rPr>
                <w:rFonts w:cs="Arial"/>
                <w:bCs/>
              </w:rPr>
              <w:t>№ п/п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C45D7C" w:rsidRPr="009C2845" w:rsidRDefault="00C45D7C" w:rsidP="009C2845">
            <w:pPr>
              <w:ind w:firstLine="709"/>
              <w:rPr>
                <w:rFonts w:cs="Arial"/>
                <w:bCs/>
              </w:rPr>
            </w:pPr>
            <w:r w:rsidRPr="009C2845">
              <w:rPr>
                <w:rFonts w:cs="Arial"/>
                <w:bCs/>
              </w:rPr>
              <w:t>Основания установления доплат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5D7C" w:rsidRPr="009C2845" w:rsidRDefault="00C45D7C" w:rsidP="009C2845">
            <w:pPr>
              <w:ind w:firstLine="709"/>
              <w:rPr>
                <w:rFonts w:cs="Arial"/>
                <w:bCs/>
              </w:rPr>
            </w:pPr>
            <w:r w:rsidRPr="009C2845">
              <w:rPr>
                <w:rFonts w:cs="Arial"/>
                <w:bCs/>
              </w:rPr>
              <w:t>Сумма</w:t>
            </w:r>
          </w:p>
          <w:p w:rsidR="00E86627" w:rsidRPr="009C2845" w:rsidRDefault="00E86627" w:rsidP="009C2845">
            <w:pPr>
              <w:ind w:firstLine="709"/>
              <w:rPr>
                <w:rFonts w:cs="Arial"/>
                <w:bCs/>
              </w:rPr>
            </w:pPr>
            <w:r w:rsidRPr="009C2845">
              <w:rPr>
                <w:rFonts w:cs="Arial"/>
                <w:bCs/>
              </w:rPr>
              <w:t>(руб.)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C45D7C" w:rsidRPr="009C2845" w:rsidRDefault="00C45D7C" w:rsidP="009C2845">
            <w:pPr>
              <w:tabs>
                <w:tab w:val="center" w:pos="1750"/>
                <w:tab w:val="right" w:pos="3500"/>
              </w:tabs>
              <w:ind w:firstLine="709"/>
              <w:rPr>
                <w:rFonts w:cs="Arial"/>
              </w:rPr>
            </w:pPr>
            <w:r w:rsidRPr="009C2845">
              <w:rPr>
                <w:rFonts w:cs="Arial"/>
                <w:bCs/>
              </w:rPr>
              <w:t>Примечания</w:t>
            </w:r>
          </w:p>
        </w:tc>
      </w:tr>
      <w:tr w:rsidR="00C45D7C" w:rsidRPr="009C2845" w:rsidTr="009C2845">
        <w:tc>
          <w:tcPr>
            <w:tcW w:w="503" w:type="dxa"/>
            <w:shd w:val="clear" w:color="auto" w:fill="auto"/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</w:t>
            </w:r>
            <w:r w:rsidR="00F6172D" w:rsidRPr="009C2845">
              <w:rPr>
                <w:rFonts w:cs="Arial"/>
              </w:rPr>
              <w:lastRenderedPageBreak/>
              <w:t>.</w:t>
            </w:r>
          </w:p>
        </w:tc>
        <w:tc>
          <w:tcPr>
            <w:tcW w:w="4459" w:type="dxa"/>
            <w:shd w:val="clear" w:color="auto" w:fill="auto"/>
          </w:tcPr>
          <w:p w:rsidR="00C45D7C" w:rsidRPr="009C2845" w:rsidRDefault="00640A58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lastRenderedPageBreak/>
              <w:t>З</w:t>
            </w:r>
            <w:r w:rsidR="00C45D7C" w:rsidRPr="009C2845">
              <w:rPr>
                <w:rFonts w:cs="Arial"/>
              </w:rPr>
              <w:t xml:space="preserve">а наличие регулярных </w:t>
            </w:r>
            <w:r w:rsidR="00C45D7C" w:rsidRPr="009C2845">
              <w:rPr>
                <w:rFonts w:cs="Arial"/>
              </w:rPr>
              <w:lastRenderedPageBreak/>
              <w:t xml:space="preserve">автобусных маршрутов </w:t>
            </w:r>
            <w:r w:rsidR="00602F5B" w:rsidRPr="009C2845">
              <w:rPr>
                <w:rFonts w:cs="Arial"/>
              </w:rPr>
              <w:t>по подвозу обучающихся</w:t>
            </w:r>
          </w:p>
        </w:tc>
        <w:tc>
          <w:tcPr>
            <w:tcW w:w="992" w:type="dxa"/>
            <w:shd w:val="clear" w:color="auto" w:fill="auto"/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lastRenderedPageBreak/>
              <w:t>2</w:t>
            </w:r>
            <w:r w:rsidRPr="009C2845">
              <w:rPr>
                <w:rFonts w:cs="Arial"/>
              </w:rPr>
              <w:lastRenderedPageBreak/>
              <w:t>000</w:t>
            </w:r>
          </w:p>
        </w:tc>
        <w:tc>
          <w:tcPr>
            <w:tcW w:w="3774" w:type="dxa"/>
            <w:shd w:val="clear" w:color="auto" w:fill="auto"/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lastRenderedPageBreak/>
              <w:t xml:space="preserve">За каждый маршрут, но </w:t>
            </w:r>
            <w:r w:rsidRPr="009C2845">
              <w:rPr>
                <w:rFonts w:cs="Arial"/>
              </w:rPr>
              <w:lastRenderedPageBreak/>
              <w:t xml:space="preserve">не более 10000 руб., </w:t>
            </w:r>
            <w:r w:rsidR="00640A58" w:rsidRPr="009C2845">
              <w:rPr>
                <w:rFonts w:cs="Arial"/>
              </w:rPr>
              <w:t xml:space="preserve">учитывается </w:t>
            </w:r>
            <w:r w:rsidRPr="009C2845">
              <w:rPr>
                <w:rFonts w:cs="Arial"/>
              </w:rPr>
              <w:t>количество маршрутов (</w:t>
            </w:r>
            <w:r w:rsidR="00640A58" w:rsidRPr="009C2845">
              <w:rPr>
                <w:rFonts w:cs="Arial"/>
              </w:rPr>
              <w:t>так как на одном маршруте может работать более 1 автобуса</w:t>
            </w:r>
            <w:r w:rsidRPr="009C2845">
              <w:rPr>
                <w:rFonts w:cs="Arial"/>
              </w:rPr>
              <w:t xml:space="preserve">) </w:t>
            </w:r>
          </w:p>
        </w:tc>
      </w:tr>
      <w:tr w:rsidR="00C45D7C" w:rsidRPr="009C2845" w:rsidTr="009C2845">
        <w:tc>
          <w:tcPr>
            <w:tcW w:w="503" w:type="dxa"/>
            <w:shd w:val="clear" w:color="auto" w:fill="auto"/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lastRenderedPageBreak/>
              <w:t>2</w:t>
            </w:r>
            <w:r w:rsidR="00F6172D" w:rsidRPr="009C2845">
              <w:rPr>
                <w:rFonts w:cs="Arial"/>
              </w:rPr>
              <w:t>.</w:t>
            </w:r>
          </w:p>
        </w:tc>
        <w:tc>
          <w:tcPr>
            <w:tcW w:w="4459" w:type="dxa"/>
            <w:shd w:val="clear" w:color="auto" w:fill="auto"/>
          </w:tcPr>
          <w:p w:rsidR="00C45D7C" w:rsidRPr="009C2845" w:rsidRDefault="004A5601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За</w:t>
            </w:r>
            <w:r w:rsidR="00C45D7C" w:rsidRPr="009C2845">
              <w:rPr>
                <w:rFonts w:cs="Arial"/>
              </w:rPr>
              <w:t xml:space="preserve"> наличие филиалов (обособленных подразделений), </w:t>
            </w:r>
            <w:r w:rsidR="00602F5B" w:rsidRPr="009C2845">
              <w:rPr>
                <w:rFonts w:cs="Arial"/>
              </w:rPr>
              <w:t>указанных в уставе</w:t>
            </w:r>
            <w:r w:rsidR="00FD6E33" w:rsidRPr="009C2845">
              <w:rPr>
                <w:rFonts w:cs="Arial"/>
              </w:rPr>
              <w:t>:</w:t>
            </w:r>
          </w:p>
          <w:p w:rsidR="00602F5B" w:rsidRPr="009C2845" w:rsidRDefault="00FD6E33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- имеющих </w:t>
            </w:r>
            <w:r w:rsidR="00602F5B" w:rsidRPr="009C2845">
              <w:rPr>
                <w:rFonts w:cs="Arial"/>
              </w:rPr>
              <w:t>4 и менее класс-комплектов</w:t>
            </w:r>
          </w:p>
          <w:p w:rsidR="00602F5B" w:rsidRPr="009C2845" w:rsidRDefault="00FD6E33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- имеющих </w:t>
            </w:r>
            <w:r w:rsidR="00A9709B" w:rsidRPr="009C2845">
              <w:rPr>
                <w:rFonts w:cs="Arial"/>
              </w:rPr>
              <w:t>б</w:t>
            </w:r>
            <w:r w:rsidR="00602F5B" w:rsidRPr="009C2845">
              <w:rPr>
                <w:rFonts w:cs="Arial"/>
              </w:rPr>
              <w:t>олее 4 класс</w:t>
            </w:r>
            <w:r w:rsidR="008B7AB4" w:rsidRPr="009C2845">
              <w:rPr>
                <w:rFonts w:cs="Arial"/>
              </w:rPr>
              <w:t>-комплектов</w:t>
            </w:r>
          </w:p>
          <w:p w:rsidR="00225B44" w:rsidRPr="009C2845" w:rsidRDefault="00FD6E33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- реализующих программы </w:t>
            </w:r>
            <w:r w:rsidR="00A9709B" w:rsidRPr="009C2845">
              <w:rPr>
                <w:rFonts w:cs="Arial"/>
              </w:rPr>
              <w:t>д</w:t>
            </w:r>
            <w:r w:rsidR="00225B44" w:rsidRPr="009C2845">
              <w:rPr>
                <w:rFonts w:cs="Arial"/>
              </w:rPr>
              <w:t>ошкольного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9C2845" w:rsidRPr="009C2845" w:rsidRDefault="009C2845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 </w:t>
            </w:r>
          </w:p>
          <w:p w:rsidR="00C45D7C" w:rsidRPr="009C2845" w:rsidRDefault="00602F5B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</w:t>
            </w:r>
            <w:r w:rsidR="00C45D7C" w:rsidRPr="009C2845">
              <w:rPr>
                <w:rFonts w:cs="Arial"/>
              </w:rPr>
              <w:t>000</w:t>
            </w:r>
          </w:p>
          <w:p w:rsidR="004A5601" w:rsidRPr="009C2845" w:rsidRDefault="004A5601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4000</w:t>
            </w:r>
          </w:p>
          <w:p w:rsidR="00225B44" w:rsidRPr="009C2845" w:rsidRDefault="00A9709B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2000</w:t>
            </w:r>
          </w:p>
        </w:tc>
        <w:tc>
          <w:tcPr>
            <w:tcW w:w="3774" w:type="dxa"/>
            <w:shd w:val="clear" w:color="auto" w:fill="auto"/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За каждый филиал (обособленное подразделение), но не более 12000 руб.</w:t>
            </w:r>
          </w:p>
        </w:tc>
      </w:tr>
      <w:tr w:rsidR="00F6172D" w:rsidRPr="009C2845" w:rsidTr="009C2845">
        <w:tc>
          <w:tcPr>
            <w:tcW w:w="503" w:type="dxa"/>
            <w:shd w:val="clear" w:color="auto" w:fill="auto"/>
          </w:tcPr>
          <w:p w:rsidR="00F6172D" w:rsidRPr="009C2845" w:rsidRDefault="00F6172D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3.</w:t>
            </w:r>
          </w:p>
        </w:tc>
        <w:tc>
          <w:tcPr>
            <w:tcW w:w="4459" w:type="dxa"/>
            <w:shd w:val="clear" w:color="auto" w:fill="auto"/>
          </w:tcPr>
          <w:p w:rsidR="00F6172D" w:rsidRPr="009C2845" w:rsidRDefault="00F6172D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За наличие отдельно стоящих здания, не являющимися филиалами (обособленными подразделениями) в которых осуществляется образовательная деятельность, имеющих отдельный адрес (при условии нахождения от основного здания более чем в 3 км., в пределах одного населенного пункта).</w:t>
            </w:r>
          </w:p>
        </w:tc>
        <w:tc>
          <w:tcPr>
            <w:tcW w:w="992" w:type="dxa"/>
            <w:shd w:val="clear" w:color="auto" w:fill="auto"/>
          </w:tcPr>
          <w:p w:rsidR="00F6172D" w:rsidRPr="009C2845" w:rsidRDefault="00F6172D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2 000</w:t>
            </w:r>
          </w:p>
        </w:tc>
        <w:tc>
          <w:tcPr>
            <w:tcW w:w="3774" w:type="dxa"/>
            <w:shd w:val="clear" w:color="auto" w:fill="auto"/>
          </w:tcPr>
          <w:p w:rsidR="00F6172D" w:rsidRPr="009C2845" w:rsidRDefault="00F6172D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За каждое здание, но не более 8000 руб.</w:t>
            </w:r>
          </w:p>
        </w:tc>
      </w:tr>
      <w:tr w:rsidR="00F6172D" w:rsidRPr="009C2845" w:rsidTr="009C2845">
        <w:tc>
          <w:tcPr>
            <w:tcW w:w="503" w:type="dxa"/>
            <w:shd w:val="clear" w:color="auto" w:fill="auto"/>
          </w:tcPr>
          <w:p w:rsidR="00F6172D" w:rsidRPr="009C2845" w:rsidRDefault="00F6172D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4.</w:t>
            </w:r>
          </w:p>
        </w:tc>
        <w:tc>
          <w:tcPr>
            <w:tcW w:w="4459" w:type="dxa"/>
            <w:shd w:val="clear" w:color="auto" w:fill="auto"/>
          </w:tcPr>
          <w:p w:rsidR="00F6172D" w:rsidRPr="009C2845" w:rsidRDefault="00F6172D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За наличие в </w:t>
            </w:r>
            <w:r w:rsidR="00DA3FEE" w:rsidRPr="009C2845">
              <w:rPr>
                <w:rFonts w:cs="Arial"/>
              </w:rPr>
              <w:t>О</w:t>
            </w:r>
            <w:r w:rsidRPr="009C2845">
              <w:rPr>
                <w:rFonts w:cs="Arial"/>
              </w:rPr>
              <w:t>рганизации действующего пищеблока</w:t>
            </w:r>
          </w:p>
        </w:tc>
        <w:tc>
          <w:tcPr>
            <w:tcW w:w="992" w:type="dxa"/>
            <w:shd w:val="clear" w:color="auto" w:fill="auto"/>
          </w:tcPr>
          <w:p w:rsidR="00F6172D" w:rsidRPr="009C2845" w:rsidRDefault="00F6172D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2000</w:t>
            </w:r>
          </w:p>
        </w:tc>
        <w:tc>
          <w:tcPr>
            <w:tcW w:w="3774" w:type="dxa"/>
            <w:shd w:val="clear" w:color="auto" w:fill="auto"/>
          </w:tcPr>
          <w:p w:rsidR="00F6172D" w:rsidRPr="009C2845" w:rsidRDefault="00DA3FEE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При условии самостоятельной О</w:t>
            </w:r>
            <w:r w:rsidR="00F6172D" w:rsidRPr="009C2845">
              <w:rPr>
                <w:rFonts w:cs="Arial"/>
              </w:rPr>
              <w:t>рганизации питания в общеобразовательной организации</w:t>
            </w:r>
          </w:p>
        </w:tc>
      </w:tr>
      <w:tr w:rsidR="00F6172D" w:rsidRPr="009C2845" w:rsidTr="009C2845">
        <w:tc>
          <w:tcPr>
            <w:tcW w:w="503" w:type="dxa"/>
            <w:shd w:val="clear" w:color="auto" w:fill="auto"/>
          </w:tcPr>
          <w:p w:rsidR="00F6172D" w:rsidRPr="009C2845" w:rsidRDefault="00F6172D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5.</w:t>
            </w:r>
          </w:p>
        </w:tc>
        <w:tc>
          <w:tcPr>
            <w:tcW w:w="4459" w:type="dxa"/>
            <w:shd w:val="clear" w:color="auto" w:fill="auto"/>
          </w:tcPr>
          <w:p w:rsidR="00F6172D" w:rsidRPr="009C2845" w:rsidRDefault="00F6172D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За наличие действующего бассейна </w:t>
            </w:r>
          </w:p>
        </w:tc>
        <w:tc>
          <w:tcPr>
            <w:tcW w:w="992" w:type="dxa"/>
            <w:shd w:val="clear" w:color="auto" w:fill="auto"/>
          </w:tcPr>
          <w:p w:rsidR="00F6172D" w:rsidRPr="009C2845" w:rsidRDefault="00F6172D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4 000</w:t>
            </w:r>
          </w:p>
        </w:tc>
        <w:tc>
          <w:tcPr>
            <w:tcW w:w="3774" w:type="dxa"/>
            <w:shd w:val="clear" w:color="auto" w:fill="auto"/>
          </w:tcPr>
          <w:p w:rsidR="00F6172D" w:rsidRPr="009C2845" w:rsidRDefault="00F6172D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Включенный в реализацию образовательных программ, в том числе в сетевой форме для других </w:t>
            </w:r>
            <w:r w:rsidR="00DA3FEE" w:rsidRPr="009C2845">
              <w:rPr>
                <w:rFonts w:cs="Arial"/>
              </w:rPr>
              <w:t>О</w:t>
            </w:r>
            <w:r w:rsidRPr="009C2845">
              <w:rPr>
                <w:rFonts w:cs="Arial"/>
              </w:rPr>
              <w:t>рганизаций (безвозмездно для обучающихся)</w:t>
            </w:r>
          </w:p>
        </w:tc>
      </w:tr>
      <w:tr w:rsidR="00F6172D" w:rsidRPr="009C2845" w:rsidTr="009C2845">
        <w:tc>
          <w:tcPr>
            <w:tcW w:w="503" w:type="dxa"/>
            <w:shd w:val="clear" w:color="auto" w:fill="auto"/>
          </w:tcPr>
          <w:p w:rsidR="00F6172D" w:rsidRPr="009C2845" w:rsidRDefault="00F6172D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6.</w:t>
            </w:r>
          </w:p>
        </w:tc>
        <w:tc>
          <w:tcPr>
            <w:tcW w:w="4459" w:type="dxa"/>
            <w:shd w:val="clear" w:color="auto" w:fill="auto"/>
          </w:tcPr>
          <w:p w:rsidR="00F6172D" w:rsidRPr="009C2845" w:rsidRDefault="00DA3FEE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За наличие на балансе О</w:t>
            </w:r>
            <w:r w:rsidR="00F6172D" w:rsidRPr="009C2845">
              <w:rPr>
                <w:rFonts w:cs="Arial"/>
              </w:rPr>
              <w:t>рганизации твердотопливной котельной</w:t>
            </w:r>
          </w:p>
        </w:tc>
        <w:tc>
          <w:tcPr>
            <w:tcW w:w="992" w:type="dxa"/>
            <w:shd w:val="clear" w:color="auto" w:fill="auto"/>
          </w:tcPr>
          <w:p w:rsidR="00F6172D" w:rsidRPr="009C2845" w:rsidRDefault="00F6172D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4 000</w:t>
            </w:r>
          </w:p>
        </w:tc>
        <w:tc>
          <w:tcPr>
            <w:tcW w:w="3774" w:type="dxa"/>
            <w:shd w:val="clear" w:color="auto" w:fill="auto"/>
          </w:tcPr>
          <w:p w:rsidR="00F6172D" w:rsidRPr="009C2845" w:rsidRDefault="00F6172D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Действующая </w:t>
            </w:r>
          </w:p>
        </w:tc>
      </w:tr>
      <w:tr w:rsidR="00F6172D" w:rsidRPr="009C2845" w:rsidTr="009C2845">
        <w:tc>
          <w:tcPr>
            <w:tcW w:w="503" w:type="dxa"/>
            <w:shd w:val="clear" w:color="auto" w:fill="auto"/>
          </w:tcPr>
          <w:p w:rsidR="00F6172D" w:rsidRPr="009C2845" w:rsidRDefault="00F6172D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7.</w:t>
            </w:r>
          </w:p>
        </w:tc>
        <w:tc>
          <w:tcPr>
            <w:tcW w:w="4459" w:type="dxa"/>
            <w:shd w:val="clear" w:color="auto" w:fill="auto"/>
          </w:tcPr>
          <w:p w:rsidR="00F6172D" w:rsidRPr="009C2845" w:rsidRDefault="00F6172D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За наличие интерната (с круглосуточным проживанием обучающихся):</w:t>
            </w:r>
          </w:p>
          <w:p w:rsidR="00F6172D" w:rsidRPr="009C2845" w:rsidRDefault="00F6172D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- до 50 постоянно проживающих; </w:t>
            </w:r>
          </w:p>
          <w:p w:rsidR="00F6172D" w:rsidRPr="009C2845" w:rsidRDefault="00F6172D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- 50 и выше постоянно проживающих.</w:t>
            </w:r>
          </w:p>
        </w:tc>
        <w:tc>
          <w:tcPr>
            <w:tcW w:w="992" w:type="dxa"/>
            <w:shd w:val="clear" w:color="auto" w:fill="auto"/>
          </w:tcPr>
          <w:p w:rsidR="009C2845" w:rsidRPr="009C2845" w:rsidRDefault="009C2845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 </w:t>
            </w:r>
          </w:p>
          <w:p w:rsidR="00813E4D" w:rsidRPr="009C2845" w:rsidRDefault="00813E4D" w:rsidP="009C2845">
            <w:pPr>
              <w:ind w:firstLine="709"/>
              <w:rPr>
                <w:rFonts w:cs="Arial"/>
              </w:rPr>
            </w:pPr>
          </w:p>
          <w:p w:rsidR="00F6172D" w:rsidRPr="009C2845" w:rsidRDefault="00F6172D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2 000</w:t>
            </w:r>
          </w:p>
          <w:p w:rsidR="00F6172D" w:rsidRPr="009C2845" w:rsidRDefault="00F6172D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4 000</w:t>
            </w:r>
          </w:p>
        </w:tc>
        <w:tc>
          <w:tcPr>
            <w:tcW w:w="3774" w:type="dxa"/>
            <w:shd w:val="clear" w:color="auto" w:fill="auto"/>
          </w:tcPr>
          <w:p w:rsidR="00F6172D" w:rsidRPr="009C2845" w:rsidRDefault="00F6172D" w:rsidP="009C2845">
            <w:pPr>
              <w:ind w:firstLine="709"/>
              <w:rPr>
                <w:rFonts w:cs="Arial"/>
              </w:rPr>
            </w:pPr>
          </w:p>
        </w:tc>
      </w:tr>
    </w:tbl>
    <w:p w:rsidR="00F6172D" w:rsidRPr="009C2845" w:rsidRDefault="00F6172D" w:rsidP="009C2845">
      <w:pPr>
        <w:ind w:firstLine="709"/>
        <w:rPr>
          <w:rFonts w:cs="Arial"/>
          <w:noProof/>
        </w:rPr>
      </w:pPr>
    </w:p>
    <w:p w:rsidR="009C2845" w:rsidRDefault="00813E4D" w:rsidP="009C2845">
      <w:pPr>
        <w:ind w:firstLine="709"/>
        <w:rPr>
          <w:rFonts w:cs="Arial"/>
        </w:rPr>
      </w:pPr>
      <w:r w:rsidRPr="009C2845">
        <w:rPr>
          <w:rFonts w:cs="Arial"/>
          <w:noProof/>
        </w:rPr>
        <w:lastRenderedPageBreak/>
        <w:t>К</w:t>
      </w:r>
      <w:r w:rsidRPr="009C2845">
        <w:rPr>
          <w:rFonts w:cs="Arial"/>
          <w:noProof/>
          <w:vertAlign w:val="subscript"/>
        </w:rPr>
        <w:t>рп</w:t>
      </w:r>
      <w:r w:rsidR="00F6172D" w:rsidRPr="009C2845">
        <w:rPr>
          <w:rFonts w:cs="Arial"/>
          <w:noProof/>
          <w:vertAlign w:val="subscript"/>
        </w:rPr>
        <w:t xml:space="preserve"> </w:t>
      </w:r>
      <w:r w:rsidR="00464F81" w:rsidRPr="009C2845">
        <w:rPr>
          <w:rFonts w:cs="Arial"/>
        </w:rPr>
        <w:t xml:space="preserve">- </w:t>
      </w:r>
      <w:r w:rsidR="00C45D7C" w:rsidRPr="009C2845">
        <w:rPr>
          <w:rFonts w:cs="Arial"/>
        </w:rPr>
        <w:t>компенсационные выплаты</w:t>
      </w:r>
      <w:r w:rsidR="00464F81" w:rsidRPr="009C2845">
        <w:rPr>
          <w:rFonts w:cs="Arial"/>
        </w:rPr>
        <w:t xml:space="preserve"> з</w:t>
      </w:r>
      <w:r w:rsidR="000870CC" w:rsidRPr="009C2845">
        <w:rPr>
          <w:rFonts w:cs="Arial"/>
        </w:rPr>
        <w:t>а организацию рабочих процессов</w:t>
      </w:r>
      <w:r w:rsidR="00464F81" w:rsidRPr="009C2845">
        <w:rPr>
          <w:rFonts w:cs="Arial"/>
        </w:rPr>
        <w:t xml:space="preserve"> (таблица 3</w:t>
      </w:r>
      <w:r w:rsidR="000870CC" w:rsidRPr="009C2845">
        <w:rPr>
          <w:rFonts w:cs="Arial"/>
        </w:rPr>
        <w:t>)</w:t>
      </w:r>
      <w:r w:rsidR="009C2845">
        <w:rPr>
          <w:rFonts w:cs="Arial"/>
        </w:rPr>
        <w:t xml:space="preserve"> </w:t>
      </w:r>
    </w:p>
    <w:p w:rsidR="00044DE2" w:rsidRPr="009C2845" w:rsidRDefault="00044DE2" w:rsidP="009C2845">
      <w:pPr>
        <w:ind w:firstLine="709"/>
        <w:rPr>
          <w:rFonts w:cs="Arial"/>
        </w:rPr>
      </w:pPr>
      <w:r w:rsidRPr="009C2845">
        <w:rPr>
          <w:rFonts w:cs="Arial"/>
        </w:rPr>
        <w:t>Таблица 3</w:t>
      </w:r>
    </w:p>
    <w:p w:rsidR="0084722A" w:rsidRPr="009C2845" w:rsidRDefault="00C45D7C" w:rsidP="009C2845">
      <w:pPr>
        <w:ind w:firstLine="709"/>
        <w:rPr>
          <w:rFonts w:cs="Arial"/>
        </w:rPr>
      </w:pPr>
      <w:r w:rsidRPr="009C2845">
        <w:rPr>
          <w:rFonts w:cs="Arial"/>
        </w:rPr>
        <w:t xml:space="preserve">Компенсационные выплаты за организацию рабочих процессов </w:t>
      </w:r>
      <w:r w:rsidR="0035348F" w:rsidRPr="009C2845">
        <w:rPr>
          <w:rStyle w:val="af"/>
          <w:rFonts w:cs="Arial"/>
        </w:rPr>
        <w:footnoteReference w:id="5"/>
      </w:r>
    </w:p>
    <w:p w:rsidR="00044DE2" w:rsidRPr="009C2845" w:rsidRDefault="00044DE2" w:rsidP="009C2845">
      <w:pPr>
        <w:ind w:firstLine="709"/>
        <w:rPr>
          <w:rFonts w:cs="Arial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992"/>
        <w:gridCol w:w="3349"/>
      </w:tblGrid>
      <w:tr w:rsidR="00044DE2" w:rsidRPr="009C2845" w:rsidTr="009C2845">
        <w:tc>
          <w:tcPr>
            <w:tcW w:w="567" w:type="dxa"/>
            <w:shd w:val="clear" w:color="auto" w:fill="auto"/>
            <w:vAlign w:val="center"/>
          </w:tcPr>
          <w:p w:rsidR="00044DE2" w:rsidRPr="009C2845" w:rsidRDefault="00044DE2" w:rsidP="009C2845">
            <w:pPr>
              <w:ind w:firstLine="709"/>
              <w:rPr>
                <w:rFonts w:cs="Arial"/>
                <w:bCs/>
              </w:rPr>
            </w:pPr>
            <w:r w:rsidRPr="009C2845">
              <w:rPr>
                <w:rFonts w:cs="Arial"/>
                <w:bCs/>
              </w:rPr>
              <w:t>№ п/п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44DE2" w:rsidRPr="009C2845" w:rsidRDefault="00044DE2" w:rsidP="009C2845">
            <w:pPr>
              <w:ind w:firstLine="709"/>
              <w:rPr>
                <w:rFonts w:cs="Arial"/>
                <w:bCs/>
              </w:rPr>
            </w:pPr>
            <w:r w:rsidRPr="009C2845">
              <w:rPr>
                <w:rFonts w:cs="Arial"/>
                <w:bCs/>
              </w:rPr>
              <w:t xml:space="preserve">Основания установления </w:t>
            </w:r>
            <w:r w:rsidR="00F6417E" w:rsidRPr="009C2845">
              <w:rPr>
                <w:rFonts w:cs="Arial"/>
                <w:bCs/>
              </w:rPr>
              <w:t>доплат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4DE2" w:rsidRPr="009C2845" w:rsidRDefault="00044DE2" w:rsidP="009C2845">
            <w:pPr>
              <w:ind w:firstLine="709"/>
              <w:rPr>
                <w:rFonts w:cs="Arial"/>
                <w:bCs/>
              </w:rPr>
            </w:pPr>
            <w:r w:rsidRPr="009C2845">
              <w:rPr>
                <w:rFonts w:cs="Arial"/>
                <w:bCs/>
              </w:rPr>
              <w:t>Сумма</w:t>
            </w:r>
          </w:p>
          <w:p w:rsidR="00E86627" w:rsidRPr="009C2845" w:rsidRDefault="00E86627" w:rsidP="009C2845">
            <w:pPr>
              <w:ind w:firstLine="709"/>
              <w:rPr>
                <w:rFonts w:cs="Arial"/>
                <w:bCs/>
              </w:rPr>
            </w:pPr>
            <w:r w:rsidRPr="009C2845">
              <w:rPr>
                <w:rFonts w:cs="Arial"/>
                <w:bCs/>
              </w:rPr>
              <w:t>(руб.)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044DE2" w:rsidRPr="009C2845" w:rsidRDefault="00044DE2" w:rsidP="009C2845">
            <w:pPr>
              <w:tabs>
                <w:tab w:val="center" w:pos="1750"/>
                <w:tab w:val="right" w:pos="3500"/>
              </w:tabs>
              <w:ind w:firstLine="709"/>
              <w:rPr>
                <w:rFonts w:cs="Arial"/>
              </w:rPr>
            </w:pPr>
            <w:r w:rsidRPr="009C2845">
              <w:rPr>
                <w:rFonts w:cs="Arial"/>
                <w:bCs/>
              </w:rPr>
              <w:t>Примечания</w:t>
            </w:r>
          </w:p>
        </w:tc>
      </w:tr>
      <w:tr w:rsidR="0084722A" w:rsidRPr="009C2845" w:rsidTr="009C2845">
        <w:tc>
          <w:tcPr>
            <w:tcW w:w="567" w:type="dxa"/>
            <w:shd w:val="clear" w:color="auto" w:fill="auto"/>
          </w:tcPr>
          <w:p w:rsidR="0084722A" w:rsidRPr="009C2845" w:rsidRDefault="0084722A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</w:t>
            </w:r>
            <w:r w:rsidR="00A05B6B" w:rsidRPr="009C2845">
              <w:rPr>
                <w:rFonts w:cs="Arial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84722A" w:rsidRPr="009C2845" w:rsidRDefault="006D3B05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За наличие </w:t>
            </w:r>
            <w:r w:rsidR="0084722A" w:rsidRPr="009C2845">
              <w:rPr>
                <w:rFonts w:cs="Arial"/>
              </w:rPr>
              <w:t>«Ресурсно</w:t>
            </w:r>
            <w:r w:rsidRPr="009C2845">
              <w:rPr>
                <w:rFonts w:cs="Arial"/>
              </w:rPr>
              <w:t>го</w:t>
            </w:r>
            <w:r w:rsidR="0084722A" w:rsidRPr="009C2845">
              <w:rPr>
                <w:rFonts w:cs="Arial"/>
              </w:rPr>
              <w:t xml:space="preserve"> класс</w:t>
            </w:r>
            <w:r w:rsidRPr="009C2845">
              <w:rPr>
                <w:rFonts w:cs="Arial"/>
              </w:rPr>
              <w:t>а</w:t>
            </w:r>
            <w:r w:rsidR="0084722A" w:rsidRPr="009C2845">
              <w:rPr>
                <w:rFonts w:cs="Arial"/>
              </w:rPr>
              <w:t>»</w:t>
            </w:r>
            <w:r w:rsidR="004F3B87" w:rsidRPr="009C2845">
              <w:rPr>
                <w:rFonts w:cs="Arial"/>
              </w:rPr>
              <w:t>, «Автономного класса»</w:t>
            </w:r>
            <w:r w:rsidR="0084722A" w:rsidRPr="009C2845">
              <w:rPr>
                <w:rFonts w:cs="Arial"/>
              </w:rPr>
              <w:t xml:space="preserve"> </w:t>
            </w:r>
            <w:r w:rsidRPr="009C2845">
              <w:rPr>
                <w:rFonts w:cs="Arial"/>
              </w:rPr>
              <w:t>для</w:t>
            </w:r>
            <w:r w:rsidR="00F6417E" w:rsidRPr="009C2845">
              <w:rPr>
                <w:rFonts w:cs="Arial"/>
              </w:rPr>
              <w:t xml:space="preserve"> детей</w:t>
            </w:r>
            <w:r w:rsidR="0084722A" w:rsidRPr="009C2845">
              <w:rPr>
                <w:rFonts w:cs="Arial"/>
              </w:rPr>
              <w:t xml:space="preserve"> с расстройством аутистического спектра и другими нарушениями ментальной сферы, а также сопутствующими выраженными нарушениями поведения, коммуникации и речи</w:t>
            </w:r>
          </w:p>
        </w:tc>
        <w:tc>
          <w:tcPr>
            <w:tcW w:w="992" w:type="dxa"/>
            <w:shd w:val="clear" w:color="auto" w:fill="auto"/>
          </w:tcPr>
          <w:p w:rsidR="0084722A" w:rsidRPr="009C2845" w:rsidRDefault="00FC3042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5000</w:t>
            </w:r>
          </w:p>
        </w:tc>
        <w:tc>
          <w:tcPr>
            <w:tcW w:w="3349" w:type="dxa"/>
            <w:shd w:val="clear" w:color="auto" w:fill="auto"/>
          </w:tcPr>
          <w:p w:rsidR="0084722A" w:rsidRPr="009C2845" w:rsidRDefault="0084722A" w:rsidP="009C2845">
            <w:pPr>
              <w:ind w:firstLine="709"/>
              <w:rPr>
                <w:rFonts w:cs="Arial"/>
              </w:rPr>
            </w:pPr>
          </w:p>
        </w:tc>
      </w:tr>
      <w:tr w:rsidR="0084722A" w:rsidRPr="009C2845" w:rsidTr="009C2845">
        <w:tc>
          <w:tcPr>
            <w:tcW w:w="567" w:type="dxa"/>
            <w:shd w:val="clear" w:color="auto" w:fill="auto"/>
          </w:tcPr>
          <w:p w:rsidR="0084722A" w:rsidRPr="009C2845" w:rsidRDefault="000B54E9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</w:t>
            </w:r>
            <w:r w:rsidR="00A05B6B" w:rsidRPr="009C2845">
              <w:rPr>
                <w:rFonts w:cs="Arial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84722A" w:rsidRPr="009C2845" w:rsidRDefault="00813E4D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За н</w:t>
            </w:r>
            <w:r w:rsidR="0084722A" w:rsidRPr="009C2845">
              <w:rPr>
                <w:rFonts w:cs="Arial"/>
              </w:rPr>
              <w:t xml:space="preserve">аличие </w:t>
            </w:r>
            <w:r w:rsidRPr="009C2845">
              <w:rPr>
                <w:rFonts w:cs="Arial"/>
              </w:rPr>
              <w:t>статуса</w:t>
            </w:r>
            <w:r w:rsidR="0084722A" w:rsidRPr="009C2845">
              <w:rPr>
                <w:rFonts w:cs="Arial"/>
              </w:rPr>
              <w:t xml:space="preserve"> инновационной площадки</w:t>
            </w:r>
            <w:r w:rsidRPr="009C2845">
              <w:rPr>
                <w:rFonts w:cs="Arial"/>
              </w:rPr>
              <w:t>:</w:t>
            </w:r>
            <w:r w:rsidR="0084722A" w:rsidRPr="009C2845">
              <w:rPr>
                <w:rFonts w:cs="Arial"/>
              </w:rPr>
              <w:t xml:space="preserve"> </w:t>
            </w:r>
          </w:p>
          <w:p w:rsidR="0084722A" w:rsidRPr="009C2845" w:rsidRDefault="00813E4D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- </w:t>
            </w:r>
            <w:r w:rsidR="0084722A" w:rsidRPr="009C2845">
              <w:rPr>
                <w:rFonts w:cs="Arial"/>
              </w:rPr>
              <w:t>Федерального уровня</w:t>
            </w:r>
          </w:p>
          <w:p w:rsidR="0084722A" w:rsidRPr="009C2845" w:rsidRDefault="00813E4D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- </w:t>
            </w:r>
            <w:r w:rsidR="0084722A" w:rsidRPr="009C2845">
              <w:rPr>
                <w:rFonts w:cs="Arial"/>
              </w:rPr>
              <w:t>Регионального уровня</w:t>
            </w:r>
          </w:p>
        </w:tc>
        <w:tc>
          <w:tcPr>
            <w:tcW w:w="992" w:type="dxa"/>
            <w:shd w:val="clear" w:color="auto" w:fill="auto"/>
          </w:tcPr>
          <w:p w:rsidR="009C2845" w:rsidRPr="009C2845" w:rsidRDefault="009C2845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 </w:t>
            </w:r>
          </w:p>
          <w:p w:rsidR="0084722A" w:rsidRPr="009C2845" w:rsidRDefault="0084722A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8000</w:t>
            </w:r>
          </w:p>
          <w:p w:rsidR="0084722A" w:rsidRPr="009C2845" w:rsidRDefault="0084722A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4 000</w:t>
            </w:r>
          </w:p>
        </w:tc>
        <w:tc>
          <w:tcPr>
            <w:tcW w:w="3349" w:type="dxa"/>
            <w:shd w:val="clear" w:color="auto" w:fill="auto"/>
          </w:tcPr>
          <w:p w:rsidR="0084722A" w:rsidRPr="009C2845" w:rsidRDefault="00DA3FEE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Перечень О</w:t>
            </w:r>
            <w:r w:rsidR="00726B7C" w:rsidRPr="009C2845">
              <w:rPr>
                <w:rFonts w:cs="Arial"/>
              </w:rPr>
              <w:t>рганизаций определяется приказами Министерства образования Воронежской области и (или) Министерства просвещения РФ</w:t>
            </w:r>
          </w:p>
        </w:tc>
      </w:tr>
      <w:tr w:rsidR="00640A58" w:rsidRPr="009C2845" w:rsidTr="009C2845">
        <w:tc>
          <w:tcPr>
            <w:tcW w:w="567" w:type="dxa"/>
            <w:shd w:val="clear" w:color="auto" w:fill="auto"/>
          </w:tcPr>
          <w:p w:rsidR="00640A58" w:rsidRPr="009C2845" w:rsidRDefault="00640A58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</w:t>
            </w:r>
            <w:r w:rsidR="00A05B6B" w:rsidRPr="009C2845">
              <w:rPr>
                <w:rFonts w:cs="Arial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40A58" w:rsidRPr="009C2845" w:rsidRDefault="00813E4D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За н</w:t>
            </w:r>
            <w:r w:rsidR="00640A58" w:rsidRPr="009C2845">
              <w:rPr>
                <w:rFonts w:cs="Arial"/>
              </w:rPr>
              <w:t xml:space="preserve">аличие </w:t>
            </w:r>
            <w:r w:rsidRPr="009C2845">
              <w:rPr>
                <w:rFonts w:cs="Arial"/>
              </w:rPr>
              <w:t>статуса</w:t>
            </w:r>
            <w:r w:rsidR="00640A58" w:rsidRPr="009C2845">
              <w:rPr>
                <w:rFonts w:cs="Arial"/>
              </w:rPr>
              <w:t xml:space="preserve"> площадки для </w:t>
            </w:r>
            <w:r w:rsidR="007118B7" w:rsidRPr="009C2845">
              <w:rPr>
                <w:rFonts w:cs="Arial"/>
              </w:rPr>
              <w:t>апробации</w:t>
            </w:r>
            <w:r w:rsidRPr="009C2845">
              <w:rPr>
                <w:rFonts w:cs="Arial"/>
              </w:rPr>
              <w:t xml:space="preserve"> новых </w:t>
            </w:r>
            <w:r w:rsidR="00A9709B" w:rsidRPr="009C2845">
              <w:rPr>
                <w:rFonts w:cs="Arial"/>
              </w:rPr>
              <w:t>методик, технологий, дидактических материалов, пособий и т.п.</w:t>
            </w:r>
            <w:r w:rsidR="00030284" w:rsidRPr="009C2845">
              <w:rPr>
                <w:rFonts w:cs="Arial"/>
              </w:rPr>
              <w:t>:</w:t>
            </w:r>
          </w:p>
          <w:p w:rsidR="00640A58" w:rsidRPr="009C2845" w:rsidRDefault="004D36C5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- </w:t>
            </w:r>
            <w:r w:rsidR="00640A58" w:rsidRPr="009C2845">
              <w:rPr>
                <w:rFonts w:cs="Arial"/>
              </w:rPr>
              <w:t>Федерального уровня</w:t>
            </w:r>
          </w:p>
          <w:p w:rsidR="00640A58" w:rsidRPr="009C2845" w:rsidRDefault="009C2845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 </w:t>
            </w:r>
            <w:r w:rsidR="004D36C5" w:rsidRPr="009C2845">
              <w:rPr>
                <w:rFonts w:cs="Arial"/>
              </w:rPr>
              <w:t>- Р</w:t>
            </w:r>
            <w:r w:rsidR="00640A58" w:rsidRPr="009C2845">
              <w:rPr>
                <w:rFonts w:cs="Arial"/>
              </w:rPr>
              <w:t>егионального уровня</w:t>
            </w:r>
          </w:p>
        </w:tc>
        <w:tc>
          <w:tcPr>
            <w:tcW w:w="992" w:type="dxa"/>
            <w:shd w:val="clear" w:color="auto" w:fill="auto"/>
          </w:tcPr>
          <w:p w:rsidR="009C2845" w:rsidRPr="009C2845" w:rsidRDefault="009C2845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 </w:t>
            </w:r>
          </w:p>
          <w:p w:rsidR="00640A58" w:rsidRPr="009C2845" w:rsidRDefault="00640A58" w:rsidP="009C2845">
            <w:pPr>
              <w:ind w:firstLine="709"/>
              <w:rPr>
                <w:rFonts w:cs="Arial"/>
              </w:rPr>
            </w:pPr>
          </w:p>
          <w:p w:rsidR="00640A58" w:rsidRPr="009C2845" w:rsidRDefault="00640A58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4000</w:t>
            </w:r>
          </w:p>
          <w:p w:rsidR="00640A58" w:rsidRPr="009C2845" w:rsidRDefault="00640A58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2000</w:t>
            </w:r>
          </w:p>
        </w:tc>
        <w:tc>
          <w:tcPr>
            <w:tcW w:w="3349" w:type="dxa"/>
            <w:shd w:val="clear" w:color="auto" w:fill="auto"/>
          </w:tcPr>
          <w:p w:rsidR="00640A58" w:rsidRPr="009C2845" w:rsidRDefault="00DA3FEE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Перечень О</w:t>
            </w:r>
            <w:r w:rsidR="00640A58" w:rsidRPr="009C2845">
              <w:rPr>
                <w:rFonts w:cs="Arial"/>
              </w:rPr>
              <w:t>рганизаций определяется приказами Министерства образования Воронежской области и (или) Министерства просвещения РФ (или подведомственных организаций Министерства Просвещения)</w:t>
            </w:r>
          </w:p>
        </w:tc>
      </w:tr>
      <w:tr w:rsidR="00640A58" w:rsidRPr="009C2845" w:rsidTr="009C2845">
        <w:tc>
          <w:tcPr>
            <w:tcW w:w="567" w:type="dxa"/>
            <w:shd w:val="clear" w:color="auto" w:fill="auto"/>
          </w:tcPr>
          <w:p w:rsidR="00640A58" w:rsidRPr="009C2845" w:rsidRDefault="00640A58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4</w:t>
            </w:r>
            <w:r w:rsidR="00A05B6B" w:rsidRPr="009C2845">
              <w:rPr>
                <w:rFonts w:cs="Arial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40A58" w:rsidRPr="009C2845" w:rsidRDefault="004D36C5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За у</w:t>
            </w:r>
            <w:r w:rsidR="00640A58" w:rsidRPr="009C2845">
              <w:rPr>
                <w:rFonts w:cs="Arial"/>
              </w:rPr>
              <w:t>частие</w:t>
            </w:r>
            <w:r w:rsidRPr="009C2845">
              <w:rPr>
                <w:rFonts w:cs="Arial"/>
              </w:rPr>
              <w:t xml:space="preserve"> </w:t>
            </w:r>
            <w:r w:rsidR="00DA3FEE" w:rsidRPr="009C2845">
              <w:rPr>
                <w:rFonts w:cs="Arial"/>
              </w:rPr>
              <w:t>О</w:t>
            </w:r>
            <w:r w:rsidRPr="009C2845">
              <w:rPr>
                <w:rFonts w:cs="Arial"/>
              </w:rPr>
              <w:t>рганизации</w:t>
            </w:r>
            <w:r w:rsidR="00640A58" w:rsidRPr="009C2845">
              <w:rPr>
                <w:rFonts w:cs="Arial"/>
              </w:rPr>
              <w:t xml:space="preserve"> в реализации практической части образовательных программ среднего профессионального и высшего образования в рамках УГСН 44.00.00 «Образование и педагогические науки» и дополнительных профессиональных программ (программ повышения квалификации, программ профессиональной переподготовки) в форме стажировки ВИРО им. Н.Ф.Бунакова</w:t>
            </w:r>
          </w:p>
        </w:tc>
        <w:tc>
          <w:tcPr>
            <w:tcW w:w="992" w:type="dxa"/>
            <w:shd w:val="clear" w:color="auto" w:fill="auto"/>
          </w:tcPr>
          <w:p w:rsidR="00640A58" w:rsidRPr="009C2845" w:rsidRDefault="00640A58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4 000</w:t>
            </w:r>
          </w:p>
        </w:tc>
        <w:tc>
          <w:tcPr>
            <w:tcW w:w="3349" w:type="dxa"/>
            <w:shd w:val="clear" w:color="auto" w:fill="auto"/>
          </w:tcPr>
          <w:p w:rsidR="00640A58" w:rsidRPr="009C2845" w:rsidRDefault="00640A58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За каждый вид программ, но не более </w:t>
            </w:r>
            <w:r w:rsidR="00FC6B73" w:rsidRPr="009C2845">
              <w:rPr>
                <w:rFonts w:cs="Arial"/>
              </w:rPr>
              <w:t>8</w:t>
            </w:r>
            <w:r w:rsidR="00DA3FEE" w:rsidRPr="009C2845">
              <w:rPr>
                <w:rFonts w:cs="Arial"/>
              </w:rPr>
              <w:t>000 руб. Перечень О</w:t>
            </w:r>
            <w:r w:rsidRPr="009C2845">
              <w:rPr>
                <w:rFonts w:cs="Arial"/>
              </w:rPr>
              <w:t xml:space="preserve">рганизаций определяется приказами Министерства образования Воронежской области. </w:t>
            </w:r>
          </w:p>
        </w:tc>
      </w:tr>
      <w:tr w:rsidR="00640A58" w:rsidRPr="009C2845" w:rsidTr="009C2845">
        <w:tc>
          <w:tcPr>
            <w:tcW w:w="567" w:type="dxa"/>
            <w:shd w:val="clear" w:color="auto" w:fill="auto"/>
          </w:tcPr>
          <w:p w:rsidR="00640A58" w:rsidRPr="009C2845" w:rsidRDefault="00640A58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lastRenderedPageBreak/>
              <w:t>5</w:t>
            </w:r>
            <w:r w:rsidR="00A05B6B" w:rsidRPr="009C2845">
              <w:rPr>
                <w:rFonts w:cs="Arial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40A58" w:rsidRPr="009C2845" w:rsidRDefault="004D36C5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За н</w:t>
            </w:r>
            <w:r w:rsidR="00640A58" w:rsidRPr="009C2845">
              <w:rPr>
                <w:rFonts w:cs="Arial"/>
              </w:rPr>
              <w:t xml:space="preserve">аличие </w:t>
            </w:r>
            <w:r w:rsidRPr="009C2845">
              <w:rPr>
                <w:rFonts w:cs="Arial"/>
              </w:rPr>
              <w:t xml:space="preserve">в структуре </w:t>
            </w:r>
            <w:r w:rsidR="00DA3FEE" w:rsidRPr="009C2845">
              <w:rPr>
                <w:rFonts w:cs="Arial"/>
              </w:rPr>
              <w:t>О</w:t>
            </w:r>
            <w:r w:rsidRPr="009C2845">
              <w:rPr>
                <w:rFonts w:cs="Arial"/>
              </w:rPr>
              <w:t xml:space="preserve">рганизации </w:t>
            </w:r>
            <w:r w:rsidR="00640A58" w:rsidRPr="009C2845">
              <w:rPr>
                <w:rFonts w:cs="Arial"/>
              </w:rPr>
              <w:t>детского технопарка, в том числе детского технопарка «Кванториум» созданного</w:t>
            </w:r>
            <w:r w:rsidRPr="009C2845">
              <w:rPr>
                <w:rFonts w:cs="Arial"/>
              </w:rPr>
              <w:t xml:space="preserve"> </w:t>
            </w:r>
            <w:r w:rsidR="00640A58" w:rsidRPr="009C2845">
              <w:rPr>
                <w:rFonts w:cs="Arial"/>
              </w:rPr>
              <w:t xml:space="preserve">в рамках реализации федерального проекта «Современная школа» национального проекта «Образование» </w:t>
            </w:r>
          </w:p>
        </w:tc>
        <w:tc>
          <w:tcPr>
            <w:tcW w:w="992" w:type="dxa"/>
            <w:shd w:val="clear" w:color="auto" w:fill="auto"/>
          </w:tcPr>
          <w:p w:rsidR="00640A58" w:rsidRPr="009C2845" w:rsidRDefault="00640A58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4000</w:t>
            </w:r>
          </w:p>
        </w:tc>
        <w:tc>
          <w:tcPr>
            <w:tcW w:w="3349" w:type="dxa"/>
            <w:shd w:val="clear" w:color="auto" w:fill="auto"/>
          </w:tcPr>
          <w:p w:rsidR="00640A58" w:rsidRPr="009C2845" w:rsidRDefault="00640A58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Перечень организаций определяется приказами Министерства образования Воронежской области.</w:t>
            </w:r>
          </w:p>
        </w:tc>
      </w:tr>
      <w:tr w:rsidR="00640A58" w:rsidRPr="009C2845" w:rsidTr="009C2845">
        <w:tc>
          <w:tcPr>
            <w:tcW w:w="567" w:type="dxa"/>
            <w:shd w:val="clear" w:color="auto" w:fill="auto"/>
          </w:tcPr>
          <w:p w:rsidR="00640A58" w:rsidRPr="009C2845" w:rsidRDefault="00640A58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6</w:t>
            </w:r>
            <w:r w:rsidR="00A05B6B" w:rsidRPr="009C2845">
              <w:rPr>
                <w:rFonts w:cs="Arial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4D36C5" w:rsidRPr="009C2845" w:rsidRDefault="00640A58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Участие в региональном проекте «Акселератор персональных профессиональных маршрутов»:</w:t>
            </w:r>
          </w:p>
          <w:p w:rsidR="009C2845" w:rsidRPr="009C2845" w:rsidRDefault="004D36C5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-</w:t>
            </w:r>
            <w:r w:rsidR="00DA3FEE" w:rsidRPr="009C2845">
              <w:rPr>
                <w:rFonts w:cs="Arial"/>
              </w:rPr>
              <w:t xml:space="preserve"> в качестве базовой О</w:t>
            </w:r>
            <w:r w:rsidR="00640A58" w:rsidRPr="009C2845">
              <w:rPr>
                <w:rFonts w:cs="Arial"/>
              </w:rPr>
              <w:t>рганизации</w:t>
            </w:r>
            <w:r w:rsidR="009C2845" w:rsidRPr="009C2845">
              <w:rPr>
                <w:rFonts w:cs="Arial"/>
              </w:rPr>
              <w:t xml:space="preserve"> </w:t>
            </w:r>
          </w:p>
          <w:p w:rsidR="00640A58" w:rsidRPr="009C2845" w:rsidRDefault="004D36C5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- в качестве</w:t>
            </w:r>
            <w:r w:rsidR="00640A58" w:rsidRPr="009C2845">
              <w:rPr>
                <w:rFonts w:cs="Arial"/>
              </w:rPr>
              <w:t xml:space="preserve"> </w:t>
            </w:r>
            <w:r w:rsidR="00DA3FEE" w:rsidRPr="009C2845">
              <w:rPr>
                <w:rFonts w:cs="Arial"/>
              </w:rPr>
              <w:t>О</w:t>
            </w:r>
            <w:r w:rsidRPr="009C2845">
              <w:rPr>
                <w:rFonts w:cs="Arial"/>
              </w:rPr>
              <w:t xml:space="preserve">рганизации </w:t>
            </w:r>
            <w:r w:rsidR="00E86627" w:rsidRPr="009C2845">
              <w:rPr>
                <w:rFonts w:cs="Arial"/>
              </w:rPr>
              <w:t xml:space="preserve">- </w:t>
            </w:r>
            <w:r w:rsidRPr="009C2845">
              <w:rPr>
                <w:rFonts w:cs="Arial"/>
              </w:rPr>
              <w:t>у</w:t>
            </w:r>
            <w:r w:rsidR="00640A58" w:rsidRPr="009C2845">
              <w:rPr>
                <w:rFonts w:cs="Arial"/>
              </w:rPr>
              <w:t xml:space="preserve">частника проекта </w:t>
            </w:r>
          </w:p>
        </w:tc>
        <w:tc>
          <w:tcPr>
            <w:tcW w:w="992" w:type="dxa"/>
            <w:shd w:val="clear" w:color="auto" w:fill="auto"/>
          </w:tcPr>
          <w:p w:rsidR="009C2845" w:rsidRPr="009C2845" w:rsidRDefault="009C2845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 </w:t>
            </w:r>
          </w:p>
          <w:p w:rsidR="004D36C5" w:rsidRPr="009C2845" w:rsidRDefault="004D36C5" w:rsidP="009C2845">
            <w:pPr>
              <w:ind w:firstLine="709"/>
              <w:rPr>
                <w:rFonts w:cs="Arial"/>
              </w:rPr>
            </w:pPr>
          </w:p>
          <w:p w:rsidR="009C2845" w:rsidRPr="009C2845" w:rsidRDefault="00640A58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4000</w:t>
            </w:r>
            <w:r w:rsidR="009C2845" w:rsidRPr="009C2845">
              <w:rPr>
                <w:rFonts w:cs="Arial"/>
              </w:rPr>
              <w:t xml:space="preserve"> </w:t>
            </w:r>
          </w:p>
          <w:p w:rsidR="00640A58" w:rsidRPr="009C2845" w:rsidRDefault="00640A58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2 000</w:t>
            </w:r>
          </w:p>
        </w:tc>
        <w:tc>
          <w:tcPr>
            <w:tcW w:w="3349" w:type="dxa"/>
            <w:shd w:val="clear" w:color="auto" w:fill="auto"/>
          </w:tcPr>
          <w:p w:rsidR="00640A58" w:rsidRPr="009C2845" w:rsidRDefault="00640A58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Перечень базовых </w:t>
            </w:r>
            <w:r w:rsidR="00DA3FEE" w:rsidRPr="009C2845">
              <w:rPr>
                <w:rFonts w:cs="Arial"/>
              </w:rPr>
              <w:t>О</w:t>
            </w:r>
            <w:r w:rsidRPr="009C2845">
              <w:rPr>
                <w:rFonts w:cs="Arial"/>
              </w:rPr>
              <w:t>рганизаций регионального проекта «Акселератор персональных профессиональных маршрутов» определяется приказами Министерства образования Воронежской области</w:t>
            </w:r>
          </w:p>
          <w:p w:rsidR="00640A58" w:rsidRPr="009C2845" w:rsidRDefault="00640A58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Перечень</w:t>
            </w:r>
            <w:r w:rsidR="00E86627" w:rsidRPr="009C2845">
              <w:rPr>
                <w:rFonts w:cs="Arial"/>
              </w:rPr>
              <w:t xml:space="preserve"> </w:t>
            </w:r>
            <w:r w:rsidR="00DA3FEE" w:rsidRPr="009C2845">
              <w:rPr>
                <w:rFonts w:cs="Arial"/>
              </w:rPr>
              <w:t>О</w:t>
            </w:r>
            <w:r w:rsidR="00E86627" w:rsidRPr="009C2845">
              <w:rPr>
                <w:rFonts w:cs="Arial"/>
              </w:rPr>
              <w:t>рганизаций - участников проекта направляется МОУО</w:t>
            </w:r>
            <w:r w:rsidRPr="009C2845">
              <w:rPr>
                <w:rFonts w:cs="Arial"/>
              </w:rPr>
              <w:t xml:space="preserve"> письмом регионального оператора проекта 2 раза в год (январь, июль</w:t>
            </w:r>
            <w:r w:rsidR="00E86627" w:rsidRPr="009C2845">
              <w:rPr>
                <w:rFonts w:cs="Arial"/>
              </w:rPr>
              <w:t xml:space="preserve">). </w:t>
            </w:r>
          </w:p>
        </w:tc>
      </w:tr>
      <w:tr w:rsidR="00640A58" w:rsidRPr="009C2845" w:rsidTr="009C2845">
        <w:tc>
          <w:tcPr>
            <w:tcW w:w="567" w:type="dxa"/>
            <w:shd w:val="clear" w:color="auto" w:fill="auto"/>
          </w:tcPr>
          <w:p w:rsidR="00640A58" w:rsidRPr="009C2845" w:rsidRDefault="00640A58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7</w:t>
            </w:r>
            <w:r w:rsidR="00A05B6B" w:rsidRPr="009C2845">
              <w:rPr>
                <w:rFonts w:cs="Arial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40A58" w:rsidRPr="009C2845" w:rsidRDefault="00640A58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Реализация программ проф</w:t>
            </w:r>
            <w:r w:rsidR="00E86627" w:rsidRPr="009C2845">
              <w:rPr>
                <w:rFonts w:cs="Arial"/>
              </w:rPr>
              <w:t xml:space="preserve">ессионального </w:t>
            </w:r>
            <w:r w:rsidRPr="009C2845">
              <w:rPr>
                <w:rFonts w:cs="Arial"/>
              </w:rPr>
              <w:t>обучения, в том числе в сетевой форме</w:t>
            </w:r>
          </w:p>
        </w:tc>
        <w:tc>
          <w:tcPr>
            <w:tcW w:w="992" w:type="dxa"/>
            <w:shd w:val="clear" w:color="auto" w:fill="auto"/>
          </w:tcPr>
          <w:p w:rsidR="00640A58" w:rsidRPr="009C2845" w:rsidRDefault="00640A58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4 000</w:t>
            </w:r>
          </w:p>
        </w:tc>
        <w:tc>
          <w:tcPr>
            <w:tcW w:w="3349" w:type="dxa"/>
            <w:shd w:val="clear" w:color="auto" w:fill="auto"/>
          </w:tcPr>
          <w:p w:rsidR="00640A58" w:rsidRPr="009C2845" w:rsidRDefault="00640A58" w:rsidP="009C2845">
            <w:pPr>
              <w:ind w:firstLine="709"/>
              <w:rPr>
                <w:rFonts w:cs="Arial"/>
              </w:rPr>
            </w:pPr>
          </w:p>
        </w:tc>
      </w:tr>
      <w:tr w:rsidR="00E86627" w:rsidRPr="009C2845" w:rsidTr="009C2845">
        <w:tc>
          <w:tcPr>
            <w:tcW w:w="567" w:type="dxa"/>
            <w:shd w:val="clear" w:color="auto" w:fill="auto"/>
          </w:tcPr>
          <w:p w:rsidR="00E86627" w:rsidRPr="009C2845" w:rsidRDefault="00E86627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8</w:t>
            </w:r>
            <w:r w:rsidR="00A05B6B" w:rsidRPr="009C2845">
              <w:rPr>
                <w:rFonts w:cs="Arial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86627" w:rsidRPr="009C2845" w:rsidRDefault="00E86627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Функционирование </w:t>
            </w:r>
            <w:r w:rsidR="00DA3FEE" w:rsidRPr="009C2845">
              <w:rPr>
                <w:rFonts w:cs="Arial"/>
              </w:rPr>
              <w:t>О</w:t>
            </w:r>
            <w:r w:rsidRPr="009C2845">
              <w:rPr>
                <w:rFonts w:cs="Arial"/>
              </w:rPr>
              <w:t xml:space="preserve">рганизации в качестве «Опорной общеобразовательной организации» </w:t>
            </w:r>
            <w:r w:rsidR="00E67701" w:rsidRPr="009C2845">
              <w:rPr>
                <w:rFonts w:cs="Arial"/>
              </w:rPr>
              <w:t>(</w:t>
            </w:r>
            <w:r w:rsidRPr="009C2845">
              <w:rPr>
                <w:rFonts w:cs="Arial"/>
              </w:rPr>
              <w:t xml:space="preserve">в зависимости от количества класс-комплектов в образовательном округе, включенных в сетевую форму реализации </w:t>
            </w:r>
            <w:r w:rsidR="00E67701" w:rsidRPr="009C2845">
              <w:rPr>
                <w:rFonts w:cs="Arial"/>
              </w:rPr>
              <w:t>основных</w:t>
            </w:r>
            <w:r w:rsidRPr="009C2845">
              <w:rPr>
                <w:rFonts w:cs="Arial"/>
              </w:rPr>
              <w:t xml:space="preserve"> </w:t>
            </w:r>
            <w:r w:rsidR="00E67701" w:rsidRPr="009C2845">
              <w:rPr>
                <w:rFonts w:cs="Arial"/>
              </w:rPr>
              <w:t xml:space="preserve">образовательных программ и при условии </w:t>
            </w:r>
            <w:r w:rsidRPr="009C2845">
              <w:rPr>
                <w:rFonts w:cs="Arial"/>
              </w:rPr>
              <w:t>включения</w:t>
            </w:r>
            <w:r w:rsidR="00E67701" w:rsidRPr="009C2845">
              <w:rPr>
                <w:rFonts w:cs="Arial"/>
              </w:rPr>
              <w:t xml:space="preserve"> в этот процесс</w:t>
            </w:r>
            <w:r w:rsidRPr="009C2845">
              <w:rPr>
                <w:rFonts w:cs="Arial"/>
              </w:rPr>
              <w:t xml:space="preserve"> </w:t>
            </w:r>
            <w:r w:rsidR="00E67701" w:rsidRPr="009C2845">
              <w:rPr>
                <w:rFonts w:cs="Arial"/>
              </w:rPr>
              <w:t>100%</w:t>
            </w:r>
            <w:r w:rsidRPr="009C2845">
              <w:rPr>
                <w:rFonts w:cs="Arial"/>
              </w:rPr>
              <w:t xml:space="preserve"> образовательных организаций округа</w:t>
            </w:r>
            <w:r w:rsidR="00E67701" w:rsidRPr="009C2845">
              <w:rPr>
                <w:rFonts w:cs="Arial"/>
              </w:rPr>
              <w:t>):</w:t>
            </w:r>
          </w:p>
          <w:p w:rsidR="00E86627" w:rsidRPr="009C2845" w:rsidRDefault="00E86627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 </w:t>
            </w:r>
            <w:r w:rsidR="00E67701" w:rsidRPr="009C2845">
              <w:rPr>
                <w:rFonts w:cs="Arial"/>
              </w:rPr>
              <w:t xml:space="preserve">- </w:t>
            </w:r>
            <w:r w:rsidRPr="009C2845">
              <w:rPr>
                <w:rFonts w:cs="Arial"/>
              </w:rPr>
              <w:t>до 10 класс-комплектов</w:t>
            </w:r>
          </w:p>
          <w:p w:rsidR="00E86627" w:rsidRPr="009C2845" w:rsidRDefault="00E67701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 - </w:t>
            </w:r>
            <w:r w:rsidR="00E86627" w:rsidRPr="009C2845">
              <w:rPr>
                <w:rFonts w:cs="Arial"/>
              </w:rPr>
              <w:t>10</w:t>
            </w:r>
            <w:r w:rsidRPr="009C2845">
              <w:rPr>
                <w:rFonts w:cs="Arial"/>
              </w:rPr>
              <w:t xml:space="preserve"> </w:t>
            </w:r>
            <w:r w:rsidR="00E86627" w:rsidRPr="009C2845">
              <w:rPr>
                <w:rFonts w:cs="Arial"/>
              </w:rPr>
              <w:t>-</w:t>
            </w:r>
            <w:r w:rsidRPr="009C2845">
              <w:rPr>
                <w:rFonts w:cs="Arial"/>
              </w:rPr>
              <w:t xml:space="preserve"> </w:t>
            </w:r>
            <w:r w:rsidR="00E86627" w:rsidRPr="009C2845">
              <w:rPr>
                <w:rFonts w:cs="Arial"/>
              </w:rPr>
              <w:t>15 класс-комплектов</w:t>
            </w:r>
          </w:p>
          <w:p w:rsidR="00E86627" w:rsidRPr="009C2845" w:rsidRDefault="00E67701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 - 1</w:t>
            </w:r>
            <w:r w:rsidR="00E86627" w:rsidRPr="009C2845">
              <w:rPr>
                <w:rFonts w:cs="Arial"/>
              </w:rPr>
              <w:t>6</w:t>
            </w:r>
            <w:r w:rsidRPr="009C2845">
              <w:rPr>
                <w:rFonts w:cs="Arial"/>
              </w:rPr>
              <w:t xml:space="preserve"> </w:t>
            </w:r>
            <w:r w:rsidR="00E86627" w:rsidRPr="009C2845">
              <w:rPr>
                <w:rFonts w:cs="Arial"/>
              </w:rPr>
              <w:t>-</w:t>
            </w:r>
            <w:r w:rsidRPr="009C2845">
              <w:rPr>
                <w:rFonts w:cs="Arial"/>
              </w:rPr>
              <w:t xml:space="preserve"> </w:t>
            </w:r>
            <w:r w:rsidR="00E86627" w:rsidRPr="009C2845">
              <w:rPr>
                <w:rFonts w:cs="Arial"/>
              </w:rPr>
              <w:t>20 класс-комплектов</w:t>
            </w:r>
          </w:p>
          <w:p w:rsidR="00E86627" w:rsidRPr="009C2845" w:rsidRDefault="00E67701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 - </w:t>
            </w:r>
            <w:r w:rsidR="00E86627" w:rsidRPr="009C2845">
              <w:rPr>
                <w:rFonts w:cs="Arial"/>
              </w:rPr>
              <w:t>свыше 20 класс-комплектов</w:t>
            </w:r>
          </w:p>
        </w:tc>
        <w:tc>
          <w:tcPr>
            <w:tcW w:w="992" w:type="dxa"/>
            <w:shd w:val="clear" w:color="auto" w:fill="auto"/>
          </w:tcPr>
          <w:p w:rsidR="009C2845" w:rsidRPr="009C2845" w:rsidRDefault="009C2845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 </w:t>
            </w:r>
          </w:p>
          <w:p w:rsidR="009C2845" w:rsidRPr="009C2845" w:rsidRDefault="009C2845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 </w:t>
            </w:r>
          </w:p>
          <w:p w:rsidR="009C2845" w:rsidRPr="009C2845" w:rsidRDefault="009C2845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 </w:t>
            </w:r>
          </w:p>
          <w:p w:rsidR="009C2845" w:rsidRPr="009C2845" w:rsidRDefault="009C2845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 </w:t>
            </w:r>
          </w:p>
          <w:p w:rsidR="00E86627" w:rsidRPr="009C2845" w:rsidRDefault="00E86627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10 000</w:t>
            </w:r>
          </w:p>
          <w:p w:rsidR="00E86627" w:rsidRPr="009C2845" w:rsidRDefault="00E86627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12000</w:t>
            </w:r>
          </w:p>
          <w:p w:rsidR="00E86627" w:rsidRPr="009C2845" w:rsidRDefault="00E86627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17000 </w:t>
            </w:r>
          </w:p>
          <w:p w:rsidR="00E86627" w:rsidRPr="009C2845" w:rsidRDefault="00E86627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20 000</w:t>
            </w:r>
          </w:p>
        </w:tc>
        <w:tc>
          <w:tcPr>
            <w:tcW w:w="3349" w:type="dxa"/>
            <w:shd w:val="clear" w:color="auto" w:fill="auto"/>
          </w:tcPr>
          <w:p w:rsidR="00E86627" w:rsidRPr="009C2845" w:rsidRDefault="00E86627" w:rsidP="009C2845">
            <w:pPr>
              <w:ind w:firstLine="709"/>
              <w:rPr>
                <w:rFonts w:cs="Arial"/>
              </w:rPr>
            </w:pPr>
          </w:p>
        </w:tc>
      </w:tr>
      <w:tr w:rsidR="00E86627" w:rsidRPr="009C2845" w:rsidTr="009C2845">
        <w:tc>
          <w:tcPr>
            <w:tcW w:w="567" w:type="dxa"/>
            <w:shd w:val="clear" w:color="auto" w:fill="auto"/>
          </w:tcPr>
          <w:p w:rsidR="00E86627" w:rsidRPr="009C2845" w:rsidRDefault="00E86627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9</w:t>
            </w:r>
            <w:r w:rsidR="00A05B6B" w:rsidRPr="009C2845">
              <w:rPr>
                <w:rFonts w:cs="Arial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86627" w:rsidRPr="009C2845" w:rsidRDefault="00E86627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Функционирование</w:t>
            </w:r>
            <w:r w:rsidR="00E67701" w:rsidRPr="009C2845">
              <w:rPr>
                <w:rFonts w:cs="Arial"/>
              </w:rPr>
              <w:t xml:space="preserve"> </w:t>
            </w:r>
            <w:r w:rsidR="00DA3FEE" w:rsidRPr="009C2845">
              <w:rPr>
                <w:rFonts w:cs="Arial"/>
              </w:rPr>
              <w:t>О</w:t>
            </w:r>
            <w:r w:rsidR="00E67701" w:rsidRPr="009C2845">
              <w:rPr>
                <w:rFonts w:cs="Arial"/>
              </w:rPr>
              <w:t>рганизации</w:t>
            </w:r>
            <w:r w:rsidRPr="009C2845">
              <w:rPr>
                <w:rFonts w:cs="Arial"/>
              </w:rPr>
              <w:t xml:space="preserve"> в качестве организации-участника при реализации образовательных программ в сетевой форме </w:t>
            </w:r>
          </w:p>
        </w:tc>
        <w:tc>
          <w:tcPr>
            <w:tcW w:w="992" w:type="dxa"/>
            <w:shd w:val="clear" w:color="auto" w:fill="auto"/>
          </w:tcPr>
          <w:p w:rsidR="00E86627" w:rsidRPr="009C2845" w:rsidRDefault="00E86627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200</w:t>
            </w:r>
          </w:p>
        </w:tc>
        <w:tc>
          <w:tcPr>
            <w:tcW w:w="3349" w:type="dxa"/>
            <w:shd w:val="clear" w:color="auto" w:fill="auto"/>
          </w:tcPr>
          <w:p w:rsidR="00E86627" w:rsidRPr="009C2845" w:rsidRDefault="00E86627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За каждую программу, реализуемую в сетевой форме в качестве организации-участника, но не более 2000. Перече</w:t>
            </w:r>
            <w:r w:rsidR="00E67701" w:rsidRPr="009C2845">
              <w:rPr>
                <w:rFonts w:cs="Arial"/>
              </w:rPr>
              <w:t xml:space="preserve">нь организаций направляется </w:t>
            </w:r>
            <w:r w:rsidR="00E67701" w:rsidRPr="009C2845">
              <w:rPr>
                <w:rFonts w:cs="Arial"/>
              </w:rPr>
              <w:lastRenderedPageBreak/>
              <w:t>МОУО</w:t>
            </w:r>
            <w:r w:rsidRPr="009C2845">
              <w:rPr>
                <w:rFonts w:cs="Arial"/>
              </w:rPr>
              <w:t xml:space="preserve"> письмом регионального оператора проекта 2 раза в год (январь, июль). На основании выгрузки информации с платформы сеть.дистантврн.рф</w:t>
            </w:r>
          </w:p>
        </w:tc>
      </w:tr>
      <w:tr w:rsidR="00614146" w:rsidRPr="009C2845" w:rsidTr="009C2845">
        <w:tc>
          <w:tcPr>
            <w:tcW w:w="567" w:type="dxa"/>
            <w:shd w:val="clear" w:color="auto" w:fill="auto"/>
          </w:tcPr>
          <w:p w:rsidR="00614146" w:rsidRPr="009C2845" w:rsidRDefault="00614146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lastRenderedPageBreak/>
              <w:t>10.</w:t>
            </w:r>
          </w:p>
        </w:tc>
        <w:tc>
          <w:tcPr>
            <w:tcW w:w="4820" w:type="dxa"/>
            <w:shd w:val="clear" w:color="auto" w:fill="auto"/>
          </w:tcPr>
          <w:p w:rsidR="00614146" w:rsidRPr="009C2845" w:rsidRDefault="00B36661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Функционирование в статусе «общеобразовательной организации – спутника», з</w:t>
            </w:r>
            <w:r w:rsidR="00614146" w:rsidRPr="009C2845">
              <w:rPr>
                <w:rFonts w:cs="Arial"/>
              </w:rPr>
              <w:t xml:space="preserve">а координацию работы при взаимодействие с «Опорной общеобразовательной организацией» </w:t>
            </w:r>
          </w:p>
        </w:tc>
        <w:tc>
          <w:tcPr>
            <w:tcW w:w="992" w:type="dxa"/>
            <w:shd w:val="clear" w:color="auto" w:fill="auto"/>
          </w:tcPr>
          <w:p w:rsidR="00614146" w:rsidRPr="009C2845" w:rsidRDefault="00614146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3 000</w:t>
            </w:r>
          </w:p>
        </w:tc>
        <w:tc>
          <w:tcPr>
            <w:tcW w:w="3349" w:type="dxa"/>
            <w:shd w:val="clear" w:color="auto" w:fill="auto"/>
          </w:tcPr>
          <w:p w:rsidR="00614146" w:rsidRPr="009C2845" w:rsidRDefault="00614146" w:rsidP="009C2845">
            <w:pPr>
              <w:ind w:firstLine="709"/>
              <w:rPr>
                <w:rFonts w:cs="Arial"/>
              </w:rPr>
            </w:pPr>
          </w:p>
        </w:tc>
      </w:tr>
    </w:tbl>
    <w:p w:rsidR="00A52420" w:rsidRPr="009C2845" w:rsidRDefault="00A52420" w:rsidP="009C2845">
      <w:pPr>
        <w:ind w:firstLine="709"/>
        <w:rPr>
          <w:rFonts w:cs="Arial"/>
        </w:rPr>
      </w:pPr>
      <w:bookmarkStart w:id="9" w:name="sub_24"/>
    </w:p>
    <w:p w:rsidR="00E67701" w:rsidRPr="009C2845" w:rsidRDefault="00A52420" w:rsidP="009C2845">
      <w:pPr>
        <w:ind w:firstLine="709"/>
        <w:rPr>
          <w:rFonts w:cs="Arial"/>
        </w:rPr>
      </w:pPr>
      <w:r w:rsidRPr="009C2845">
        <w:rPr>
          <w:rFonts w:cs="Arial"/>
        </w:rPr>
        <w:t>К</w:t>
      </w:r>
      <w:r w:rsidRPr="009C2845">
        <w:rPr>
          <w:rFonts w:cs="Arial"/>
          <w:vertAlign w:val="subscript"/>
        </w:rPr>
        <w:t>др</w:t>
      </w:r>
      <w:r w:rsidRPr="009C2845">
        <w:rPr>
          <w:rFonts w:cs="Arial"/>
        </w:rPr>
        <w:t xml:space="preserve"> – </w:t>
      </w:r>
      <w:r w:rsidR="00B63DAB" w:rsidRPr="009C2845">
        <w:rPr>
          <w:rFonts w:cs="Arial"/>
        </w:rPr>
        <w:t>компенсационная выплата</w:t>
      </w:r>
      <w:r w:rsidRPr="009C2845">
        <w:rPr>
          <w:rFonts w:cs="Arial"/>
        </w:rPr>
        <w:t xml:space="preserve"> </w:t>
      </w:r>
      <w:r w:rsidR="00B36661" w:rsidRPr="009C2845">
        <w:rPr>
          <w:rFonts w:cs="Arial"/>
        </w:rPr>
        <w:t xml:space="preserve">за </w:t>
      </w:r>
      <w:r w:rsidRPr="009C2845">
        <w:rPr>
          <w:rFonts w:cs="Arial"/>
        </w:rPr>
        <w:t xml:space="preserve">осуществление дополнительной работы </w:t>
      </w:r>
      <w:r w:rsidR="00E17DEA" w:rsidRPr="009C2845">
        <w:rPr>
          <w:rFonts w:cs="Arial"/>
        </w:rPr>
        <w:t xml:space="preserve">(личное представление опыта </w:t>
      </w:r>
      <w:r w:rsidR="004D5FC3" w:rsidRPr="009C2845">
        <w:rPr>
          <w:rFonts w:cs="Arial"/>
        </w:rPr>
        <w:t xml:space="preserve">работы </w:t>
      </w:r>
      <w:r w:rsidR="00E17DEA" w:rsidRPr="009C2845">
        <w:rPr>
          <w:rFonts w:cs="Arial"/>
        </w:rPr>
        <w:t xml:space="preserve">общеобразовательной организации) </w:t>
      </w:r>
      <w:r w:rsidR="00B63DAB" w:rsidRPr="009C2845">
        <w:rPr>
          <w:rFonts w:cs="Arial"/>
        </w:rPr>
        <w:t>в размере 350 руб. за час работы</w:t>
      </w:r>
      <w:r w:rsidRPr="009C2845">
        <w:rPr>
          <w:rFonts w:cs="Arial"/>
        </w:rPr>
        <w:t>.</w:t>
      </w:r>
      <w:r w:rsidR="00E479AD" w:rsidRPr="009C2845">
        <w:rPr>
          <w:rFonts w:cs="Arial"/>
        </w:rPr>
        <w:t xml:space="preserve"> Перечень организаций определяется приказами министерства образования Воронежской области.</w:t>
      </w:r>
    </w:p>
    <w:p w:rsidR="008E4F14" w:rsidRPr="003C6EA5" w:rsidRDefault="008E4F14" w:rsidP="009C2845">
      <w:pPr>
        <w:pStyle w:val="1"/>
        <w:ind w:firstLine="709"/>
        <w:jc w:val="both"/>
        <w:rPr>
          <w:b w:val="0"/>
          <w:sz w:val="24"/>
          <w:szCs w:val="24"/>
        </w:rPr>
      </w:pPr>
      <w:r w:rsidRPr="003C6EA5">
        <w:rPr>
          <w:b w:val="0"/>
          <w:sz w:val="24"/>
          <w:szCs w:val="24"/>
        </w:rPr>
        <w:t>4. Выплаты стимулирующего характера.</w:t>
      </w:r>
    </w:p>
    <w:p w:rsidR="00936AFF" w:rsidRPr="009C2845" w:rsidRDefault="00936AFF" w:rsidP="009C2845">
      <w:pPr>
        <w:ind w:firstLine="709"/>
        <w:rPr>
          <w:rFonts w:cs="Arial"/>
        </w:rPr>
      </w:pPr>
      <w:r w:rsidRPr="009C2845">
        <w:rPr>
          <w:rFonts w:cs="Arial"/>
        </w:rPr>
        <w:t>4.1</w:t>
      </w:r>
      <w:r w:rsidR="00A05B6B" w:rsidRPr="009C2845">
        <w:rPr>
          <w:rFonts w:cs="Arial"/>
        </w:rPr>
        <w:t>.</w:t>
      </w:r>
      <w:r w:rsidRPr="009C2845">
        <w:rPr>
          <w:rFonts w:cs="Arial"/>
        </w:rPr>
        <w:t xml:space="preserve"> </w:t>
      </w:r>
      <w:r w:rsidR="00A05B6B" w:rsidRPr="009C2845">
        <w:rPr>
          <w:rFonts w:cs="Arial"/>
        </w:rPr>
        <w:t>В</w:t>
      </w:r>
      <w:r w:rsidRPr="009C2845">
        <w:rPr>
          <w:rFonts w:cs="Arial"/>
        </w:rPr>
        <w:t xml:space="preserve"> целях поощрения за </w:t>
      </w:r>
      <w:r w:rsidR="00A05B6B" w:rsidRPr="009C2845">
        <w:rPr>
          <w:rFonts w:cs="Arial"/>
        </w:rPr>
        <w:t>качество выполненной работы</w:t>
      </w:r>
      <w:r w:rsidRPr="009C2845">
        <w:rPr>
          <w:rFonts w:cs="Arial"/>
        </w:rPr>
        <w:t xml:space="preserve"> устанавливаются стимулирующие выплаты, которые рассчитываются по следующей формуле:</w:t>
      </w:r>
    </w:p>
    <w:p w:rsidR="00936AFF" w:rsidRPr="009C2845" w:rsidRDefault="00936AFF" w:rsidP="009C2845">
      <w:pPr>
        <w:ind w:firstLine="709"/>
        <w:rPr>
          <w:rFonts w:cs="Arial"/>
        </w:rPr>
      </w:pPr>
      <w:r w:rsidRPr="009C2845">
        <w:rPr>
          <w:rFonts w:cs="Arial"/>
        </w:rPr>
        <w:t>С</w:t>
      </w:r>
      <w:r w:rsidR="00164960" w:rsidRPr="009C2845">
        <w:rPr>
          <w:rFonts w:cs="Arial"/>
        </w:rPr>
        <w:t>в</w:t>
      </w:r>
      <w:r w:rsidR="00AE714D" w:rsidRPr="009C2845">
        <w:rPr>
          <w:rFonts w:cs="Arial"/>
        </w:rPr>
        <w:t xml:space="preserve"> </w:t>
      </w:r>
      <w:r w:rsidRPr="009C2845">
        <w:rPr>
          <w:rFonts w:cs="Arial"/>
        </w:rPr>
        <w:t>=</w:t>
      </w:r>
      <w:r w:rsidR="00AE714D" w:rsidRPr="009C2845">
        <w:rPr>
          <w:rFonts w:cs="Arial"/>
        </w:rPr>
        <w:t xml:space="preserve"> </w:t>
      </w:r>
      <w:r w:rsidRPr="009C2845">
        <w:rPr>
          <w:rFonts w:cs="Arial"/>
        </w:rPr>
        <w:t>С</w:t>
      </w:r>
      <w:r w:rsidR="00AE714D" w:rsidRPr="009C2845">
        <w:rPr>
          <w:rFonts w:cs="Arial"/>
          <w:vertAlign w:val="subscript"/>
        </w:rPr>
        <w:t>п</w:t>
      </w:r>
      <w:r w:rsidR="0050765A" w:rsidRPr="009C2845">
        <w:rPr>
          <w:rFonts w:cs="Arial"/>
        </w:rPr>
        <w:t xml:space="preserve"> </w:t>
      </w:r>
      <w:r w:rsidRPr="009C2845">
        <w:rPr>
          <w:rFonts w:cs="Arial"/>
        </w:rPr>
        <w:t>+</w:t>
      </w:r>
      <w:r w:rsidR="0050765A" w:rsidRPr="009C2845">
        <w:rPr>
          <w:rFonts w:cs="Arial"/>
        </w:rPr>
        <w:t xml:space="preserve"> </w:t>
      </w:r>
      <w:r w:rsidRPr="009C2845">
        <w:rPr>
          <w:rFonts w:cs="Arial"/>
        </w:rPr>
        <w:t>С</w:t>
      </w:r>
      <w:r w:rsidRPr="009C2845">
        <w:rPr>
          <w:rFonts w:cs="Arial"/>
          <w:vertAlign w:val="subscript"/>
        </w:rPr>
        <w:t>р</w:t>
      </w:r>
      <w:r w:rsidRPr="009C2845">
        <w:rPr>
          <w:rFonts w:cs="Arial"/>
        </w:rPr>
        <w:t>, где</w:t>
      </w:r>
    </w:p>
    <w:p w:rsidR="00AE714D" w:rsidRPr="009C2845" w:rsidRDefault="00AE714D" w:rsidP="009C2845">
      <w:pPr>
        <w:ind w:firstLine="709"/>
        <w:rPr>
          <w:rFonts w:cs="Arial"/>
        </w:rPr>
      </w:pPr>
      <w:r w:rsidRPr="009C2845">
        <w:rPr>
          <w:rFonts w:cs="Arial"/>
        </w:rPr>
        <w:t>С</w:t>
      </w:r>
      <w:r w:rsidR="00164960" w:rsidRPr="009C2845">
        <w:rPr>
          <w:rFonts w:cs="Arial"/>
        </w:rPr>
        <w:t>в</w:t>
      </w:r>
      <w:r w:rsidRPr="009C2845">
        <w:rPr>
          <w:rFonts w:cs="Arial"/>
        </w:rPr>
        <w:t xml:space="preserve"> – стимулирующие выплаты;</w:t>
      </w:r>
    </w:p>
    <w:p w:rsidR="009C2845" w:rsidRDefault="00936AFF" w:rsidP="009C2845">
      <w:pPr>
        <w:ind w:firstLine="709"/>
        <w:rPr>
          <w:rFonts w:cs="Arial"/>
        </w:rPr>
      </w:pPr>
      <w:r w:rsidRPr="009C2845">
        <w:rPr>
          <w:rFonts w:cs="Arial"/>
        </w:rPr>
        <w:t>С</w:t>
      </w:r>
      <w:r w:rsidR="00AE714D" w:rsidRPr="009C2845">
        <w:rPr>
          <w:rFonts w:cs="Arial"/>
          <w:vertAlign w:val="subscript"/>
        </w:rPr>
        <w:t>п</w:t>
      </w:r>
      <w:r w:rsidRPr="009C2845">
        <w:rPr>
          <w:rFonts w:cs="Arial"/>
        </w:rPr>
        <w:t xml:space="preserve"> – стимулирующие выплаты постоянного характера</w:t>
      </w:r>
      <w:r w:rsidR="00AE714D" w:rsidRPr="009C2845">
        <w:rPr>
          <w:rFonts w:cs="Arial"/>
        </w:rPr>
        <w:t>, начисляемые</w:t>
      </w:r>
      <w:r w:rsidRPr="009C2845">
        <w:rPr>
          <w:rFonts w:cs="Arial"/>
        </w:rPr>
        <w:t xml:space="preserve"> ежемесячно (таблица 4);</w:t>
      </w:r>
      <w:r w:rsidR="009C2845">
        <w:rPr>
          <w:rFonts w:cs="Arial"/>
        </w:rPr>
        <w:t xml:space="preserve"> </w:t>
      </w:r>
    </w:p>
    <w:p w:rsidR="009C2845" w:rsidRDefault="009C2845" w:rsidP="009C2845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E30C01" w:rsidRPr="009C2845" w:rsidRDefault="00E30C01" w:rsidP="009C2845">
      <w:pPr>
        <w:ind w:firstLine="709"/>
        <w:rPr>
          <w:rFonts w:cs="Arial"/>
        </w:rPr>
      </w:pPr>
    </w:p>
    <w:p w:rsidR="00C45D7C" w:rsidRPr="009C2845" w:rsidRDefault="00C45D7C" w:rsidP="009C2845">
      <w:pPr>
        <w:ind w:firstLine="709"/>
        <w:rPr>
          <w:rFonts w:cs="Arial"/>
          <w:bCs/>
        </w:rPr>
      </w:pPr>
      <w:r w:rsidRPr="009C2845">
        <w:rPr>
          <w:rFonts w:cs="Arial"/>
        </w:rPr>
        <w:t xml:space="preserve">Таблица </w:t>
      </w:r>
      <w:r w:rsidR="00F85BDA" w:rsidRPr="009C2845">
        <w:rPr>
          <w:rFonts w:cs="Arial"/>
        </w:rPr>
        <w:t>4</w:t>
      </w:r>
      <w:r w:rsidRPr="009C2845">
        <w:rPr>
          <w:rFonts w:cs="Arial"/>
        </w:rPr>
        <w:t xml:space="preserve"> </w:t>
      </w:r>
    </w:p>
    <w:p w:rsidR="00C45D7C" w:rsidRPr="009C2845" w:rsidRDefault="00936AFF" w:rsidP="009C2845">
      <w:pPr>
        <w:ind w:firstLine="709"/>
        <w:rPr>
          <w:rFonts w:cs="Arial"/>
          <w:bCs/>
        </w:rPr>
      </w:pPr>
      <w:r w:rsidRPr="009C2845">
        <w:rPr>
          <w:rFonts w:cs="Arial"/>
          <w:bCs/>
        </w:rPr>
        <w:t>Стимулирующие</w:t>
      </w:r>
      <w:r w:rsidR="00F85BDA" w:rsidRPr="009C2845">
        <w:rPr>
          <w:rFonts w:cs="Arial"/>
          <w:bCs/>
        </w:rPr>
        <w:t xml:space="preserve"> выплат</w:t>
      </w:r>
      <w:r w:rsidRPr="009C2845">
        <w:rPr>
          <w:rFonts w:cs="Arial"/>
          <w:bCs/>
        </w:rPr>
        <w:t>ы постоянного характера</w:t>
      </w:r>
    </w:p>
    <w:tbl>
      <w:tblPr>
        <w:tblW w:w="963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992"/>
        <w:gridCol w:w="3828"/>
        <w:gridCol w:w="992"/>
        <w:gridCol w:w="3827"/>
      </w:tblGrid>
      <w:tr w:rsidR="00C45D7C" w:rsidRPr="009C2845" w:rsidTr="001A38F7">
        <w:trPr>
          <w:trHeight w:val="259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D7C" w:rsidRPr="009C2845" w:rsidRDefault="00C45D7C" w:rsidP="009C2845">
            <w:pPr>
              <w:ind w:firstLine="709"/>
              <w:rPr>
                <w:rFonts w:cs="Arial"/>
                <w:bCs/>
              </w:rPr>
            </w:pPr>
            <w:r w:rsidRPr="009C2845">
              <w:rPr>
                <w:rFonts w:cs="Arial"/>
                <w:bCs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D7C" w:rsidRPr="009C2845" w:rsidRDefault="00C45D7C" w:rsidP="009C2845">
            <w:pPr>
              <w:ind w:firstLine="709"/>
              <w:rPr>
                <w:rFonts w:cs="Arial"/>
                <w:bCs/>
              </w:rPr>
            </w:pPr>
            <w:r w:rsidRPr="009C2845">
              <w:rPr>
                <w:rFonts w:cs="Arial"/>
                <w:bCs/>
              </w:rPr>
              <w:t>Основания установления доплат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D7C" w:rsidRPr="009C2845" w:rsidRDefault="00C45D7C" w:rsidP="009C2845">
            <w:pPr>
              <w:ind w:firstLine="709"/>
              <w:rPr>
                <w:rFonts w:cs="Arial"/>
                <w:bCs/>
              </w:rPr>
            </w:pPr>
            <w:r w:rsidRPr="009C2845">
              <w:rPr>
                <w:rFonts w:cs="Arial"/>
                <w:bCs/>
              </w:rPr>
              <w:t>Сумма</w:t>
            </w:r>
          </w:p>
          <w:p w:rsidR="00AE714D" w:rsidRPr="009C2845" w:rsidRDefault="00AE714D" w:rsidP="009C2845">
            <w:pPr>
              <w:ind w:firstLine="709"/>
              <w:rPr>
                <w:rFonts w:cs="Arial"/>
                <w:bCs/>
              </w:rPr>
            </w:pPr>
            <w:r w:rsidRPr="009C2845">
              <w:rPr>
                <w:rFonts w:cs="Arial"/>
                <w:bCs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7C" w:rsidRPr="009C2845" w:rsidRDefault="00C45D7C" w:rsidP="009C2845">
            <w:pPr>
              <w:tabs>
                <w:tab w:val="center" w:pos="1750"/>
                <w:tab w:val="right" w:pos="3500"/>
              </w:tabs>
              <w:ind w:firstLine="709"/>
              <w:rPr>
                <w:rFonts w:cs="Arial"/>
              </w:rPr>
            </w:pPr>
            <w:r w:rsidRPr="009C2845">
              <w:rPr>
                <w:rFonts w:cs="Arial"/>
                <w:bCs/>
              </w:rPr>
              <w:t>Примечания</w:t>
            </w:r>
          </w:p>
        </w:tc>
      </w:tr>
      <w:tr w:rsidR="00C45D7C" w:rsidRPr="009C2845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За стаж непрерывной работы (выслугу лет). При стаже: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7C" w:rsidRPr="009C2845" w:rsidRDefault="00C45D7C" w:rsidP="009C2845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Выплата за стаж непрерывной работы может осуществляться работникам, для которых данная </w:t>
            </w:r>
            <w:r w:rsidR="00DA3FEE" w:rsidRPr="009C2845">
              <w:rPr>
                <w:rFonts w:cs="Arial"/>
              </w:rPr>
              <w:t>О</w:t>
            </w:r>
            <w:r w:rsidRPr="009C2845">
              <w:rPr>
                <w:rFonts w:cs="Arial"/>
              </w:rPr>
              <w:t xml:space="preserve">рганизация является местом основной работы. </w:t>
            </w:r>
          </w:p>
          <w:p w:rsidR="00C45D7C" w:rsidRPr="009C2845" w:rsidRDefault="00C45D7C" w:rsidP="009C2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В стаж непрерывной работы включается:</w:t>
            </w:r>
          </w:p>
          <w:p w:rsidR="00C45D7C" w:rsidRPr="009C2845" w:rsidRDefault="00C45D7C" w:rsidP="009C2845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0"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9C2845">
              <w:rPr>
                <w:sz w:val="24"/>
                <w:szCs w:val="24"/>
              </w:rPr>
              <w:t>- время работы в данной организации;</w:t>
            </w:r>
          </w:p>
          <w:p w:rsidR="00C45D7C" w:rsidRPr="009C2845" w:rsidRDefault="00C45D7C" w:rsidP="009C2845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709"/>
              <w:rPr>
                <w:rFonts w:cs="Arial"/>
                <w:shd w:val="clear" w:color="auto" w:fill="FFFFFF"/>
              </w:rPr>
            </w:pPr>
            <w:r w:rsidRPr="009C2845">
              <w:rPr>
                <w:rFonts w:cs="Arial"/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поступили на работу в ту же организацию;</w:t>
            </w:r>
          </w:p>
          <w:p w:rsidR="00C45D7C" w:rsidRPr="009C2845" w:rsidRDefault="00C45D7C" w:rsidP="009C2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709"/>
              <w:rPr>
                <w:rFonts w:cs="Arial"/>
                <w:shd w:val="clear" w:color="auto" w:fill="FFFFFF"/>
              </w:rPr>
            </w:pPr>
            <w:r w:rsidRPr="009C2845">
              <w:rPr>
                <w:rFonts w:cs="Arial"/>
                <w:shd w:val="clear" w:color="auto" w:fill="FFFFFF"/>
              </w:rPr>
              <w:lastRenderedPageBreak/>
              <w:t>- время отпуска по уходу за ребенком до достижения им возраста трех лет работникам, состоящим в труд</w:t>
            </w:r>
            <w:r w:rsidR="001A38F7" w:rsidRPr="009C2845">
              <w:rPr>
                <w:rFonts w:cs="Arial"/>
                <w:shd w:val="clear" w:color="auto" w:fill="FFFFFF"/>
              </w:rPr>
              <w:t>овых отношениях с организацией.</w:t>
            </w:r>
          </w:p>
        </w:tc>
      </w:tr>
      <w:tr w:rsidR="00C45D7C" w:rsidRPr="009C2845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- от 3 до 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260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7C" w:rsidRPr="009C2845" w:rsidRDefault="00C45D7C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9C2845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- от 5 до 10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390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7C" w:rsidRPr="009C2845" w:rsidRDefault="00C45D7C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9C2845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1.3.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- от 10 до 15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650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7C" w:rsidRPr="009C2845" w:rsidRDefault="00C45D7C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9C2845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1.4.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- свыше 15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900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7C" w:rsidRPr="009C2845" w:rsidRDefault="00C45D7C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9C2845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 Наличие ученой степени доктора или кандидата наук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7C" w:rsidRPr="009C2845" w:rsidRDefault="00C45D7C" w:rsidP="009C2845">
            <w:pPr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5D7C" w:rsidRPr="009C2845" w:rsidRDefault="00C45D7C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9C2845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2.1</w:t>
            </w:r>
            <w:r w:rsidR="00AE714D" w:rsidRPr="009C2845">
              <w:rPr>
                <w:rFonts w:cs="Arial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- при наличии ученой степени доктора наук;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B767C3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15 000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5D7C" w:rsidRPr="009C2845" w:rsidRDefault="00C45D7C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9C2845" w:rsidTr="001A38F7">
        <w:trPr>
          <w:trHeight w:val="4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- при наличии ученой степени кандидата наук;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B767C3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10 000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7C" w:rsidRPr="009C2845" w:rsidRDefault="00C45D7C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9C2845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Наличие ведомственных наград: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5D7C" w:rsidRPr="009C2845" w:rsidRDefault="00C45D7C" w:rsidP="009C2845">
            <w:pPr>
              <w:snapToGrid w:val="0"/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Выплата за награду при формировании должностного оклада учитывается один раз по наиболее высокой.</w:t>
            </w:r>
          </w:p>
        </w:tc>
      </w:tr>
      <w:tr w:rsidR="00C45D7C" w:rsidRPr="009C2845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3.1.1</w:t>
            </w:r>
            <w:r w:rsidR="001A38F7" w:rsidRPr="009C2845">
              <w:rPr>
                <w:rFonts w:cs="Arial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Почетное звание «Народный учитель РФ»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4 500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5D7C" w:rsidRPr="009C2845" w:rsidRDefault="00C45D7C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9C2845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3.1.2</w:t>
            </w:r>
            <w:r w:rsidR="001A38F7" w:rsidRPr="009C2845">
              <w:rPr>
                <w:rFonts w:cs="Arial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Почетное звание «Заслуженный учитель РФ», «Заслуженный работник культуры РФ», «Заслуженный работник физической культуры РФ», «Заслуженный мастер спорта РФ», «Заслуженный мастер производственного обучения РФ», «Заслуженный преподаватель РФ»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3 500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5D7C" w:rsidRPr="009C2845" w:rsidRDefault="00C45D7C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9C2845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3.1.3</w:t>
            </w:r>
            <w:r w:rsidR="001A38F7" w:rsidRPr="009C2845">
              <w:rPr>
                <w:rFonts w:cs="Arial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Почетное звание «Почетный работник общего образования», «Почетный работник НПО РФ», «Почетный работник СПО РФ», «Почетный работник ВПО РФ», «Почетный работник науки и техники РФ», «Ветеран сферы образования»; «</w:t>
            </w:r>
            <w:r w:rsidRPr="009C2845">
              <w:rPr>
                <w:rFonts w:cs="Arial"/>
                <w:color w:val="22272F"/>
                <w:shd w:val="clear" w:color="auto" w:fill="FFFFFF"/>
              </w:rPr>
              <w:t xml:space="preserve">Почетный работник сферы образования РФ», «Почетный работник науки и техники РФ», «Почетный работник сферы воспитания детей и молодежи Российской Федерации», «Почетный работник сферы молодежной политики Российской Федерации», «Ветеран сферы воспитания и </w:t>
            </w:r>
            <w:r w:rsidRPr="009C2845">
              <w:rPr>
                <w:rFonts w:cs="Arial"/>
                <w:color w:val="22272F"/>
                <w:shd w:val="clear" w:color="auto" w:fill="FFFFFF"/>
              </w:rPr>
              <w:lastRenderedPageBreak/>
              <w:t xml:space="preserve">образования», «Почетный работник воспитания и просвещения»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lastRenderedPageBreak/>
              <w:t>2 600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5D7C" w:rsidRPr="009C2845" w:rsidRDefault="00C45D7C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9C2845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lastRenderedPageBreak/>
              <w:t>3.1.4</w:t>
            </w:r>
            <w:r w:rsidR="001A38F7" w:rsidRPr="009C2845">
              <w:rPr>
                <w:rFonts w:cs="Arial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Нагрудный знак «</w:t>
            </w:r>
            <w:r w:rsidRPr="009C2845">
              <w:rPr>
                <w:rFonts w:cs="Arial"/>
                <w:color w:val="22272F"/>
                <w:shd w:val="clear" w:color="auto" w:fill="FFFFFF"/>
              </w:rPr>
              <w:t>За развитие научно-исследовательской работы студентов», «Отличник народного просвещения», «Отличник просвещения РСФСР»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1 600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D7C" w:rsidRPr="009C2845" w:rsidRDefault="00C45D7C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9C2845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3.1.5</w:t>
            </w:r>
            <w:r w:rsidR="001A38F7" w:rsidRPr="009C2845">
              <w:rPr>
                <w:rFonts w:cs="Arial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Почетная грамота, </w:t>
            </w:r>
            <w:r w:rsidR="002B502A" w:rsidRPr="009C2845">
              <w:rPr>
                <w:rFonts w:cs="Arial"/>
              </w:rPr>
              <w:t>Благодарность Министерства</w:t>
            </w:r>
            <w:r w:rsidRPr="009C2845">
              <w:rPr>
                <w:rFonts w:cs="Arial"/>
              </w:rPr>
              <w:t xml:space="preserve"> образования и науки.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1 020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5D7C" w:rsidRPr="009C2845" w:rsidRDefault="00C45D7C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9C2845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Руководящим работникам, специалистам, служащим за наличие ведомственных наград: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5D7C" w:rsidRPr="009C2845" w:rsidRDefault="00C45D7C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9C2845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3.2.1</w:t>
            </w:r>
            <w:r w:rsidR="001A38F7" w:rsidRPr="009C2845">
              <w:rPr>
                <w:rFonts w:cs="Arial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медаль Ушинского К.Д., Медаль Выготского Л.С.;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5 100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5D7C" w:rsidRPr="009C2845" w:rsidRDefault="00C45D7C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9C2845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3.2.2</w:t>
            </w:r>
            <w:r w:rsidR="001A38F7" w:rsidRPr="009C2845">
              <w:rPr>
                <w:rFonts w:cs="Arial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22272F"/>
              </w:rPr>
            </w:pPr>
            <w:r w:rsidRPr="009C2845">
              <w:rPr>
                <w:rFonts w:ascii="Arial" w:hAnsi="Arial" w:cs="Arial"/>
                <w:color w:val="22272F"/>
              </w:rPr>
              <w:t>почетное звание «Почетный работник сферы образования Российской Федерации»; почетное звание «Почетный работник сферы воспитания детей и молодежи Российской Федерации»;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2 600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5D7C" w:rsidRPr="009C2845" w:rsidRDefault="00C45D7C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9C2845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3.2.3</w:t>
            </w:r>
            <w:r w:rsidR="001A38F7" w:rsidRPr="009C2845">
              <w:rPr>
                <w:rFonts w:cs="Arial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  <w:color w:val="22272F"/>
                <w:shd w:val="clear" w:color="auto" w:fill="FFFFFF"/>
              </w:rPr>
            </w:pPr>
            <w:r w:rsidRPr="009C2845">
              <w:rPr>
                <w:rFonts w:cs="Arial"/>
                <w:color w:val="22272F"/>
                <w:shd w:val="clear" w:color="auto" w:fill="FFFFFF"/>
              </w:rPr>
              <w:t>нагрудный знак «За милосердие и благотворительность», нагрудный знак «Почетный наставник», нагрудный знак «За верность профессии», нагрудный знак «Молодость и Профессионализм»; «Отличник просвещения»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1 600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5D7C" w:rsidRPr="009C2845" w:rsidRDefault="00C45D7C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9C2845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3.2.4</w:t>
            </w:r>
            <w:r w:rsidR="001A38F7" w:rsidRPr="009C2845">
              <w:rPr>
                <w:rFonts w:cs="Arial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  <w:color w:val="22272F"/>
                <w:shd w:val="clear" w:color="auto" w:fill="FFFFFF"/>
              </w:rPr>
            </w:pPr>
            <w:r w:rsidRPr="009C2845">
              <w:rPr>
                <w:rFonts w:cs="Arial"/>
                <w:color w:val="22272F"/>
                <w:shd w:val="clear" w:color="auto" w:fill="FFFFFF"/>
              </w:rPr>
              <w:t>благодарность, почетная грамота Министерства просвещения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1 020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5D7C" w:rsidRPr="009C2845" w:rsidRDefault="00C45D7C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9C2845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3.3.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ind w:firstLine="709"/>
              <w:rPr>
                <w:rFonts w:cs="Arial"/>
                <w:color w:val="22272F"/>
                <w:highlight w:val="yellow"/>
                <w:shd w:val="clear" w:color="auto" w:fill="FFFFFF"/>
              </w:rPr>
            </w:pPr>
            <w:r w:rsidRPr="009C2845">
              <w:rPr>
                <w:rFonts w:cs="Arial"/>
              </w:rPr>
              <w:t>Руководящим работникам, специалистам, служащим за наличие</w:t>
            </w:r>
            <w:r w:rsidRPr="009C2845">
              <w:rPr>
                <w:rFonts w:cs="Arial"/>
                <w:color w:val="22272F"/>
                <w:shd w:val="clear" w:color="auto" w:fill="FFFFFF"/>
              </w:rPr>
              <w:t xml:space="preserve"> региональной награды п</w:t>
            </w:r>
            <w:r w:rsidRPr="009C2845">
              <w:rPr>
                <w:rFonts w:cs="Arial"/>
              </w:rPr>
              <w:t xml:space="preserve">очетный знак министерства </w:t>
            </w:r>
            <w:r w:rsidRPr="009C2845">
              <w:rPr>
                <w:rFonts w:cs="Arial"/>
              </w:rPr>
              <w:lastRenderedPageBreak/>
              <w:t>образования Воронежской области «За заслуги в сфере образования Воронежской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9C2845" w:rsidRDefault="00C45D7C" w:rsidP="009C2845">
            <w:pPr>
              <w:snapToGrid w:val="0"/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lastRenderedPageBreak/>
              <w:t>2 550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7C" w:rsidRPr="009C2845" w:rsidRDefault="00C45D7C" w:rsidP="009C2845">
            <w:pPr>
              <w:pStyle w:val="p5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s13"/>
                <w:rFonts w:ascii="Arial" w:hAnsi="Arial" w:cs="Arial"/>
              </w:rPr>
            </w:pPr>
          </w:p>
        </w:tc>
      </w:tr>
    </w:tbl>
    <w:p w:rsidR="00C45D7C" w:rsidRPr="009C2845" w:rsidRDefault="00C45D7C" w:rsidP="009C2845">
      <w:pPr>
        <w:ind w:firstLine="709"/>
        <w:rPr>
          <w:rFonts w:cs="Arial"/>
        </w:rPr>
      </w:pPr>
    </w:p>
    <w:p w:rsidR="00936AFF" w:rsidRPr="009C2845" w:rsidRDefault="00936AFF" w:rsidP="009C2845">
      <w:pPr>
        <w:ind w:firstLine="709"/>
        <w:rPr>
          <w:rFonts w:cs="Arial"/>
        </w:rPr>
      </w:pPr>
      <w:r w:rsidRPr="009C2845">
        <w:rPr>
          <w:rFonts w:cs="Arial"/>
        </w:rPr>
        <w:t>С</w:t>
      </w:r>
      <w:r w:rsidRPr="009C2845">
        <w:rPr>
          <w:rFonts w:cs="Arial"/>
          <w:vertAlign w:val="subscript"/>
        </w:rPr>
        <w:t xml:space="preserve">р </w:t>
      </w:r>
      <w:r w:rsidRPr="009C2845">
        <w:rPr>
          <w:rFonts w:cs="Arial"/>
        </w:rPr>
        <w:t>– стимулирующие выплаты по результатам (итогам) работы.</w:t>
      </w:r>
    </w:p>
    <w:p w:rsidR="00C12535" w:rsidRPr="009C2845" w:rsidRDefault="0050765A" w:rsidP="009C2845">
      <w:pPr>
        <w:ind w:firstLine="709"/>
        <w:rPr>
          <w:rFonts w:cs="Arial"/>
        </w:rPr>
      </w:pPr>
      <w:r w:rsidRPr="009C2845">
        <w:rPr>
          <w:rFonts w:cs="Arial"/>
        </w:rPr>
        <w:t>Стимулирующие выплаты по результатам работы выплачиваются ежеквартально на основе показателей</w:t>
      </w:r>
      <w:r w:rsidR="00C12535" w:rsidRPr="009C2845">
        <w:rPr>
          <w:rFonts w:cs="Arial"/>
        </w:rPr>
        <w:t xml:space="preserve"> эффективности деятельности руководителя</w:t>
      </w:r>
      <w:r w:rsidRPr="009C2845">
        <w:rPr>
          <w:rFonts w:cs="Arial"/>
        </w:rPr>
        <w:t>, определяемых учредителем, в том числе, с использованием</w:t>
      </w:r>
      <w:r w:rsidR="00783181" w:rsidRPr="009C2845">
        <w:rPr>
          <w:rFonts w:cs="Arial"/>
        </w:rPr>
        <w:t xml:space="preserve"> </w:t>
      </w:r>
      <w:r w:rsidR="00C12535" w:rsidRPr="009C2845">
        <w:rPr>
          <w:rFonts w:cs="Arial"/>
        </w:rPr>
        <w:t>результатов региональной системы рейтингования общеобразовательных организаций</w:t>
      </w:r>
      <w:r w:rsidR="00783181" w:rsidRPr="009C2845">
        <w:rPr>
          <w:rFonts w:cs="Arial"/>
        </w:rPr>
        <w:t>.</w:t>
      </w:r>
    </w:p>
    <w:p w:rsidR="00C12535" w:rsidRPr="009C2845" w:rsidRDefault="00C12535" w:rsidP="009C2845">
      <w:pPr>
        <w:ind w:firstLine="709"/>
        <w:rPr>
          <w:rFonts w:cs="Arial"/>
        </w:rPr>
      </w:pPr>
      <w:r w:rsidRPr="009C2845">
        <w:rPr>
          <w:rFonts w:cs="Arial"/>
        </w:rPr>
        <w:t xml:space="preserve">Нераспределенный плановый стимулирующий ФОТ руководителя направляется в стимулирующий фонд оплаты труда педагогических работников </w:t>
      </w:r>
      <w:r w:rsidR="00DA3FEE" w:rsidRPr="009C2845">
        <w:rPr>
          <w:rFonts w:cs="Arial"/>
        </w:rPr>
        <w:t>О</w:t>
      </w:r>
      <w:r w:rsidRPr="009C2845">
        <w:rPr>
          <w:rFonts w:cs="Arial"/>
        </w:rPr>
        <w:t>рганизации.</w:t>
      </w:r>
    </w:p>
    <w:p w:rsidR="00C12535" w:rsidRPr="009C2845" w:rsidRDefault="00C12535" w:rsidP="009C2845">
      <w:pPr>
        <w:ind w:firstLine="709"/>
        <w:rPr>
          <w:rFonts w:cs="Arial"/>
        </w:rPr>
      </w:pPr>
      <w:r w:rsidRPr="009C2845">
        <w:rPr>
          <w:rFonts w:cs="Arial"/>
        </w:rPr>
        <w:t>Руководителю организации может быть установлена дополнительная выплата стимулирующего характера по решению учредителя организации в пределах выделенного фонда оплаты труда в случае выполнения работ и услуг за рамками утвержденного государственного задания.</w:t>
      </w:r>
    </w:p>
    <w:p w:rsidR="008E4F14" w:rsidRPr="003C6EA5" w:rsidRDefault="008E4F14" w:rsidP="009C2845">
      <w:pPr>
        <w:pStyle w:val="1"/>
        <w:ind w:firstLine="709"/>
        <w:jc w:val="both"/>
        <w:rPr>
          <w:b w:val="0"/>
          <w:sz w:val="24"/>
          <w:szCs w:val="24"/>
        </w:rPr>
      </w:pPr>
      <w:bookmarkStart w:id="10" w:name="sub_27"/>
      <w:bookmarkEnd w:id="9"/>
      <w:r w:rsidRPr="003C6EA5">
        <w:rPr>
          <w:b w:val="0"/>
          <w:sz w:val="24"/>
          <w:szCs w:val="24"/>
        </w:rPr>
        <w:t>5. Другие вопросы оплаты труда</w:t>
      </w:r>
    </w:p>
    <w:p w:rsidR="008E4F14" w:rsidRPr="009C2845" w:rsidRDefault="008E4F14" w:rsidP="009C2845">
      <w:pPr>
        <w:ind w:firstLine="709"/>
        <w:rPr>
          <w:rFonts w:cs="Arial"/>
        </w:rPr>
      </w:pPr>
      <w:bookmarkStart w:id="11" w:name="sub_25"/>
      <w:bookmarkEnd w:id="10"/>
      <w:r w:rsidRPr="009C2845">
        <w:rPr>
          <w:rFonts w:cs="Arial"/>
        </w:rPr>
        <w:t>5.1. При наличии экономии ут</w:t>
      </w:r>
      <w:r w:rsidR="00DA3FEE" w:rsidRPr="009C2845">
        <w:rPr>
          <w:rFonts w:cs="Arial"/>
        </w:rPr>
        <w:t>вержденного фонда оплаты труда Организации, руководителю О</w:t>
      </w:r>
      <w:r w:rsidRPr="009C2845">
        <w:rPr>
          <w:rFonts w:cs="Arial"/>
        </w:rPr>
        <w:t>рганизации может быть оказана материальная помощь. Решение об оказании материальной помощи принимает руководитель Департамента на основании пись</w:t>
      </w:r>
      <w:r w:rsidR="00DA3FEE" w:rsidRPr="009C2845">
        <w:rPr>
          <w:rFonts w:cs="Arial"/>
        </w:rPr>
        <w:t>менного заявления руководителя О</w:t>
      </w:r>
      <w:r w:rsidRPr="009C2845">
        <w:rPr>
          <w:rFonts w:cs="Arial"/>
        </w:rPr>
        <w:t>рганизации.</w:t>
      </w:r>
    </w:p>
    <w:bookmarkEnd w:id="11"/>
    <w:p w:rsidR="008E4F14" w:rsidRPr="009C2845" w:rsidRDefault="008E4F14" w:rsidP="009C2845">
      <w:pPr>
        <w:ind w:firstLine="709"/>
        <w:rPr>
          <w:rFonts w:cs="Arial"/>
        </w:rPr>
      </w:pPr>
      <w:r w:rsidRPr="009C2845">
        <w:rPr>
          <w:rFonts w:cs="Arial"/>
        </w:rPr>
        <w:t>Выплата материальной помощи производится в случае:</w:t>
      </w:r>
    </w:p>
    <w:p w:rsidR="008E4F14" w:rsidRPr="009C2845" w:rsidRDefault="008E4F14" w:rsidP="009C2845">
      <w:pPr>
        <w:ind w:firstLine="709"/>
        <w:rPr>
          <w:rFonts w:cs="Arial"/>
        </w:rPr>
      </w:pPr>
      <w:r w:rsidRPr="009C2845">
        <w:rPr>
          <w:rFonts w:cs="Arial"/>
        </w:rPr>
        <w:t>- заболевания руководителя организации;</w:t>
      </w:r>
    </w:p>
    <w:p w:rsidR="008E4F14" w:rsidRPr="009C2845" w:rsidRDefault="008E4F14" w:rsidP="009C2845">
      <w:pPr>
        <w:ind w:firstLine="709"/>
        <w:rPr>
          <w:rFonts w:cs="Arial"/>
        </w:rPr>
      </w:pPr>
      <w:r w:rsidRPr="009C2845">
        <w:rPr>
          <w:rFonts w:cs="Arial"/>
        </w:rPr>
        <w:t>- смерти близких родственников;</w:t>
      </w:r>
    </w:p>
    <w:p w:rsidR="008E4F14" w:rsidRPr="009C2845" w:rsidRDefault="008E4F14" w:rsidP="009C2845">
      <w:pPr>
        <w:ind w:firstLine="709"/>
        <w:rPr>
          <w:rFonts w:cs="Arial"/>
        </w:rPr>
      </w:pPr>
      <w:r w:rsidRPr="009C2845">
        <w:rPr>
          <w:rFonts w:cs="Arial"/>
        </w:rPr>
        <w:t>- в связи со свадьбой;</w:t>
      </w:r>
    </w:p>
    <w:p w:rsidR="008E4F14" w:rsidRPr="009C2845" w:rsidRDefault="008E4F14" w:rsidP="009C2845">
      <w:pPr>
        <w:ind w:firstLine="709"/>
        <w:rPr>
          <w:rFonts w:cs="Arial"/>
        </w:rPr>
      </w:pPr>
      <w:r w:rsidRPr="009C2845">
        <w:rPr>
          <w:rFonts w:cs="Arial"/>
        </w:rPr>
        <w:t>- рождением ребенка</w:t>
      </w:r>
      <w:r w:rsidR="002B502A" w:rsidRPr="009C2845">
        <w:rPr>
          <w:rFonts w:cs="Arial"/>
        </w:rPr>
        <w:t>;</w:t>
      </w:r>
    </w:p>
    <w:p w:rsidR="008E4F14" w:rsidRPr="009C2845" w:rsidRDefault="008E4F14" w:rsidP="009C2845">
      <w:pPr>
        <w:ind w:firstLine="709"/>
        <w:rPr>
          <w:rFonts w:cs="Arial"/>
        </w:rPr>
      </w:pPr>
      <w:r w:rsidRPr="009C2845">
        <w:rPr>
          <w:rFonts w:cs="Arial"/>
        </w:rPr>
        <w:t>- понесенного материального ущерба</w:t>
      </w:r>
      <w:r w:rsidR="002B502A" w:rsidRPr="009C2845">
        <w:rPr>
          <w:rFonts w:cs="Arial"/>
        </w:rPr>
        <w:t>;</w:t>
      </w:r>
    </w:p>
    <w:p w:rsidR="008E4F14" w:rsidRPr="009C2845" w:rsidRDefault="008E4F14" w:rsidP="009C2845">
      <w:pPr>
        <w:ind w:firstLine="709"/>
        <w:rPr>
          <w:rFonts w:cs="Arial"/>
        </w:rPr>
      </w:pPr>
      <w:r w:rsidRPr="009C2845">
        <w:rPr>
          <w:rFonts w:cs="Arial"/>
        </w:rPr>
        <w:t>- в иных случаях.</w:t>
      </w:r>
    </w:p>
    <w:p w:rsidR="002024D3" w:rsidRPr="009C2845" w:rsidRDefault="008E4F14" w:rsidP="009C2845">
      <w:pPr>
        <w:ind w:firstLine="709"/>
        <w:rPr>
          <w:rFonts w:cs="Arial"/>
        </w:rPr>
      </w:pPr>
      <w:bookmarkStart w:id="12" w:name="sub_26"/>
      <w:r w:rsidRPr="009C2845">
        <w:rPr>
          <w:rFonts w:cs="Arial"/>
        </w:rPr>
        <w:t xml:space="preserve">5.2. Руководителю </w:t>
      </w:r>
      <w:r w:rsidR="00DA3FEE" w:rsidRPr="009C2845">
        <w:rPr>
          <w:rFonts w:cs="Arial"/>
        </w:rPr>
        <w:t xml:space="preserve">Организации </w:t>
      </w:r>
      <w:r w:rsidRPr="009C2845">
        <w:rPr>
          <w:rFonts w:cs="Arial"/>
        </w:rPr>
        <w:t>может быть оказана материальная помощь к ежегодному оплачиваемому отпуску в размере одного должностного оклада.</w:t>
      </w:r>
    </w:p>
    <w:p w:rsidR="009C2845" w:rsidRDefault="00012200" w:rsidP="009C2845">
      <w:pPr>
        <w:ind w:firstLine="709"/>
        <w:rPr>
          <w:rFonts w:cs="Arial"/>
        </w:rPr>
      </w:pPr>
      <w:r w:rsidRPr="009C2845">
        <w:rPr>
          <w:rFonts w:cs="Arial"/>
        </w:rPr>
        <w:t>5.3. Также руко</w:t>
      </w:r>
      <w:r w:rsidR="00DA3FEE" w:rsidRPr="009C2845">
        <w:rPr>
          <w:rFonts w:cs="Arial"/>
        </w:rPr>
        <w:t>водителю О</w:t>
      </w:r>
      <w:r w:rsidRPr="009C2845">
        <w:rPr>
          <w:rFonts w:cs="Arial"/>
        </w:rPr>
        <w:t xml:space="preserve">рганизации может выплачиваться дополнительная часть заработной платы из </w:t>
      </w:r>
      <w:r w:rsidR="0050765A" w:rsidRPr="009C2845">
        <w:rPr>
          <w:rFonts w:cs="Arial"/>
        </w:rPr>
        <w:t>внебюджетных средств</w:t>
      </w:r>
      <w:r w:rsidRPr="009C2845">
        <w:rPr>
          <w:rFonts w:cs="Arial"/>
        </w:rPr>
        <w:t>.</w:t>
      </w:r>
      <w:bookmarkEnd w:id="12"/>
      <w:r w:rsidR="009C2845">
        <w:rPr>
          <w:rFonts w:cs="Arial"/>
        </w:rPr>
        <w:t xml:space="preserve"> </w:t>
      </w:r>
    </w:p>
    <w:p w:rsidR="009C2845" w:rsidRDefault="009C2845" w:rsidP="009C2845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C2845" w:rsidRDefault="009C2845" w:rsidP="009C2845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C2845" w:rsidRDefault="009C2845" w:rsidP="009C2845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C2845" w:rsidRDefault="009C2845" w:rsidP="009C2845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C2845" w:rsidRDefault="009C2845" w:rsidP="009C2845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C2845" w:rsidRDefault="009C2845" w:rsidP="009C2845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C2845" w:rsidRDefault="009C2845" w:rsidP="009C2845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C2845" w:rsidRDefault="009C2845" w:rsidP="009C2845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C2845" w:rsidRDefault="009C2845" w:rsidP="009C2845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C2845" w:rsidRDefault="009C2845" w:rsidP="009C2845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C2845" w:rsidRDefault="009C2845" w:rsidP="009C2845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9C2845" w:rsidRDefault="005C4ACF" w:rsidP="003C6EA5">
      <w:pPr>
        <w:ind w:left="5245" w:firstLine="0"/>
        <w:rPr>
          <w:rFonts w:cs="Arial"/>
        </w:rPr>
      </w:pPr>
      <w:r w:rsidRPr="009C2845">
        <w:rPr>
          <w:rFonts w:cs="Arial"/>
        </w:rPr>
        <w:t>УТВЕРЖДЕНО</w:t>
      </w:r>
      <w:r w:rsidR="003C6EA5">
        <w:rPr>
          <w:rFonts w:cs="Arial"/>
        </w:rPr>
        <w:t xml:space="preserve"> </w:t>
      </w:r>
      <w:r w:rsidRPr="009C2845">
        <w:rPr>
          <w:rFonts w:cs="Arial"/>
        </w:rPr>
        <w:t>постановлением администрации</w:t>
      </w:r>
      <w:r w:rsidR="003C6EA5">
        <w:rPr>
          <w:rFonts w:cs="Arial"/>
        </w:rPr>
        <w:t xml:space="preserve"> </w:t>
      </w:r>
      <w:r w:rsidRPr="009C2845">
        <w:rPr>
          <w:rFonts w:cs="Arial"/>
        </w:rPr>
        <w:t>Калачеевского муниципального</w:t>
      </w:r>
      <w:r w:rsidR="009C2845">
        <w:rPr>
          <w:rFonts w:cs="Arial"/>
        </w:rPr>
        <w:t xml:space="preserve"> </w:t>
      </w:r>
      <w:r w:rsidRPr="009C2845">
        <w:rPr>
          <w:rFonts w:cs="Arial"/>
        </w:rPr>
        <w:t xml:space="preserve">района от </w:t>
      </w:r>
      <w:r w:rsidR="009C2845" w:rsidRPr="009C2845">
        <w:rPr>
          <w:rFonts w:cs="Arial"/>
        </w:rPr>
        <w:t>17.12.2024 № 1564</w:t>
      </w:r>
      <w:r w:rsidR="009C2845">
        <w:rPr>
          <w:rFonts w:cs="Arial"/>
        </w:rPr>
        <w:t xml:space="preserve"> </w:t>
      </w:r>
    </w:p>
    <w:p w:rsidR="009C2845" w:rsidRPr="003C6EA5" w:rsidRDefault="005C4ACF" w:rsidP="009C2845">
      <w:pPr>
        <w:pStyle w:val="1"/>
        <w:ind w:firstLine="709"/>
        <w:jc w:val="both"/>
        <w:rPr>
          <w:b w:val="0"/>
          <w:sz w:val="24"/>
          <w:szCs w:val="24"/>
        </w:rPr>
      </w:pPr>
      <w:r w:rsidRPr="003C6EA5">
        <w:rPr>
          <w:b w:val="0"/>
          <w:sz w:val="24"/>
          <w:szCs w:val="24"/>
        </w:rPr>
        <w:t>Примерное положение</w:t>
      </w:r>
      <w:r w:rsidRPr="003C6EA5">
        <w:rPr>
          <w:b w:val="0"/>
          <w:sz w:val="24"/>
          <w:szCs w:val="24"/>
        </w:rPr>
        <w:br/>
        <w:t>об оплате труда руководителей муниципальных общеобразовательных организаций</w:t>
      </w:r>
      <w:r w:rsidR="009C2845" w:rsidRPr="003C6EA5">
        <w:rPr>
          <w:b w:val="0"/>
          <w:sz w:val="24"/>
          <w:szCs w:val="24"/>
        </w:rPr>
        <w:t xml:space="preserve"> </w:t>
      </w:r>
    </w:p>
    <w:p w:rsidR="005C4ACF" w:rsidRPr="003C6EA5" w:rsidRDefault="005C4ACF" w:rsidP="009C2845">
      <w:pPr>
        <w:pStyle w:val="1"/>
        <w:ind w:firstLine="709"/>
        <w:jc w:val="both"/>
        <w:rPr>
          <w:b w:val="0"/>
          <w:sz w:val="24"/>
          <w:szCs w:val="24"/>
        </w:rPr>
      </w:pPr>
      <w:r w:rsidRPr="003C6EA5">
        <w:rPr>
          <w:b w:val="0"/>
          <w:sz w:val="24"/>
          <w:szCs w:val="24"/>
        </w:rPr>
        <w:t>1. Общие положения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 xml:space="preserve">1.1. Настоящее Примерное положение об оплате труда руководителей муниципальных общеобразовательных организаций (далее - Положение) разработано в соответствии с </w:t>
      </w:r>
      <w:r w:rsidRPr="009C2845">
        <w:rPr>
          <w:rStyle w:val="a4"/>
          <w:rFonts w:cs="Arial"/>
          <w:b w:val="0"/>
          <w:color w:val="auto"/>
        </w:rPr>
        <w:t>Трудовым кодексом</w:t>
      </w:r>
      <w:r w:rsidRPr="009C2845">
        <w:rPr>
          <w:rFonts w:cs="Arial"/>
        </w:rPr>
        <w:t xml:space="preserve"> Российской Федерации, Положением об установлении систем оплаты труда работников государственных учреждений Воронежской области, утвержденным постановлением администрации Воронежской области от 01.12.2008 г. №1044 «О введении новых систем оплаты труда работников государственных учреждений Воронежской области» и другими нормативными правовыми актами, содержащими нормы трудового права.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1.2. Положение определяет порядок формирования заработной платы руководителя за счет средств областного бюджета и иных источников, не запрещенных законодательством Российской Федерации;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1.3. Заработная плата руководителя формируется из должностного оклада, компенсационных и стимулирующих выплат. Заработная плата рассчитывается по следующей формуле: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  <w:noProof/>
        </w:rPr>
        <w:t>Зп = О</w:t>
      </w:r>
      <w:r w:rsidRPr="009C2845">
        <w:rPr>
          <w:rFonts w:cs="Arial"/>
          <w:noProof/>
          <w:vertAlign w:val="subscript"/>
        </w:rPr>
        <w:t xml:space="preserve">д </w:t>
      </w:r>
      <w:r w:rsidRPr="009C2845">
        <w:rPr>
          <w:rFonts w:cs="Arial"/>
          <w:noProof/>
        </w:rPr>
        <w:t>+Кв</w:t>
      </w:r>
      <w:r w:rsidRPr="009C2845">
        <w:rPr>
          <w:rFonts w:cs="Arial"/>
          <w:noProof/>
          <w:vertAlign w:val="subscript"/>
        </w:rPr>
        <w:t xml:space="preserve"> </w:t>
      </w:r>
      <w:r w:rsidRPr="009C2845">
        <w:rPr>
          <w:rFonts w:cs="Arial"/>
          <w:noProof/>
        </w:rPr>
        <w:t xml:space="preserve">+ Св, </w:t>
      </w:r>
      <w:r w:rsidRPr="009C2845">
        <w:rPr>
          <w:rFonts w:cs="Arial"/>
        </w:rPr>
        <w:t>где: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  <w:noProof/>
        </w:rPr>
        <w:t>Зп</w:t>
      </w:r>
      <w:r w:rsidRPr="009C2845">
        <w:rPr>
          <w:rFonts w:cs="Arial"/>
        </w:rPr>
        <w:t xml:space="preserve"> – заработная плата;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О</w:t>
      </w:r>
      <w:r w:rsidRPr="009C2845">
        <w:rPr>
          <w:rFonts w:cs="Arial"/>
          <w:vertAlign w:val="subscript"/>
        </w:rPr>
        <w:t xml:space="preserve">д </w:t>
      </w:r>
      <w:r w:rsidRPr="009C2845">
        <w:rPr>
          <w:rFonts w:cs="Arial"/>
        </w:rPr>
        <w:t>– должностной оклад;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  <w:noProof/>
        </w:rPr>
        <w:t>Кв</w:t>
      </w:r>
      <w:r w:rsidRPr="009C2845">
        <w:rPr>
          <w:rFonts w:cs="Arial"/>
        </w:rPr>
        <w:t xml:space="preserve"> – компенсационные выплаты;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  <w:noProof/>
        </w:rPr>
        <w:t>Св</w:t>
      </w:r>
      <w:r w:rsidRPr="009C2845">
        <w:rPr>
          <w:rFonts w:cs="Arial"/>
        </w:rPr>
        <w:t xml:space="preserve"> – стимулирующие выплаты (доля фонда стимулирования не может быть менее 30% от общего фонда оплаты труда руководителя).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Доля фонда оплаты труда руководителя не должна превышать 8 %</w:t>
      </w:r>
      <w:r w:rsidRPr="009C2845">
        <w:rPr>
          <w:rStyle w:val="af"/>
          <w:rFonts w:cs="Arial"/>
        </w:rPr>
        <w:footnoteReference w:id="6"/>
      </w:r>
      <w:r w:rsidRPr="009C2845">
        <w:rPr>
          <w:rFonts w:cs="Arial"/>
        </w:rPr>
        <w:t xml:space="preserve"> от общего фонда оплаты труда муниципальной общеобразовательной организации (далее – Организации), за исключением малокомплектных Организаций, в которых доля фонда оплаты труда руководителя может составлять до 10%. 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Предельный уровень соотношения среднемесячной заработной платы руководителя Организации (за счет всех источников финансирования) и среднемесячной заработной платы работников (за счет всех источников финансирования и без учета заработной платы соответствующего руководителя, его заместителей, главного бухгалтера) этой Организации устанавливается учредителем Организации в пределах кратности от 1 до 8.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В случае если заработная плата руководителя, рассчитанная по новой методике будет ниже фактического уровня заработной платы, учредителем может быть принято решение о дополнительной доплате.</w:t>
      </w:r>
    </w:p>
    <w:p w:rsidR="005C4ACF" w:rsidRPr="003C6EA5" w:rsidRDefault="005C4ACF" w:rsidP="009C2845">
      <w:pPr>
        <w:pStyle w:val="1"/>
        <w:ind w:firstLine="709"/>
        <w:jc w:val="both"/>
        <w:rPr>
          <w:b w:val="0"/>
          <w:sz w:val="24"/>
          <w:szCs w:val="24"/>
        </w:rPr>
      </w:pPr>
      <w:r w:rsidRPr="003C6EA5">
        <w:rPr>
          <w:b w:val="0"/>
          <w:sz w:val="24"/>
          <w:szCs w:val="24"/>
        </w:rPr>
        <w:t>2. Расчет должностного оклада руководителя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2.1. Должностной оклад руководителя рассчитывается по следующей формуле: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  <w:noProof/>
        </w:rPr>
        <w:t>О</w:t>
      </w:r>
      <w:r w:rsidRPr="009C2845">
        <w:rPr>
          <w:rFonts w:cs="Arial"/>
          <w:noProof/>
          <w:vertAlign w:val="subscript"/>
        </w:rPr>
        <w:t>д</w:t>
      </w:r>
      <w:r w:rsidRPr="009C2845">
        <w:rPr>
          <w:rFonts w:cs="Arial"/>
          <w:noProof/>
        </w:rPr>
        <w:t xml:space="preserve"> = О</w:t>
      </w:r>
      <w:r w:rsidRPr="009C2845">
        <w:rPr>
          <w:rFonts w:cs="Arial"/>
          <w:noProof/>
          <w:vertAlign w:val="subscript"/>
        </w:rPr>
        <w:t xml:space="preserve">баз </w:t>
      </w:r>
      <w:r w:rsidRPr="009C2845">
        <w:rPr>
          <w:rFonts w:cs="Arial"/>
          <w:noProof/>
        </w:rPr>
        <w:t>×К</w:t>
      </w:r>
      <w:r w:rsidRPr="009C2845">
        <w:rPr>
          <w:rFonts w:cs="Arial"/>
          <w:noProof/>
          <w:vertAlign w:val="subscript"/>
        </w:rPr>
        <w:t>гр</w:t>
      </w:r>
      <w:r w:rsidRPr="009C2845">
        <w:rPr>
          <w:rFonts w:cs="Arial"/>
        </w:rPr>
        <w:t>, где: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  <w:noProof/>
        </w:rPr>
        <w:lastRenderedPageBreak/>
        <w:t>О</w:t>
      </w:r>
      <w:r w:rsidRPr="009C2845">
        <w:rPr>
          <w:rFonts w:cs="Arial"/>
          <w:noProof/>
          <w:vertAlign w:val="subscript"/>
        </w:rPr>
        <w:t>д</w:t>
      </w:r>
      <w:r w:rsidRPr="009C2845">
        <w:rPr>
          <w:rFonts w:cs="Arial"/>
        </w:rPr>
        <w:t xml:space="preserve"> - должностной оклад;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  <w:noProof/>
        </w:rPr>
        <w:t>О</w:t>
      </w:r>
      <w:r w:rsidRPr="009C2845">
        <w:rPr>
          <w:rFonts w:cs="Arial"/>
          <w:noProof/>
          <w:vertAlign w:val="subscript"/>
        </w:rPr>
        <w:t>баз</w:t>
      </w:r>
      <w:r w:rsidRPr="009C2845">
        <w:rPr>
          <w:rFonts w:cs="Arial"/>
        </w:rPr>
        <w:t xml:space="preserve"> - базовый оклад руководителя в сумме</w:t>
      </w:r>
      <w:r w:rsidR="009C2845">
        <w:rPr>
          <w:rFonts w:cs="Arial"/>
        </w:rPr>
        <w:t xml:space="preserve"> </w:t>
      </w:r>
      <w:r w:rsidRPr="009C2845">
        <w:rPr>
          <w:rFonts w:cs="Arial"/>
        </w:rPr>
        <w:t>37178 руб.</w:t>
      </w:r>
      <w:r w:rsidRPr="009C2845">
        <w:rPr>
          <w:rStyle w:val="af"/>
          <w:rFonts w:cs="Arial"/>
        </w:rPr>
        <w:footnoteReference w:id="7"/>
      </w:r>
      <w:r w:rsidRPr="009C2845">
        <w:rPr>
          <w:rFonts w:cs="Arial"/>
        </w:rPr>
        <w:t>;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  <w:noProof/>
        </w:rPr>
        <w:t>К</w:t>
      </w:r>
      <w:r w:rsidRPr="009C2845">
        <w:rPr>
          <w:rFonts w:cs="Arial"/>
          <w:noProof/>
          <w:vertAlign w:val="subscript"/>
        </w:rPr>
        <w:t>гр</w:t>
      </w:r>
      <w:r w:rsidRPr="009C2845">
        <w:rPr>
          <w:rFonts w:cs="Arial"/>
        </w:rPr>
        <w:t xml:space="preserve"> - коэффициент масштаба Организации.</w:t>
      </w:r>
      <w:r w:rsidRPr="009C2845">
        <w:rPr>
          <w:rStyle w:val="af"/>
          <w:rFonts w:cs="Arial"/>
        </w:rPr>
        <w:footnoteReference w:id="8"/>
      </w:r>
      <w:r w:rsidRPr="009C2845">
        <w:rPr>
          <w:rFonts w:cs="Arial"/>
        </w:rPr>
        <w:t xml:space="preserve"> (</w:t>
      </w:r>
      <w:hyperlink w:anchor="sub_12" w:history="1">
        <w:r w:rsidRPr="009C2845">
          <w:rPr>
            <w:rStyle w:val="a4"/>
            <w:rFonts w:cs="Arial"/>
            <w:b w:val="0"/>
            <w:color w:val="auto"/>
          </w:rPr>
          <w:t>таблица 1</w:t>
        </w:r>
      </w:hyperlink>
      <w:r w:rsidRPr="009C2845">
        <w:rPr>
          <w:rFonts w:cs="Arial"/>
        </w:rPr>
        <w:t>).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Таблица 1</w:t>
      </w:r>
    </w:p>
    <w:p w:rsidR="005C4ACF" w:rsidRPr="009C2845" w:rsidRDefault="005C4ACF" w:rsidP="009C2845">
      <w:pPr>
        <w:pStyle w:val="1"/>
        <w:ind w:firstLine="709"/>
        <w:jc w:val="both"/>
        <w:rPr>
          <w:b w:val="0"/>
        </w:rPr>
      </w:pPr>
      <w:r w:rsidRPr="003C6EA5">
        <w:rPr>
          <w:b w:val="0"/>
          <w:sz w:val="24"/>
          <w:szCs w:val="24"/>
        </w:rPr>
        <w:t xml:space="preserve"> Коэффициенты масштаба Организации</w:t>
      </w:r>
      <w:r w:rsidRPr="009C2845">
        <w:rPr>
          <w:b w:val="0"/>
        </w:rPr>
        <w:t>.</w:t>
      </w:r>
    </w:p>
    <w:tbl>
      <w:tblPr>
        <w:tblW w:w="947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992"/>
        <w:gridCol w:w="1560"/>
        <w:gridCol w:w="1134"/>
        <w:gridCol w:w="1134"/>
        <w:gridCol w:w="1134"/>
        <w:gridCol w:w="1257"/>
      </w:tblGrid>
      <w:tr w:rsidR="005C4ACF" w:rsidRPr="009C2845" w:rsidTr="007947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4ACF" w:rsidRPr="009C2845" w:rsidRDefault="005C4ACF" w:rsidP="009C2845">
            <w:pPr>
              <w:pStyle w:val="aa"/>
              <w:ind w:firstLine="709"/>
              <w:jc w:val="both"/>
              <w:rPr>
                <w:rFonts w:cs="Arial"/>
              </w:rPr>
            </w:pPr>
            <w:r w:rsidRPr="009C2845">
              <w:rPr>
                <w:rFonts w:cs="Arial"/>
              </w:rPr>
              <w:t>Количество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4ACF" w:rsidRPr="009C2845" w:rsidRDefault="005C4ACF" w:rsidP="009C2845">
            <w:pPr>
              <w:pStyle w:val="a8"/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154 и менее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4ACF" w:rsidRPr="009C2845" w:rsidRDefault="005C4ACF" w:rsidP="009C2845">
            <w:pPr>
              <w:pStyle w:val="a8"/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155 – 250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4ACF" w:rsidRPr="009C2845" w:rsidRDefault="005C4ACF" w:rsidP="009C2845">
            <w:pPr>
              <w:pStyle w:val="a8"/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251 – 500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ACF" w:rsidRPr="009C2845" w:rsidRDefault="005C4ACF" w:rsidP="009C2845">
            <w:pPr>
              <w:pStyle w:val="a8"/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501 – 999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CF" w:rsidRPr="009C2845" w:rsidRDefault="005C4ACF" w:rsidP="009C2845">
            <w:pPr>
              <w:pStyle w:val="a8"/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1000 -</w:t>
            </w:r>
            <w:r w:rsidR="009C2845" w:rsidRPr="009C2845">
              <w:rPr>
                <w:rFonts w:cs="Arial"/>
              </w:rPr>
              <w:t xml:space="preserve"> </w:t>
            </w:r>
            <w:r w:rsidRPr="009C2845">
              <w:rPr>
                <w:rFonts w:cs="Arial"/>
              </w:rPr>
              <w:t>1999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ACF" w:rsidRPr="009C2845" w:rsidRDefault="005C4ACF" w:rsidP="009C2845">
            <w:pPr>
              <w:pStyle w:val="a8"/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2 000 и более</w:t>
            </w:r>
          </w:p>
        </w:tc>
      </w:tr>
      <w:tr w:rsidR="005C4ACF" w:rsidRPr="009C2845" w:rsidTr="007947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4ACF" w:rsidRPr="009C2845" w:rsidRDefault="005C4ACF" w:rsidP="009C2845">
            <w:pPr>
              <w:pStyle w:val="aa"/>
              <w:ind w:firstLine="709"/>
              <w:jc w:val="both"/>
              <w:rPr>
                <w:rFonts w:cs="Arial"/>
              </w:rPr>
            </w:pPr>
            <w:r w:rsidRPr="009C2845">
              <w:rPr>
                <w:rFonts w:cs="Arial"/>
              </w:rPr>
              <w:t>Коэффициент масштаба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4ACF" w:rsidRPr="009C2845" w:rsidRDefault="005C4ACF" w:rsidP="009C2845">
            <w:pPr>
              <w:pStyle w:val="a8"/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до 1,25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4ACF" w:rsidRPr="009C2845" w:rsidRDefault="005C4ACF" w:rsidP="009C2845">
            <w:pPr>
              <w:pStyle w:val="a8"/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до 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4ACF" w:rsidRPr="009C2845" w:rsidRDefault="005C4ACF" w:rsidP="009C2845">
            <w:pPr>
              <w:pStyle w:val="a8"/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до 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ACF" w:rsidRPr="009C2845" w:rsidRDefault="005C4ACF" w:rsidP="009C2845">
            <w:pPr>
              <w:pStyle w:val="a8"/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до 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CF" w:rsidRPr="009C2845" w:rsidRDefault="005C4ACF" w:rsidP="009C2845">
            <w:pPr>
              <w:pStyle w:val="a8"/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до 3,5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ACF" w:rsidRPr="009C2845" w:rsidRDefault="005C4ACF" w:rsidP="009C2845">
            <w:pPr>
              <w:pStyle w:val="a8"/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до 4</w:t>
            </w:r>
          </w:p>
        </w:tc>
      </w:tr>
    </w:tbl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2.2. Коэффициент масштаба Организации определяется 2 раза в год по состоянию на 20 сентября (из статотчетности ОО-1) и 01 января (по данным АИС «Зачисление в школу», коэффициент за масштаб по оплате труда для вновь открываемых Организаций устанавливается исходя из плановых (проектных) показателей, но не более чем на год.</w:t>
      </w:r>
    </w:p>
    <w:p w:rsidR="005C4ACF" w:rsidRPr="003C6EA5" w:rsidRDefault="005C4ACF" w:rsidP="009C2845">
      <w:pPr>
        <w:pStyle w:val="1"/>
        <w:ind w:firstLine="709"/>
        <w:jc w:val="both"/>
        <w:rPr>
          <w:b w:val="0"/>
          <w:sz w:val="24"/>
          <w:szCs w:val="24"/>
        </w:rPr>
      </w:pPr>
      <w:r w:rsidRPr="003C6EA5">
        <w:rPr>
          <w:b w:val="0"/>
          <w:sz w:val="24"/>
          <w:szCs w:val="24"/>
        </w:rPr>
        <w:t>3. Выплаты компенсационного характера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 xml:space="preserve">3.1. Выплаты компенсационного характера устанавливаются руководителям Организаций в зависимости от условий их труда в соответствии с </w:t>
      </w:r>
      <w:r w:rsidRPr="009C2845">
        <w:rPr>
          <w:rStyle w:val="a4"/>
          <w:rFonts w:cs="Arial"/>
          <w:b w:val="0"/>
          <w:color w:val="auto"/>
        </w:rPr>
        <w:t>Трудовым Кодексом</w:t>
      </w:r>
      <w:r w:rsidRPr="009C2845">
        <w:rPr>
          <w:rFonts w:cs="Arial"/>
        </w:rPr>
        <w:t xml:space="preserve"> Российской Федерации,</w:t>
      </w:r>
      <w:r w:rsidRPr="009C2845">
        <w:rPr>
          <w:rStyle w:val="a4"/>
          <w:rFonts w:cs="Arial"/>
          <w:b w:val="0"/>
          <w:color w:val="auto"/>
        </w:rPr>
        <w:t xml:space="preserve"> приказом</w:t>
      </w:r>
      <w:r w:rsidRPr="009C2845">
        <w:rPr>
          <w:rFonts w:cs="Arial"/>
        </w:rPr>
        <w:t xml:space="preserve"> управления труда Воронежской области от 10.12.2008 №110/ОД «Об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области» и иными нормативными правовыми актами Российской Федерации, содержащими нормы трудового права.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3.2. Расчет выплат компенсационного характера рассчитываются по следующей формуле: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Кв = К</w:t>
      </w:r>
      <w:r w:rsidRPr="009C2845">
        <w:rPr>
          <w:rFonts w:cs="Arial"/>
          <w:vertAlign w:val="subscript"/>
        </w:rPr>
        <w:t>оу</w:t>
      </w:r>
      <w:r w:rsidRPr="009C2845">
        <w:rPr>
          <w:rFonts w:cs="Arial"/>
        </w:rPr>
        <w:t xml:space="preserve"> + К</w:t>
      </w:r>
      <w:r w:rsidRPr="009C2845">
        <w:rPr>
          <w:rFonts w:cs="Arial"/>
          <w:vertAlign w:val="subscript"/>
        </w:rPr>
        <w:t>рп</w:t>
      </w:r>
      <w:r w:rsidRPr="009C2845">
        <w:rPr>
          <w:rFonts w:cs="Arial"/>
        </w:rPr>
        <w:t xml:space="preserve"> + К</w:t>
      </w:r>
      <w:r w:rsidRPr="009C2845">
        <w:rPr>
          <w:rFonts w:cs="Arial"/>
          <w:vertAlign w:val="subscript"/>
        </w:rPr>
        <w:t>др</w:t>
      </w:r>
      <w:r w:rsidRPr="009C2845">
        <w:rPr>
          <w:rFonts w:cs="Arial"/>
        </w:rPr>
        <w:t>, где: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Кв – компенсационные выплаты;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К</w:t>
      </w:r>
      <w:r w:rsidRPr="009C2845">
        <w:rPr>
          <w:rFonts w:cs="Arial"/>
          <w:vertAlign w:val="subscript"/>
        </w:rPr>
        <w:t>оу</w:t>
      </w:r>
      <w:r w:rsidRPr="009C2845">
        <w:rPr>
          <w:rFonts w:cs="Arial"/>
        </w:rPr>
        <w:t xml:space="preserve"> – компенсационные выплаты за особые условия организации образовательного процесса (таблица 2)</w:t>
      </w:r>
    </w:p>
    <w:p w:rsid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Таблица 2</w:t>
      </w:r>
      <w:r w:rsidR="009C2845">
        <w:rPr>
          <w:rFonts w:cs="Arial"/>
        </w:rPr>
        <w:t xml:space="preserve"> 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 xml:space="preserve">Компенсационные выплаты за особые условия организации 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образовательного процесса</w:t>
      </w:r>
      <w:r w:rsidRPr="009C2845">
        <w:rPr>
          <w:rStyle w:val="af"/>
          <w:rFonts w:cs="Arial"/>
        </w:rPr>
        <w:footnoteReference w:id="9"/>
      </w:r>
    </w:p>
    <w:p w:rsidR="005C4ACF" w:rsidRPr="009C2845" w:rsidRDefault="005C4ACF" w:rsidP="009C2845">
      <w:pPr>
        <w:ind w:firstLine="709"/>
        <w:rPr>
          <w:rFonts w:cs="Arial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133"/>
        <w:gridCol w:w="989"/>
        <w:gridCol w:w="3621"/>
      </w:tblGrid>
      <w:tr w:rsidR="005C4ACF" w:rsidRPr="009C2845" w:rsidTr="009C2845">
        <w:tc>
          <w:tcPr>
            <w:tcW w:w="503" w:type="dxa"/>
            <w:shd w:val="clear" w:color="auto" w:fill="auto"/>
            <w:vAlign w:val="center"/>
          </w:tcPr>
          <w:p w:rsidR="005C4ACF" w:rsidRPr="009C2845" w:rsidRDefault="005C4ACF" w:rsidP="009C2845">
            <w:pPr>
              <w:ind w:firstLine="709"/>
              <w:rPr>
                <w:rFonts w:cs="Arial"/>
                <w:bCs/>
              </w:rPr>
            </w:pPr>
            <w:r w:rsidRPr="009C2845">
              <w:rPr>
                <w:rFonts w:cs="Arial"/>
                <w:bCs/>
              </w:rPr>
              <w:t>№ п/п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C4ACF" w:rsidRPr="009C2845" w:rsidRDefault="005C4ACF" w:rsidP="009C2845">
            <w:pPr>
              <w:ind w:firstLine="709"/>
              <w:rPr>
                <w:rFonts w:cs="Arial"/>
                <w:bCs/>
              </w:rPr>
            </w:pPr>
            <w:r w:rsidRPr="009C2845">
              <w:rPr>
                <w:rFonts w:cs="Arial"/>
                <w:bCs/>
              </w:rPr>
              <w:t>Основания установления доплат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ACF" w:rsidRPr="009C2845" w:rsidRDefault="005C4ACF" w:rsidP="009C2845">
            <w:pPr>
              <w:ind w:firstLine="709"/>
              <w:rPr>
                <w:rFonts w:cs="Arial"/>
                <w:bCs/>
              </w:rPr>
            </w:pPr>
            <w:r w:rsidRPr="009C2845">
              <w:rPr>
                <w:rFonts w:cs="Arial"/>
                <w:bCs/>
              </w:rPr>
              <w:t>Сумма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  <w:bCs/>
              </w:rPr>
            </w:pPr>
            <w:r w:rsidRPr="009C2845">
              <w:rPr>
                <w:rFonts w:cs="Arial"/>
                <w:bCs/>
              </w:rPr>
              <w:t>(</w:t>
            </w:r>
            <w:r w:rsidRPr="009C2845">
              <w:rPr>
                <w:rFonts w:cs="Arial"/>
                <w:bCs/>
              </w:rPr>
              <w:lastRenderedPageBreak/>
              <w:t>руб.)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5C4ACF" w:rsidRPr="009C2845" w:rsidRDefault="005C4ACF" w:rsidP="009C2845">
            <w:pPr>
              <w:tabs>
                <w:tab w:val="center" w:pos="1750"/>
                <w:tab w:val="right" w:pos="3500"/>
              </w:tabs>
              <w:ind w:firstLine="709"/>
              <w:rPr>
                <w:rFonts w:cs="Arial"/>
              </w:rPr>
            </w:pPr>
            <w:r w:rsidRPr="009C2845">
              <w:rPr>
                <w:rFonts w:cs="Arial"/>
                <w:bCs/>
              </w:rPr>
              <w:lastRenderedPageBreak/>
              <w:t>Примечания</w:t>
            </w:r>
          </w:p>
        </w:tc>
      </w:tr>
      <w:tr w:rsidR="005C4ACF" w:rsidRPr="009C2845" w:rsidTr="009C2845">
        <w:tc>
          <w:tcPr>
            <w:tcW w:w="503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lastRenderedPageBreak/>
              <w:t>1.</w:t>
            </w:r>
          </w:p>
        </w:tc>
        <w:tc>
          <w:tcPr>
            <w:tcW w:w="4459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За наличие регулярных автобусных маршрутов по подвозу обучающихся</w:t>
            </w:r>
          </w:p>
        </w:tc>
        <w:tc>
          <w:tcPr>
            <w:tcW w:w="992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2000</w:t>
            </w:r>
          </w:p>
        </w:tc>
        <w:tc>
          <w:tcPr>
            <w:tcW w:w="3774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За каждый маршрут, но не более 10000 руб., учитывается количество маршрутов (так как на одном маршруте может работать более 1 автобуса) </w:t>
            </w:r>
          </w:p>
        </w:tc>
      </w:tr>
      <w:tr w:rsidR="005C4ACF" w:rsidRPr="009C2845" w:rsidTr="009C2845">
        <w:tc>
          <w:tcPr>
            <w:tcW w:w="503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2.</w:t>
            </w:r>
          </w:p>
        </w:tc>
        <w:tc>
          <w:tcPr>
            <w:tcW w:w="4459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За наличие филиалов (обособленных подразделений), указанных в уставе: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- имеющих 4 и менее класс-комплектов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- имеющих более 4 класс-комплектов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- реализующих программы дошкольного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9C2845" w:rsidRPr="009C2845" w:rsidRDefault="009C2845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 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2000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4000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2000</w:t>
            </w:r>
          </w:p>
        </w:tc>
        <w:tc>
          <w:tcPr>
            <w:tcW w:w="3774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За каждый филиал (обособленное подразделение), но не более 12000 руб.</w:t>
            </w:r>
          </w:p>
        </w:tc>
      </w:tr>
      <w:tr w:rsidR="005C4ACF" w:rsidRPr="009C2845" w:rsidTr="009C2845">
        <w:tc>
          <w:tcPr>
            <w:tcW w:w="503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3.</w:t>
            </w:r>
          </w:p>
        </w:tc>
        <w:tc>
          <w:tcPr>
            <w:tcW w:w="4459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За наличие отдельно стоящих здания, не являющимися филиалами (обособленными подразделениями) в которых осуществляется образовательная деятельность, имеющих отдельный адрес (при условии нахождения от основного здания более чем в 3 км., в пределах одного населенного пункта).</w:t>
            </w:r>
          </w:p>
        </w:tc>
        <w:tc>
          <w:tcPr>
            <w:tcW w:w="992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2 000</w:t>
            </w:r>
          </w:p>
        </w:tc>
        <w:tc>
          <w:tcPr>
            <w:tcW w:w="3774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За каждое здание, но не более 8000 руб.</w:t>
            </w:r>
          </w:p>
        </w:tc>
      </w:tr>
      <w:tr w:rsidR="005C4ACF" w:rsidRPr="009C2845" w:rsidTr="009C2845">
        <w:tc>
          <w:tcPr>
            <w:tcW w:w="503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4.</w:t>
            </w:r>
          </w:p>
        </w:tc>
        <w:tc>
          <w:tcPr>
            <w:tcW w:w="4459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За наличие в Организации действующего пищеблока</w:t>
            </w:r>
          </w:p>
        </w:tc>
        <w:tc>
          <w:tcPr>
            <w:tcW w:w="992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2000</w:t>
            </w:r>
          </w:p>
        </w:tc>
        <w:tc>
          <w:tcPr>
            <w:tcW w:w="3774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При условии самостоятельной Организации питания в общеобразовательной организации</w:t>
            </w:r>
          </w:p>
        </w:tc>
      </w:tr>
      <w:tr w:rsidR="005C4ACF" w:rsidRPr="009C2845" w:rsidTr="009C2845">
        <w:tc>
          <w:tcPr>
            <w:tcW w:w="503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5.</w:t>
            </w:r>
          </w:p>
        </w:tc>
        <w:tc>
          <w:tcPr>
            <w:tcW w:w="4459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За наличие действующего бассейна </w:t>
            </w:r>
          </w:p>
        </w:tc>
        <w:tc>
          <w:tcPr>
            <w:tcW w:w="992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4 000</w:t>
            </w:r>
          </w:p>
        </w:tc>
        <w:tc>
          <w:tcPr>
            <w:tcW w:w="3774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Включенный в реализацию образовательных программ, в том числе в сетевой форме для других Организаций (безвозмездно для обучающихся)</w:t>
            </w:r>
          </w:p>
        </w:tc>
      </w:tr>
      <w:tr w:rsidR="005C4ACF" w:rsidRPr="009C2845" w:rsidTr="009C2845">
        <w:tc>
          <w:tcPr>
            <w:tcW w:w="503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6.</w:t>
            </w:r>
          </w:p>
        </w:tc>
        <w:tc>
          <w:tcPr>
            <w:tcW w:w="4459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За наличие на балансе Организации твердотопливной котельной</w:t>
            </w:r>
          </w:p>
        </w:tc>
        <w:tc>
          <w:tcPr>
            <w:tcW w:w="992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4 000</w:t>
            </w:r>
          </w:p>
        </w:tc>
        <w:tc>
          <w:tcPr>
            <w:tcW w:w="3774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Действующая </w:t>
            </w:r>
          </w:p>
        </w:tc>
      </w:tr>
      <w:tr w:rsidR="005C4ACF" w:rsidRPr="009C2845" w:rsidTr="009C2845">
        <w:tc>
          <w:tcPr>
            <w:tcW w:w="503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7.</w:t>
            </w:r>
          </w:p>
        </w:tc>
        <w:tc>
          <w:tcPr>
            <w:tcW w:w="4459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За наличие интерната (с круглосуточным проживанием обучающихся):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- до 50 постоянно проживающих; 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- 50 и выше постоянно </w:t>
            </w:r>
            <w:r w:rsidRPr="009C2845">
              <w:rPr>
                <w:rFonts w:cs="Arial"/>
              </w:rPr>
              <w:lastRenderedPageBreak/>
              <w:t>проживающих.</w:t>
            </w:r>
          </w:p>
        </w:tc>
        <w:tc>
          <w:tcPr>
            <w:tcW w:w="992" w:type="dxa"/>
            <w:shd w:val="clear" w:color="auto" w:fill="auto"/>
          </w:tcPr>
          <w:p w:rsidR="009C2845" w:rsidRPr="009C2845" w:rsidRDefault="009C2845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lastRenderedPageBreak/>
              <w:t xml:space="preserve"> 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2 000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4 000</w:t>
            </w:r>
          </w:p>
        </w:tc>
        <w:tc>
          <w:tcPr>
            <w:tcW w:w="3774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</w:p>
        </w:tc>
      </w:tr>
    </w:tbl>
    <w:p w:rsidR="005C4ACF" w:rsidRPr="009C2845" w:rsidRDefault="005C4ACF" w:rsidP="009C2845">
      <w:pPr>
        <w:ind w:firstLine="709"/>
        <w:rPr>
          <w:rFonts w:cs="Arial"/>
          <w:noProof/>
        </w:rPr>
      </w:pPr>
    </w:p>
    <w:p w:rsid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  <w:noProof/>
        </w:rPr>
        <w:t>К</w:t>
      </w:r>
      <w:r w:rsidRPr="009C2845">
        <w:rPr>
          <w:rFonts w:cs="Arial"/>
          <w:noProof/>
          <w:vertAlign w:val="subscript"/>
        </w:rPr>
        <w:t xml:space="preserve">рп </w:t>
      </w:r>
      <w:r w:rsidRPr="009C2845">
        <w:rPr>
          <w:rFonts w:cs="Arial"/>
        </w:rPr>
        <w:t>- компенсационные выплаты за организацию рабочих процессов (таблица 3)</w:t>
      </w:r>
      <w:r w:rsidR="009C2845">
        <w:rPr>
          <w:rFonts w:cs="Arial"/>
        </w:rPr>
        <w:t xml:space="preserve"> 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Таблица 3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 xml:space="preserve">Компенсационные выплаты за организацию рабочих процессов </w:t>
      </w:r>
      <w:r w:rsidRPr="009C2845">
        <w:rPr>
          <w:rStyle w:val="af"/>
          <w:rFonts w:cs="Arial"/>
        </w:rPr>
        <w:footnoteReference w:id="10"/>
      </w:r>
    </w:p>
    <w:p w:rsidR="005C4ACF" w:rsidRPr="009C2845" w:rsidRDefault="005C4ACF" w:rsidP="009C2845">
      <w:pPr>
        <w:ind w:firstLine="709"/>
        <w:rPr>
          <w:rFonts w:cs="Arial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992"/>
        <w:gridCol w:w="3349"/>
      </w:tblGrid>
      <w:tr w:rsidR="005C4ACF" w:rsidRPr="009C2845" w:rsidTr="009C2845">
        <w:tc>
          <w:tcPr>
            <w:tcW w:w="567" w:type="dxa"/>
            <w:shd w:val="clear" w:color="auto" w:fill="auto"/>
            <w:vAlign w:val="center"/>
          </w:tcPr>
          <w:p w:rsidR="005C4ACF" w:rsidRPr="009C2845" w:rsidRDefault="005C4ACF" w:rsidP="009C2845">
            <w:pPr>
              <w:ind w:firstLine="709"/>
              <w:rPr>
                <w:rFonts w:cs="Arial"/>
                <w:bCs/>
              </w:rPr>
            </w:pPr>
            <w:r w:rsidRPr="009C2845">
              <w:rPr>
                <w:rFonts w:cs="Arial"/>
                <w:bCs/>
              </w:rPr>
              <w:t>№ п/п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C4ACF" w:rsidRPr="009C2845" w:rsidRDefault="005C4ACF" w:rsidP="009C2845">
            <w:pPr>
              <w:ind w:firstLine="709"/>
              <w:rPr>
                <w:rFonts w:cs="Arial"/>
                <w:bCs/>
              </w:rPr>
            </w:pPr>
            <w:r w:rsidRPr="009C2845">
              <w:rPr>
                <w:rFonts w:cs="Arial"/>
                <w:bCs/>
              </w:rPr>
              <w:t>Основания установления доплат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ACF" w:rsidRPr="009C2845" w:rsidRDefault="005C4ACF" w:rsidP="009C2845">
            <w:pPr>
              <w:ind w:firstLine="709"/>
              <w:rPr>
                <w:rFonts w:cs="Arial"/>
                <w:bCs/>
              </w:rPr>
            </w:pPr>
            <w:r w:rsidRPr="009C2845">
              <w:rPr>
                <w:rFonts w:cs="Arial"/>
                <w:bCs/>
              </w:rPr>
              <w:t>Сумма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  <w:bCs/>
              </w:rPr>
            </w:pPr>
            <w:r w:rsidRPr="009C2845">
              <w:rPr>
                <w:rFonts w:cs="Arial"/>
                <w:bCs/>
              </w:rPr>
              <w:t>(руб.)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5C4ACF" w:rsidRPr="009C2845" w:rsidRDefault="005C4ACF" w:rsidP="009C2845">
            <w:pPr>
              <w:tabs>
                <w:tab w:val="center" w:pos="1750"/>
                <w:tab w:val="right" w:pos="3500"/>
              </w:tabs>
              <w:ind w:firstLine="709"/>
              <w:rPr>
                <w:rFonts w:cs="Arial"/>
              </w:rPr>
            </w:pPr>
            <w:r w:rsidRPr="009C2845">
              <w:rPr>
                <w:rFonts w:cs="Arial"/>
                <w:bCs/>
              </w:rPr>
              <w:t>Примечания</w:t>
            </w:r>
          </w:p>
        </w:tc>
      </w:tr>
      <w:tr w:rsidR="005C4ACF" w:rsidRPr="009C2845" w:rsidTr="009C2845">
        <w:tc>
          <w:tcPr>
            <w:tcW w:w="567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За наличие «Ресурсного класса», «Автономного класса» для детей с расстройством аутистического спектра и другими нарушениями ментальной сферы, а также сопутствующими выраженными нарушениями поведения, коммуникации и речи</w:t>
            </w:r>
          </w:p>
        </w:tc>
        <w:tc>
          <w:tcPr>
            <w:tcW w:w="992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5000</w:t>
            </w:r>
          </w:p>
        </w:tc>
        <w:tc>
          <w:tcPr>
            <w:tcW w:w="3349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</w:p>
        </w:tc>
      </w:tr>
      <w:tr w:rsidR="005C4ACF" w:rsidRPr="009C2845" w:rsidTr="009C2845">
        <w:tc>
          <w:tcPr>
            <w:tcW w:w="567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За наличие статуса инновационной площадки: 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- Федерального уровня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- Регионального уровня</w:t>
            </w:r>
          </w:p>
        </w:tc>
        <w:tc>
          <w:tcPr>
            <w:tcW w:w="992" w:type="dxa"/>
            <w:shd w:val="clear" w:color="auto" w:fill="auto"/>
          </w:tcPr>
          <w:p w:rsidR="009C2845" w:rsidRPr="009C2845" w:rsidRDefault="009C2845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 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8000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4 000</w:t>
            </w:r>
          </w:p>
        </w:tc>
        <w:tc>
          <w:tcPr>
            <w:tcW w:w="3349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Перечень Организаций определяется приказами Министерства образования Воронежской области и (или) Министерства просвещения РФ</w:t>
            </w:r>
          </w:p>
        </w:tc>
      </w:tr>
      <w:tr w:rsidR="005C4ACF" w:rsidRPr="009C2845" w:rsidTr="009C2845">
        <w:tc>
          <w:tcPr>
            <w:tcW w:w="567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За наличие статуса площадки для апробации новых методик, технологий, дидактических материалов, пособий и т.п.: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- Федерального уровня</w:t>
            </w:r>
          </w:p>
          <w:p w:rsidR="005C4ACF" w:rsidRPr="009C2845" w:rsidRDefault="009C2845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 </w:t>
            </w:r>
            <w:r w:rsidR="005C4ACF" w:rsidRPr="009C2845">
              <w:rPr>
                <w:rFonts w:cs="Arial"/>
              </w:rPr>
              <w:t>- Регионального уровня</w:t>
            </w:r>
          </w:p>
        </w:tc>
        <w:tc>
          <w:tcPr>
            <w:tcW w:w="992" w:type="dxa"/>
            <w:shd w:val="clear" w:color="auto" w:fill="auto"/>
          </w:tcPr>
          <w:p w:rsidR="009C2845" w:rsidRPr="009C2845" w:rsidRDefault="009C2845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 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4000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2000</w:t>
            </w:r>
          </w:p>
        </w:tc>
        <w:tc>
          <w:tcPr>
            <w:tcW w:w="3349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Перечень Организаций определяется приказами Министерства образования Воронежской области и (или) Министерства просвещения РФ (или подведомственных организаций Министерства Просвещения)</w:t>
            </w:r>
          </w:p>
        </w:tc>
      </w:tr>
      <w:tr w:rsidR="005C4ACF" w:rsidRPr="009C2845" w:rsidTr="009C2845">
        <w:tc>
          <w:tcPr>
            <w:tcW w:w="567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За участие Организации в реализации практической части образовательных программ среднего профессионального и высшего образования в рамках УГСН 44.00.00 «Образование и педагогические науки» и дополнительных профессиональных программ (программ повышения квалификации, программ профессиональной переподготовки) в </w:t>
            </w:r>
            <w:r w:rsidRPr="009C2845">
              <w:rPr>
                <w:rFonts w:cs="Arial"/>
              </w:rPr>
              <w:lastRenderedPageBreak/>
              <w:t>форме стажировки ВИРО им. Н.Ф.Бунакова</w:t>
            </w:r>
          </w:p>
        </w:tc>
        <w:tc>
          <w:tcPr>
            <w:tcW w:w="992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lastRenderedPageBreak/>
              <w:t>4 000</w:t>
            </w:r>
          </w:p>
        </w:tc>
        <w:tc>
          <w:tcPr>
            <w:tcW w:w="3349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За каждый вид программ, но не более 8000 руб. Перечень Организаций определяется приказами Министерства образования Воронежской области. </w:t>
            </w:r>
          </w:p>
        </w:tc>
      </w:tr>
      <w:tr w:rsidR="005C4ACF" w:rsidRPr="009C2845" w:rsidTr="009C2845">
        <w:tc>
          <w:tcPr>
            <w:tcW w:w="567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lastRenderedPageBreak/>
              <w:t>5.</w:t>
            </w:r>
          </w:p>
        </w:tc>
        <w:tc>
          <w:tcPr>
            <w:tcW w:w="4820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За наличие в структуре Организации детского технопарка, в том числе детского технопарка «Кванториум» созданного в рамках реализации федерального проекта «Современная школа» национального проекта «Образование» </w:t>
            </w:r>
          </w:p>
        </w:tc>
        <w:tc>
          <w:tcPr>
            <w:tcW w:w="992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4000</w:t>
            </w:r>
          </w:p>
        </w:tc>
        <w:tc>
          <w:tcPr>
            <w:tcW w:w="3349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Перечень организаций определяется приказами Министерства образования Воронежской области.</w:t>
            </w:r>
          </w:p>
        </w:tc>
      </w:tr>
      <w:tr w:rsidR="005C4ACF" w:rsidRPr="009C2845" w:rsidTr="009C2845">
        <w:tc>
          <w:tcPr>
            <w:tcW w:w="567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Участие в региональном проекте «Акселератор персональных профессиональных маршрутов»:</w:t>
            </w:r>
          </w:p>
          <w:p w:rsidR="009C2845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- в качестве базовой Организации</w:t>
            </w:r>
            <w:r w:rsidR="009C2845" w:rsidRPr="009C2845">
              <w:rPr>
                <w:rFonts w:cs="Arial"/>
              </w:rPr>
              <w:t xml:space="preserve"> 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- в качестве Организации - участника проекта </w:t>
            </w:r>
          </w:p>
        </w:tc>
        <w:tc>
          <w:tcPr>
            <w:tcW w:w="992" w:type="dxa"/>
            <w:shd w:val="clear" w:color="auto" w:fill="auto"/>
          </w:tcPr>
          <w:p w:rsidR="009C2845" w:rsidRPr="009C2845" w:rsidRDefault="009C2845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 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</w:p>
          <w:p w:rsidR="009C2845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4000</w:t>
            </w:r>
            <w:r w:rsidR="009C2845" w:rsidRPr="009C2845">
              <w:rPr>
                <w:rFonts w:cs="Arial"/>
              </w:rPr>
              <w:t xml:space="preserve"> 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2 000</w:t>
            </w:r>
          </w:p>
        </w:tc>
        <w:tc>
          <w:tcPr>
            <w:tcW w:w="3349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Перечень базовых Организаций регионального проекта «Акселератор персональных профессиональных маршрутов» определяется приказами Министерства образования Воронежской области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Перечень Организаций - участников проекта направляется МОУО письмом регионального оператора проекта 2 раза в год (январь, июль). </w:t>
            </w:r>
          </w:p>
        </w:tc>
      </w:tr>
      <w:tr w:rsidR="005C4ACF" w:rsidRPr="009C2845" w:rsidTr="009C2845">
        <w:tc>
          <w:tcPr>
            <w:tcW w:w="567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Реализация программ профессионального обучения, в том числе в сетевой форме</w:t>
            </w:r>
          </w:p>
        </w:tc>
        <w:tc>
          <w:tcPr>
            <w:tcW w:w="992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4 000</w:t>
            </w:r>
          </w:p>
        </w:tc>
        <w:tc>
          <w:tcPr>
            <w:tcW w:w="3349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</w:p>
        </w:tc>
      </w:tr>
      <w:tr w:rsidR="005C4ACF" w:rsidRPr="009C2845" w:rsidTr="009C2845">
        <w:tc>
          <w:tcPr>
            <w:tcW w:w="567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Функционирование Организации в качестве «Опорной общеобразовательной организации» (в зависимости от количества класс-комплектов в образовательном округе, включенных в сетевую форму реализации основных образовательных программ и при условии включения в этот процесс 100% образовательных организаций округа):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 - до 10 класс-комплектов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 - 10 - 15 класс-комплектов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 - 16 - 20 класс-комплектов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 - свыше 20 класс-комплектов</w:t>
            </w:r>
          </w:p>
        </w:tc>
        <w:tc>
          <w:tcPr>
            <w:tcW w:w="992" w:type="dxa"/>
            <w:shd w:val="clear" w:color="auto" w:fill="auto"/>
          </w:tcPr>
          <w:p w:rsidR="009C2845" w:rsidRPr="009C2845" w:rsidRDefault="009C2845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 </w:t>
            </w:r>
          </w:p>
          <w:p w:rsidR="009C2845" w:rsidRPr="009C2845" w:rsidRDefault="009C2845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 </w:t>
            </w:r>
          </w:p>
          <w:p w:rsidR="009C2845" w:rsidRPr="009C2845" w:rsidRDefault="009C2845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 </w:t>
            </w:r>
          </w:p>
          <w:p w:rsidR="009C2845" w:rsidRPr="009C2845" w:rsidRDefault="009C2845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 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10 000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12000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17000 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20 000</w:t>
            </w:r>
          </w:p>
        </w:tc>
        <w:tc>
          <w:tcPr>
            <w:tcW w:w="3349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</w:p>
        </w:tc>
      </w:tr>
      <w:tr w:rsidR="005C4ACF" w:rsidRPr="009C2845" w:rsidTr="009C2845">
        <w:tc>
          <w:tcPr>
            <w:tcW w:w="567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Функционирование Организации в качестве организации-участника при реализации образовательных программ в сетевой форме </w:t>
            </w:r>
          </w:p>
        </w:tc>
        <w:tc>
          <w:tcPr>
            <w:tcW w:w="992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200</w:t>
            </w:r>
          </w:p>
        </w:tc>
        <w:tc>
          <w:tcPr>
            <w:tcW w:w="3349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За каждую программу, реализуемую в сетевой форме в качестве организации-участника, но </w:t>
            </w:r>
            <w:r w:rsidRPr="009C2845">
              <w:rPr>
                <w:rFonts w:cs="Arial"/>
              </w:rPr>
              <w:lastRenderedPageBreak/>
              <w:t>не более 2000. Перечень организаций направляется МОУО письмом регионального оператора проекта 2 раза в год (январь, июль). На основании выгрузки информации с платформы сеть.дистантврн.рф</w:t>
            </w:r>
          </w:p>
        </w:tc>
      </w:tr>
      <w:tr w:rsidR="005C4ACF" w:rsidRPr="009C2845" w:rsidTr="009C2845">
        <w:tc>
          <w:tcPr>
            <w:tcW w:w="567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lastRenderedPageBreak/>
              <w:t>10.</w:t>
            </w:r>
          </w:p>
        </w:tc>
        <w:tc>
          <w:tcPr>
            <w:tcW w:w="4820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Функционирование в статусе «общеобразовательной организации – спутника», за координацию работы при взаимодействие с «Опорной общеобразовательной организацией» </w:t>
            </w:r>
          </w:p>
        </w:tc>
        <w:tc>
          <w:tcPr>
            <w:tcW w:w="992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3 000</w:t>
            </w:r>
          </w:p>
        </w:tc>
        <w:tc>
          <w:tcPr>
            <w:tcW w:w="3349" w:type="dxa"/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</w:p>
        </w:tc>
      </w:tr>
    </w:tbl>
    <w:p w:rsidR="005C4ACF" w:rsidRPr="009C2845" w:rsidRDefault="005C4ACF" w:rsidP="009C2845">
      <w:pPr>
        <w:ind w:firstLine="709"/>
        <w:rPr>
          <w:rFonts w:cs="Arial"/>
        </w:rPr>
      </w:pP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К</w:t>
      </w:r>
      <w:r w:rsidRPr="009C2845">
        <w:rPr>
          <w:rFonts w:cs="Arial"/>
          <w:vertAlign w:val="subscript"/>
        </w:rPr>
        <w:t>др</w:t>
      </w:r>
      <w:r w:rsidRPr="009C2845">
        <w:rPr>
          <w:rFonts w:cs="Arial"/>
        </w:rPr>
        <w:t xml:space="preserve"> – компенсационная выплата за осуществление дополнительной работы (личное представление опыта работы общеобразовательной организации) в размере 350 руб. за час работы. Перечень организаций определяется приказами министерства образования Воронежской области.</w:t>
      </w:r>
    </w:p>
    <w:p w:rsidR="005C4ACF" w:rsidRPr="009C2845" w:rsidRDefault="005C4ACF" w:rsidP="009C2845">
      <w:pPr>
        <w:pStyle w:val="1"/>
        <w:ind w:firstLine="709"/>
        <w:jc w:val="both"/>
        <w:rPr>
          <w:b w:val="0"/>
        </w:rPr>
      </w:pPr>
      <w:r w:rsidRPr="003C6EA5">
        <w:rPr>
          <w:b w:val="0"/>
          <w:sz w:val="24"/>
          <w:szCs w:val="24"/>
        </w:rPr>
        <w:t>4. Выплаты стимулирующего характера</w:t>
      </w:r>
      <w:r w:rsidRPr="009C2845">
        <w:rPr>
          <w:b w:val="0"/>
        </w:rPr>
        <w:t>.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4.1. В целях поощрения за качество выполненной работы устанавливаются стимулирующие выплаты, которые рассчитываются по следующей формуле: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Св = С</w:t>
      </w:r>
      <w:r w:rsidRPr="009C2845">
        <w:rPr>
          <w:rFonts w:cs="Arial"/>
          <w:vertAlign w:val="subscript"/>
        </w:rPr>
        <w:t>п</w:t>
      </w:r>
      <w:r w:rsidRPr="009C2845">
        <w:rPr>
          <w:rFonts w:cs="Arial"/>
        </w:rPr>
        <w:t xml:space="preserve"> + С</w:t>
      </w:r>
      <w:r w:rsidRPr="009C2845">
        <w:rPr>
          <w:rFonts w:cs="Arial"/>
          <w:vertAlign w:val="subscript"/>
        </w:rPr>
        <w:t>р</w:t>
      </w:r>
      <w:r w:rsidRPr="009C2845">
        <w:rPr>
          <w:rFonts w:cs="Arial"/>
        </w:rPr>
        <w:t>, где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Св – стимулирующие выплаты;</w:t>
      </w:r>
    </w:p>
    <w:p w:rsid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С</w:t>
      </w:r>
      <w:r w:rsidRPr="009C2845">
        <w:rPr>
          <w:rFonts w:cs="Arial"/>
          <w:vertAlign w:val="subscript"/>
        </w:rPr>
        <w:t>п</w:t>
      </w:r>
      <w:r w:rsidRPr="009C2845">
        <w:rPr>
          <w:rFonts w:cs="Arial"/>
        </w:rPr>
        <w:t xml:space="preserve"> – стимулирующие выплаты постоянного характера, начисляемые ежемесячно (таблица 4);</w:t>
      </w:r>
      <w:r w:rsidR="009C2845">
        <w:rPr>
          <w:rFonts w:cs="Arial"/>
        </w:rPr>
        <w:t xml:space="preserve"> </w:t>
      </w:r>
    </w:p>
    <w:p w:rsidR="009C2845" w:rsidRDefault="009C2845" w:rsidP="009C2845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5C4ACF" w:rsidRPr="009C2845" w:rsidRDefault="005C4ACF" w:rsidP="009C2845">
      <w:pPr>
        <w:ind w:firstLine="709"/>
        <w:rPr>
          <w:rFonts w:cs="Arial"/>
        </w:rPr>
      </w:pPr>
    </w:p>
    <w:p w:rsidR="005C4ACF" w:rsidRPr="009C2845" w:rsidRDefault="005C4ACF" w:rsidP="009C2845">
      <w:pPr>
        <w:ind w:firstLine="709"/>
        <w:rPr>
          <w:rFonts w:cs="Arial"/>
          <w:bCs/>
        </w:rPr>
      </w:pPr>
      <w:r w:rsidRPr="009C2845">
        <w:rPr>
          <w:rFonts w:cs="Arial"/>
        </w:rPr>
        <w:t xml:space="preserve">Таблица 4 </w:t>
      </w:r>
    </w:p>
    <w:p w:rsidR="005C4ACF" w:rsidRPr="009C2845" w:rsidRDefault="005C4ACF" w:rsidP="009C2845">
      <w:pPr>
        <w:ind w:firstLine="709"/>
        <w:rPr>
          <w:rFonts w:cs="Arial"/>
          <w:bCs/>
        </w:rPr>
      </w:pPr>
      <w:r w:rsidRPr="009C2845">
        <w:rPr>
          <w:rFonts w:cs="Arial"/>
          <w:bCs/>
        </w:rPr>
        <w:t>Стимулирующие выплаты постоянного характера</w:t>
      </w:r>
    </w:p>
    <w:tbl>
      <w:tblPr>
        <w:tblW w:w="963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992"/>
        <w:gridCol w:w="3828"/>
        <w:gridCol w:w="992"/>
        <w:gridCol w:w="3827"/>
      </w:tblGrid>
      <w:tr w:rsidR="005C4ACF" w:rsidRPr="009C2845" w:rsidTr="00794771">
        <w:trPr>
          <w:trHeight w:val="259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ACF" w:rsidRPr="009C2845" w:rsidRDefault="005C4ACF" w:rsidP="009C2845">
            <w:pPr>
              <w:ind w:firstLine="709"/>
              <w:rPr>
                <w:rFonts w:cs="Arial"/>
                <w:bCs/>
              </w:rPr>
            </w:pPr>
            <w:r w:rsidRPr="009C2845">
              <w:rPr>
                <w:rFonts w:cs="Arial"/>
                <w:bCs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ACF" w:rsidRPr="009C2845" w:rsidRDefault="005C4ACF" w:rsidP="009C2845">
            <w:pPr>
              <w:ind w:firstLine="709"/>
              <w:rPr>
                <w:rFonts w:cs="Arial"/>
                <w:bCs/>
              </w:rPr>
            </w:pPr>
            <w:r w:rsidRPr="009C2845">
              <w:rPr>
                <w:rFonts w:cs="Arial"/>
                <w:bCs/>
              </w:rPr>
              <w:t>Основания установления доплат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ACF" w:rsidRPr="009C2845" w:rsidRDefault="005C4ACF" w:rsidP="009C2845">
            <w:pPr>
              <w:ind w:firstLine="709"/>
              <w:rPr>
                <w:rFonts w:cs="Arial"/>
                <w:bCs/>
              </w:rPr>
            </w:pPr>
            <w:r w:rsidRPr="009C2845">
              <w:rPr>
                <w:rFonts w:cs="Arial"/>
                <w:bCs/>
              </w:rPr>
              <w:t>Сумма</w:t>
            </w:r>
          </w:p>
          <w:p w:rsidR="005C4ACF" w:rsidRPr="009C2845" w:rsidRDefault="005C4ACF" w:rsidP="009C2845">
            <w:pPr>
              <w:ind w:firstLine="709"/>
              <w:rPr>
                <w:rFonts w:cs="Arial"/>
                <w:bCs/>
              </w:rPr>
            </w:pPr>
            <w:r w:rsidRPr="009C2845">
              <w:rPr>
                <w:rFonts w:cs="Arial"/>
                <w:bCs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CF" w:rsidRPr="009C2845" w:rsidRDefault="005C4ACF" w:rsidP="009C2845">
            <w:pPr>
              <w:tabs>
                <w:tab w:val="center" w:pos="1750"/>
                <w:tab w:val="right" w:pos="3500"/>
              </w:tabs>
              <w:ind w:firstLine="709"/>
              <w:rPr>
                <w:rFonts w:cs="Arial"/>
              </w:rPr>
            </w:pPr>
            <w:r w:rsidRPr="009C2845">
              <w:rPr>
                <w:rFonts w:cs="Arial"/>
                <w:bCs/>
              </w:rPr>
              <w:t>Примечания</w:t>
            </w:r>
          </w:p>
        </w:tc>
      </w:tr>
      <w:tr w:rsidR="005C4ACF" w:rsidRPr="009C2845" w:rsidTr="0079477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За стаж непрерывной работы (выслугу лет). При стаже: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CF" w:rsidRPr="009C2845" w:rsidRDefault="005C4ACF" w:rsidP="009C2845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Выплата за стаж непрерывной работы может осуществляться работникам, для которых данная Организация является местом основной работы. </w:t>
            </w:r>
          </w:p>
          <w:p w:rsidR="005C4ACF" w:rsidRPr="009C2845" w:rsidRDefault="005C4ACF" w:rsidP="009C2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В стаж непрерывной работы включается:</w:t>
            </w:r>
          </w:p>
          <w:p w:rsidR="005C4ACF" w:rsidRPr="009C2845" w:rsidRDefault="005C4ACF" w:rsidP="009C2845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0"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9C2845">
              <w:rPr>
                <w:sz w:val="24"/>
                <w:szCs w:val="24"/>
              </w:rPr>
              <w:t>- время работы в данной организации;</w:t>
            </w:r>
          </w:p>
          <w:p w:rsidR="005C4ACF" w:rsidRPr="009C2845" w:rsidRDefault="005C4ACF" w:rsidP="009C2845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709"/>
              <w:rPr>
                <w:rFonts w:cs="Arial"/>
                <w:shd w:val="clear" w:color="auto" w:fill="FFFFFF"/>
              </w:rPr>
            </w:pPr>
            <w:r w:rsidRPr="009C2845">
              <w:rPr>
                <w:rFonts w:cs="Arial"/>
                <w:shd w:val="clear" w:color="auto" w:fill="FFFFFF"/>
              </w:rPr>
              <w:t xml:space="preserve">- время военной службы граждан, если в течение трех месяцев после увольнения с </w:t>
            </w:r>
            <w:r w:rsidRPr="009C2845">
              <w:rPr>
                <w:rFonts w:cs="Arial"/>
                <w:shd w:val="clear" w:color="auto" w:fill="FFFFFF"/>
              </w:rPr>
              <w:lastRenderedPageBreak/>
              <w:t>этой службы они поступили на работу в ту же организацию;</w:t>
            </w:r>
          </w:p>
          <w:p w:rsidR="005C4ACF" w:rsidRPr="009C2845" w:rsidRDefault="005C4ACF" w:rsidP="009C2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709"/>
              <w:rPr>
                <w:rFonts w:cs="Arial"/>
                <w:shd w:val="clear" w:color="auto" w:fill="FFFFFF"/>
              </w:rPr>
            </w:pPr>
            <w:r w:rsidRPr="009C2845">
              <w:rPr>
                <w:rFonts w:cs="Arial"/>
                <w:shd w:val="clear" w:color="auto" w:fill="FFFFFF"/>
              </w:rPr>
              <w:t>- время отпуска по уходу за ребенком до достижения им возраста трех лет работникам, состоящим в трудовых отношениях с организацией.</w:t>
            </w:r>
          </w:p>
        </w:tc>
      </w:tr>
      <w:tr w:rsidR="005C4ACF" w:rsidRPr="009C2845" w:rsidTr="0079477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- от 3 до 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260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CF" w:rsidRPr="009C2845" w:rsidRDefault="005C4ACF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5C4ACF" w:rsidRPr="009C2845" w:rsidTr="0079477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- от 5 до 10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390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CF" w:rsidRPr="009C2845" w:rsidRDefault="005C4ACF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5C4ACF" w:rsidRPr="009C2845" w:rsidTr="0079477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1.3.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- от 10 до 15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650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CF" w:rsidRPr="009C2845" w:rsidRDefault="005C4ACF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5C4ACF" w:rsidRPr="009C2845" w:rsidTr="0079477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1.4.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- свыше 15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900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CF" w:rsidRPr="009C2845" w:rsidRDefault="005C4ACF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5C4ACF" w:rsidRPr="009C2845" w:rsidTr="0079477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 xml:space="preserve"> Наличие ученой степени доктора или кандидата наук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ACF" w:rsidRPr="009C2845" w:rsidRDefault="005C4ACF" w:rsidP="009C2845">
            <w:pPr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ACF" w:rsidRPr="009C2845" w:rsidRDefault="005C4ACF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5C4ACF" w:rsidRPr="009C2845" w:rsidTr="0079477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- при наличии ученой степени доктора наук;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15 000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4ACF" w:rsidRPr="009C2845" w:rsidRDefault="005C4ACF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5C4ACF" w:rsidRPr="009C2845" w:rsidTr="00794771">
        <w:trPr>
          <w:trHeight w:val="4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- при наличии ученой степени кандидата наук;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10 000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CF" w:rsidRPr="009C2845" w:rsidRDefault="005C4ACF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5C4ACF" w:rsidRPr="009C2845" w:rsidTr="0079477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Наличие ведомственных наград: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ACF" w:rsidRPr="009C2845" w:rsidRDefault="005C4ACF" w:rsidP="009C2845">
            <w:pPr>
              <w:snapToGrid w:val="0"/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Выплата за награду при формировании должностного оклада учитывается один раз по наиболее высокой.</w:t>
            </w:r>
          </w:p>
        </w:tc>
      </w:tr>
      <w:tr w:rsidR="005C4ACF" w:rsidRPr="009C2845" w:rsidTr="0079477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3.1.1.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Почетное звание «Народный учитель РФ»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4 500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ACF" w:rsidRPr="009C2845" w:rsidRDefault="005C4ACF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5C4ACF" w:rsidRPr="009C2845" w:rsidTr="0079477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3.1.2.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Почетное звание «Заслуженный учитель РФ», «Заслуженный работник культуры РФ», «Заслуженный работник физической культуры РФ», «Заслуженный мастер спорта РФ», «Заслуженный мастер производственного обучения РФ», «Заслуженный преподаватель РФ»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3 500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ACF" w:rsidRPr="009C2845" w:rsidRDefault="005C4ACF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5C4ACF" w:rsidRPr="009C2845" w:rsidTr="0079477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3.1.3.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Почетное звание «Почетный работник общего образования», «Почетный работник НПО РФ», «Почетный работник СПО РФ», «Почетный работник ВПО РФ», «Почетный работник науки и техники РФ», «Ветеран сферы образования»; «</w:t>
            </w:r>
            <w:r w:rsidRPr="009C2845">
              <w:rPr>
                <w:rFonts w:cs="Arial"/>
                <w:color w:val="22272F"/>
                <w:shd w:val="clear" w:color="auto" w:fill="FFFFFF"/>
              </w:rPr>
              <w:t xml:space="preserve">Почетный работник сферы образования РФ», «Почетный работник науки и техники РФ», «Почетный работник сферы воспитания детей и молодежи Российской Федерации», «Почетный работник сферы молодежной политики </w:t>
            </w:r>
            <w:r w:rsidRPr="009C2845">
              <w:rPr>
                <w:rFonts w:cs="Arial"/>
                <w:color w:val="22272F"/>
                <w:shd w:val="clear" w:color="auto" w:fill="FFFFFF"/>
              </w:rPr>
              <w:lastRenderedPageBreak/>
              <w:t xml:space="preserve">Российской Федерации», «Ветеран сферы воспитания и образования», «Почетный работник воспитания и просвещения»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lastRenderedPageBreak/>
              <w:t>2 600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ACF" w:rsidRPr="009C2845" w:rsidRDefault="005C4ACF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5C4ACF" w:rsidRPr="009C2845" w:rsidTr="0079477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lastRenderedPageBreak/>
              <w:t>3.1.4.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Нагрудный знак «</w:t>
            </w:r>
            <w:r w:rsidRPr="009C2845">
              <w:rPr>
                <w:rFonts w:cs="Arial"/>
                <w:color w:val="22272F"/>
                <w:shd w:val="clear" w:color="auto" w:fill="FFFFFF"/>
              </w:rPr>
              <w:t>За развитие научно-исследовательской работы студентов», «Отличник народного просвещения», «Отличник просвещения РСФСР»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1 600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4ACF" w:rsidRPr="009C2845" w:rsidRDefault="005C4ACF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5C4ACF" w:rsidRPr="009C2845" w:rsidTr="0079477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3.1.5.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Почетная грамота, Благодарность Министерства образования и науки.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1 020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4ACF" w:rsidRPr="009C2845" w:rsidRDefault="005C4ACF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5C4ACF" w:rsidRPr="009C2845" w:rsidTr="0079477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Руководящим работникам, специалистам, служащим за наличие ведомственных наград: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ACF" w:rsidRPr="009C2845" w:rsidRDefault="005C4ACF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5C4ACF" w:rsidRPr="009C2845" w:rsidTr="0079477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3.2.1.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медаль Ушинского К.Д., Медаль Выготского Л.С.;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5 100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ACF" w:rsidRPr="009C2845" w:rsidRDefault="005C4ACF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5C4ACF" w:rsidRPr="009C2845" w:rsidTr="0079477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3.2.2.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22272F"/>
              </w:rPr>
            </w:pPr>
            <w:r w:rsidRPr="009C2845">
              <w:rPr>
                <w:rFonts w:ascii="Arial" w:hAnsi="Arial" w:cs="Arial"/>
                <w:color w:val="22272F"/>
              </w:rPr>
              <w:t>почетное звание «Почетный работник сферы образования Российской Федерации»; почетное звание «Почетный работник сферы воспитания детей и молодежи Российской Федерации»;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2 600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ACF" w:rsidRPr="009C2845" w:rsidRDefault="005C4ACF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5C4ACF" w:rsidRPr="009C2845" w:rsidTr="0079477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3.2.3.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  <w:color w:val="22272F"/>
                <w:shd w:val="clear" w:color="auto" w:fill="FFFFFF"/>
              </w:rPr>
            </w:pPr>
            <w:r w:rsidRPr="009C2845">
              <w:rPr>
                <w:rFonts w:cs="Arial"/>
                <w:color w:val="22272F"/>
                <w:shd w:val="clear" w:color="auto" w:fill="FFFFFF"/>
              </w:rPr>
              <w:t>нагрудный знак «За милосердие и благотворительность», нагрудный знак «Почетный наставник», нагрудный знак «За верность профессии», нагрудный знак «Молодость и Профессионализм»; «Отличник просвещения»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1 600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ACF" w:rsidRPr="009C2845" w:rsidRDefault="005C4ACF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5C4ACF" w:rsidRPr="009C2845" w:rsidTr="0079477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3.2.4.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  <w:color w:val="22272F"/>
                <w:shd w:val="clear" w:color="auto" w:fill="FFFFFF"/>
              </w:rPr>
            </w:pPr>
            <w:r w:rsidRPr="009C2845">
              <w:rPr>
                <w:rFonts w:cs="Arial"/>
                <w:color w:val="22272F"/>
                <w:shd w:val="clear" w:color="auto" w:fill="FFFFFF"/>
              </w:rPr>
              <w:t>благодарность, почетная грамота Министерства просвещения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1 020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ACF" w:rsidRPr="009C2845" w:rsidRDefault="005C4ACF" w:rsidP="009C2845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5C4ACF" w:rsidRPr="009C2845" w:rsidTr="0079477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t>3.3.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ind w:firstLine="709"/>
              <w:rPr>
                <w:rFonts w:cs="Arial"/>
                <w:color w:val="22272F"/>
                <w:highlight w:val="yellow"/>
                <w:shd w:val="clear" w:color="auto" w:fill="FFFFFF"/>
              </w:rPr>
            </w:pPr>
            <w:r w:rsidRPr="009C2845">
              <w:rPr>
                <w:rFonts w:cs="Arial"/>
              </w:rPr>
              <w:t>Руководящим работникам, специалистам, служащим за наличие</w:t>
            </w:r>
            <w:r w:rsidRPr="009C2845">
              <w:rPr>
                <w:rFonts w:cs="Arial"/>
                <w:color w:val="22272F"/>
                <w:shd w:val="clear" w:color="auto" w:fill="FFFFFF"/>
              </w:rPr>
              <w:t xml:space="preserve"> </w:t>
            </w:r>
            <w:r w:rsidRPr="009C2845">
              <w:rPr>
                <w:rFonts w:cs="Arial"/>
                <w:color w:val="22272F"/>
                <w:shd w:val="clear" w:color="auto" w:fill="FFFFFF"/>
              </w:rPr>
              <w:lastRenderedPageBreak/>
              <w:t>региональной награды п</w:t>
            </w:r>
            <w:r w:rsidRPr="009C2845">
              <w:rPr>
                <w:rFonts w:cs="Arial"/>
              </w:rPr>
              <w:t>очетный знак министерства образования Воронежской области «За заслуги в сфере образования Воронежской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ACF" w:rsidRPr="009C2845" w:rsidRDefault="005C4ACF" w:rsidP="009C2845">
            <w:pPr>
              <w:snapToGrid w:val="0"/>
              <w:ind w:firstLine="709"/>
              <w:rPr>
                <w:rFonts w:cs="Arial"/>
              </w:rPr>
            </w:pPr>
            <w:r w:rsidRPr="009C2845">
              <w:rPr>
                <w:rFonts w:cs="Arial"/>
              </w:rPr>
              <w:lastRenderedPageBreak/>
              <w:t>2 550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CF" w:rsidRPr="009C2845" w:rsidRDefault="005C4ACF" w:rsidP="009C2845">
            <w:pPr>
              <w:pStyle w:val="p5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s13"/>
                <w:rFonts w:ascii="Arial" w:hAnsi="Arial" w:cs="Arial"/>
              </w:rPr>
            </w:pPr>
          </w:p>
        </w:tc>
      </w:tr>
    </w:tbl>
    <w:p w:rsidR="005C4ACF" w:rsidRPr="009C2845" w:rsidRDefault="005C4ACF" w:rsidP="009C2845">
      <w:pPr>
        <w:ind w:firstLine="709"/>
        <w:rPr>
          <w:rFonts w:cs="Arial"/>
        </w:rPr>
      </w:pP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С</w:t>
      </w:r>
      <w:r w:rsidRPr="009C2845">
        <w:rPr>
          <w:rFonts w:cs="Arial"/>
          <w:vertAlign w:val="subscript"/>
        </w:rPr>
        <w:t xml:space="preserve">р </w:t>
      </w:r>
      <w:r w:rsidRPr="009C2845">
        <w:rPr>
          <w:rFonts w:cs="Arial"/>
        </w:rPr>
        <w:t>– стимулирующие выплаты по результатам (итогам) работы.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Стимулирующие выплаты по результатам работы выплачиваются ежеквартально на основе показателей эффективности деятельности руководителя, определяемых учредителем, в том числе, с использованием результатов региональной системы рейтингования общеобразовательных организаций.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Нераспределенный плановый стимулирующий ФОТ руководителя направляется в стимулирующий фонд оплаты труда педагогических работников Организации.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Руководителю организации может быть установлена дополнительная выплата стимулирующего характера по решению учредителя организации в пределах выделенного фонда оплаты труда в случае выполнения работ и услуг за рамками утвержденного государственного задания.</w:t>
      </w:r>
    </w:p>
    <w:p w:rsidR="005C4ACF" w:rsidRPr="003C6EA5" w:rsidRDefault="005C4ACF" w:rsidP="009C2845">
      <w:pPr>
        <w:pStyle w:val="1"/>
        <w:ind w:firstLine="709"/>
        <w:jc w:val="both"/>
        <w:rPr>
          <w:b w:val="0"/>
          <w:sz w:val="24"/>
          <w:szCs w:val="24"/>
        </w:rPr>
      </w:pPr>
      <w:r w:rsidRPr="003C6EA5">
        <w:rPr>
          <w:b w:val="0"/>
          <w:sz w:val="24"/>
          <w:szCs w:val="24"/>
        </w:rPr>
        <w:t>5. Другие вопросы оплаты труда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5.1. При наличии экономии утвержденного фонда оплаты труда Организации, руководителю Организации может быть оказана материальная помощь. Решение об оказании материальной помощи принимает руководитель Департамента на основании письменного заявления руководителя Организации.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Выплата материальной помощи производится в случае: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- заболевания руководителя организации;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- смерти близких родственников;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- в связи со свадьбой;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- рождением ребенка;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- понесенного материального ущерба;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- в иных случаях.</w:t>
      </w:r>
    </w:p>
    <w:p w:rsidR="005C4ACF" w:rsidRP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5.2. Руководителю Организации может быть оказана материальная помощь к ежегодному оплачиваемому отпуску в размере одного должностного оклада.</w:t>
      </w:r>
    </w:p>
    <w:p w:rsidR="009C2845" w:rsidRDefault="005C4ACF" w:rsidP="009C2845">
      <w:pPr>
        <w:ind w:firstLine="709"/>
        <w:rPr>
          <w:rFonts w:cs="Arial"/>
        </w:rPr>
      </w:pPr>
      <w:r w:rsidRPr="009C2845">
        <w:rPr>
          <w:rFonts w:cs="Arial"/>
        </w:rPr>
        <w:t>5.3. Также руководителю Организации может выплачиваться дополнительная часть заработной платы из внебюджетных средств.</w:t>
      </w:r>
      <w:r w:rsidR="009C2845">
        <w:rPr>
          <w:rFonts w:cs="Arial"/>
        </w:rPr>
        <w:t xml:space="preserve"> </w:t>
      </w:r>
    </w:p>
    <w:p w:rsidR="005C4ACF" w:rsidRPr="009C2845" w:rsidRDefault="005C4ACF" w:rsidP="009C2845">
      <w:pPr>
        <w:ind w:firstLine="709"/>
        <w:rPr>
          <w:rFonts w:cs="Arial"/>
        </w:rPr>
      </w:pPr>
    </w:p>
    <w:sectPr w:rsidR="005C4ACF" w:rsidRPr="009C2845" w:rsidSect="009C2845">
      <w:headerReference w:type="default" r:id="rId10"/>
      <w:footerReference w:type="default" r:id="rId11"/>
      <w:pgSz w:w="11900" w:h="16800"/>
      <w:pgMar w:top="2268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809" w:rsidRDefault="00446809" w:rsidP="008E4F14">
      <w:r>
        <w:separator/>
      </w:r>
    </w:p>
  </w:endnote>
  <w:endnote w:type="continuationSeparator" w:id="0">
    <w:p w:rsidR="00446809" w:rsidRDefault="00446809" w:rsidP="008E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D8E" w:rsidRDefault="00AD2C42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809" w:rsidRDefault="00446809" w:rsidP="008E4F14">
      <w:r>
        <w:separator/>
      </w:r>
    </w:p>
  </w:footnote>
  <w:footnote w:type="continuationSeparator" w:id="0">
    <w:p w:rsidR="00446809" w:rsidRDefault="00446809" w:rsidP="008E4F14">
      <w:r>
        <w:continuationSeparator/>
      </w:r>
    </w:p>
  </w:footnote>
  <w:footnote w:id="1">
    <w:p w:rsidR="000F1AF4" w:rsidRDefault="000F1AF4" w:rsidP="000F1AF4">
      <w:pPr>
        <w:pStyle w:val="af0"/>
      </w:pPr>
      <w:r w:rsidRPr="00BE5C13">
        <w:rPr>
          <w:rStyle w:val="af"/>
        </w:rPr>
        <w:footnoteRef/>
      </w:r>
      <w:r>
        <w:t xml:space="preserve"> Значение доли ФОТ руководителя принимается самостоятельно учредителем образовательной организации.</w:t>
      </w:r>
    </w:p>
  </w:footnote>
  <w:footnote w:id="2">
    <w:p w:rsidR="00653975" w:rsidRDefault="00653975">
      <w:pPr>
        <w:pStyle w:val="af0"/>
      </w:pPr>
      <w:r>
        <w:rPr>
          <w:rStyle w:val="af"/>
        </w:rPr>
        <w:footnoteRef/>
      </w:r>
      <w:r>
        <w:t xml:space="preserve"> </w:t>
      </w:r>
      <w:r w:rsidRPr="00653975">
        <w:t xml:space="preserve">Индексация </w:t>
      </w:r>
      <w:r w:rsidRPr="00A4284F">
        <w:t xml:space="preserve">базового оклада </w:t>
      </w:r>
      <w:r w:rsidR="00DA1B8D" w:rsidRPr="00A4284F">
        <w:t xml:space="preserve">производится </w:t>
      </w:r>
      <w:r w:rsidRPr="00A4284F">
        <w:t>в соответст</w:t>
      </w:r>
      <w:r w:rsidR="00BE4EEF" w:rsidRPr="00A4284F">
        <w:t>вии</w:t>
      </w:r>
      <w:r w:rsidR="00BE4EEF">
        <w:t xml:space="preserve"> с </w:t>
      </w:r>
      <w:r w:rsidR="004A5601">
        <w:t>нормативно-правовыми актами</w:t>
      </w:r>
      <w:r w:rsidR="00BE4EEF">
        <w:t>.</w:t>
      </w:r>
    </w:p>
  </w:footnote>
  <w:footnote w:id="3">
    <w:p w:rsidR="001F0434" w:rsidRPr="00154455" w:rsidRDefault="001F0434" w:rsidP="00154455">
      <w:pPr>
        <w:ind w:left="709" w:firstLine="0"/>
        <w:rPr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="00E54120">
        <w:rPr>
          <w:sz w:val="20"/>
          <w:szCs w:val="20"/>
        </w:rPr>
        <w:t>Коэффициент</w:t>
      </w:r>
      <w:r w:rsidR="00807714" w:rsidRPr="00154455">
        <w:rPr>
          <w:sz w:val="20"/>
          <w:szCs w:val="20"/>
        </w:rPr>
        <w:t xml:space="preserve"> масштаба Организации устанавливается </w:t>
      </w:r>
      <w:r w:rsidR="00E54120">
        <w:rPr>
          <w:sz w:val="20"/>
          <w:szCs w:val="20"/>
        </w:rPr>
        <w:t xml:space="preserve">распорядительным актом </w:t>
      </w:r>
      <w:r w:rsidR="0059118D">
        <w:rPr>
          <w:sz w:val="20"/>
          <w:szCs w:val="20"/>
        </w:rPr>
        <w:t xml:space="preserve">отдела по образованию </w:t>
      </w:r>
      <w:r w:rsidR="00F57718">
        <w:rPr>
          <w:sz w:val="20"/>
          <w:szCs w:val="20"/>
        </w:rPr>
        <w:t>с учетом выполнения</w:t>
      </w:r>
      <w:r w:rsidR="00154455" w:rsidRPr="00154455">
        <w:rPr>
          <w:sz w:val="20"/>
          <w:szCs w:val="20"/>
        </w:rPr>
        <w:t xml:space="preserve"> соглашения</w:t>
      </w:r>
      <w:r w:rsidR="00807714" w:rsidRPr="00154455">
        <w:rPr>
          <w:b/>
          <w:sz w:val="20"/>
          <w:szCs w:val="20"/>
        </w:rPr>
        <w:t xml:space="preserve"> </w:t>
      </w:r>
      <w:r w:rsidR="00807714" w:rsidRPr="00154455">
        <w:rPr>
          <w:rStyle w:val="a3"/>
          <w:rFonts w:ascii="Times New Roman" w:hAnsi="Times New Roman"/>
          <w:b w:val="0"/>
          <w:color w:val="auto"/>
          <w:sz w:val="20"/>
          <w:szCs w:val="20"/>
        </w:rPr>
        <w:t>о достижении целевых показателей повышения</w:t>
      </w:r>
      <w:r w:rsidR="00807714" w:rsidRPr="00154455">
        <w:rPr>
          <w:rStyle w:val="a3"/>
          <w:b w:val="0"/>
          <w:color w:val="auto"/>
          <w:sz w:val="20"/>
          <w:szCs w:val="20"/>
        </w:rPr>
        <w:t xml:space="preserve"> </w:t>
      </w:r>
      <w:r w:rsidR="00807714" w:rsidRPr="00154455">
        <w:rPr>
          <w:rStyle w:val="a3"/>
          <w:rFonts w:ascii="Times New Roman" w:hAnsi="Times New Roman"/>
          <w:b w:val="0"/>
          <w:color w:val="auto"/>
          <w:sz w:val="20"/>
          <w:szCs w:val="20"/>
        </w:rPr>
        <w:t xml:space="preserve">качества образования и эффективности деятельности образовательной </w:t>
      </w:r>
      <w:r w:rsidR="00807714" w:rsidRPr="00F57718">
        <w:rPr>
          <w:rStyle w:val="a3"/>
          <w:rFonts w:ascii="Times New Roman" w:hAnsi="Times New Roman"/>
          <w:b w:val="0"/>
          <w:color w:val="auto"/>
          <w:sz w:val="20"/>
          <w:szCs w:val="20"/>
        </w:rPr>
        <w:t>организации</w:t>
      </w:r>
      <w:r w:rsidR="00154455" w:rsidRPr="00F57718">
        <w:rPr>
          <w:rStyle w:val="a3"/>
          <w:b w:val="0"/>
          <w:color w:val="auto"/>
          <w:sz w:val="20"/>
          <w:szCs w:val="20"/>
        </w:rPr>
        <w:t xml:space="preserve">, </w:t>
      </w:r>
      <w:r w:rsidR="00F57718">
        <w:rPr>
          <w:rStyle w:val="a3"/>
          <w:b w:val="0"/>
          <w:color w:val="auto"/>
          <w:sz w:val="20"/>
          <w:szCs w:val="20"/>
        </w:rPr>
        <w:t xml:space="preserve">выполнения </w:t>
      </w:r>
      <w:r w:rsidR="00F57718" w:rsidRPr="00F57718">
        <w:rPr>
          <w:sz w:val="20"/>
          <w:szCs w:val="20"/>
        </w:rPr>
        <w:t>средней заработной платы</w:t>
      </w:r>
      <w:r w:rsidR="00F57718">
        <w:rPr>
          <w:sz w:val="20"/>
          <w:szCs w:val="20"/>
        </w:rPr>
        <w:t xml:space="preserve"> педагогических работников в соответствии с Указом</w:t>
      </w:r>
      <w:r w:rsidR="00154455" w:rsidRPr="00F57718">
        <w:rPr>
          <w:sz w:val="20"/>
          <w:szCs w:val="20"/>
        </w:rPr>
        <w:t xml:space="preserve"> Президента РФ от 07.05.2012 года № 597 </w:t>
      </w:r>
      <w:r w:rsidR="00154455" w:rsidRPr="00F57718">
        <w:rPr>
          <w:color w:val="000000"/>
          <w:sz w:val="20"/>
          <w:szCs w:val="20"/>
        </w:rPr>
        <w:t xml:space="preserve">«О мероприятиях по реализации государственной социальной политики», </w:t>
      </w:r>
      <w:r w:rsidR="00154455" w:rsidRPr="00F57718">
        <w:rPr>
          <w:rStyle w:val="a3"/>
          <w:b w:val="0"/>
          <w:color w:val="auto"/>
          <w:sz w:val="20"/>
          <w:szCs w:val="20"/>
        </w:rPr>
        <w:t>достижени</w:t>
      </w:r>
      <w:r w:rsidR="00F57718">
        <w:rPr>
          <w:rStyle w:val="a3"/>
          <w:b w:val="0"/>
          <w:color w:val="auto"/>
          <w:sz w:val="20"/>
          <w:szCs w:val="20"/>
        </w:rPr>
        <w:t>я</w:t>
      </w:r>
      <w:r w:rsidR="00154455" w:rsidRPr="00F57718">
        <w:rPr>
          <w:rStyle w:val="a3"/>
          <w:b w:val="0"/>
          <w:color w:val="auto"/>
          <w:sz w:val="20"/>
          <w:szCs w:val="20"/>
        </w:rPr>
        <w:t xml:space="preserve"> доли</w:t>
      </w:r>
      <w:r w:rsidR="00154455" w:rsidRPr="00F57718">
        <w:rPr>
          <w:rFonts w:ascii="Times New Roman" w:hAnsi="Times New Roman"/>
          <w:sz w:val="20"/>
          <w:szCs w:val="20"/>
        </w:rPr>
        <w:t xml:space="preserve"> фонда оплаты труда педагогического персонала в диапазоне</w:t>
      </w:r>
      <w:r w:rsidR="00154455" w:rsidRPr="00154455">
        <w:rPr>
          <w:rFonts w:ascii="Times New Roman" w:hAnsi="Times New Roman"/>
          <w:sz w:val="20"/>
          <w:szCs w:val="20"/>
        </w:rPr>
        <w:t xml:space="preserve"> о</w:t>
      </w:r>
      <w:r w:rsidR="00154455" w:rsidRPr="00154455">
        <w:rPr>
          <w:sz w:val="20"/>
          <w:szCs w:val="20"/>
        </w:rPr>
        <w:t>т 70 до 75% от общего</w:t>
      </w:r>
      <w:r w:rsidR="00154455" w:rsidRPr="00154455">
        <w:rPr>
          <w:rFonts w:ascii="Times New Roman" w:hAnsi="Times New Roman"/>
          <w:sz w:val="20"/>
          <w:szCs w:val="20"/>
        </w:rPr>
        <w:t xml:space="preserve"> ФОТ</w:t>
      </w:r>
      <w:r w:rsidR="00154455" w:rsidRPr="00154455">
        <w:rPr>
          <w:sz w:val="20"/>
          <w:szCs w:val="20"/>
        </w:rPr>
        <w:t>.</w:t>
      </w:r>
    </w:p>
  </w:footnote>
  <w:footnote w:id="4">
    <w:p w:rsidR="00C45D7C" w:rsidRDefault="00C45D7C" w:rsidP="00C45D7C">
      <w:pPr>
        <w:pStyle w:val="af0"/>
      </w:pPr>
      <w:r>
        <w:rPr>
          <w:rStyle w:val="af"/>
        </w:rPr>
        <w:footnoteRef/>
      </w:r>
      <w:r>
        <w:t xml:space="preserve"> По факту установления</w:t>
      </w:r>
    </w:p>
  </w:footnote>
  <w:footnote w:id="5">
    <w:p w:rsidR="0035348F" w:rsidRDefault="0035348F">
      <w:pPr>
        <w:pStyle w:val="af0"/>
      </w:pPr>
      <w:r>
        <w:rPr>
          <w:rStyle w:val="af"/>
        </w:rPr>
        <w:footnoteRef/>
      </w:r>
      <w:r>
        <w:t xml:space="preserve"> Устанавливается по мере возникновения оснований и снимается при прекращении основания.</w:t>
      </w:r>
    </w:p>
  </w:footnote>
  <w:footnote w:id="6">
    <w:p w:rsidR="005C4ACF" w:rsidRDefault="005C4ACF" w:rsidP="005C4ACF">
      <w:pPr>
        <w:pStyle w:val="af0"/>
      </w:pPr>
      <w:r w:rsidRPr="00BE5C13">
        <w:rPr>
          <w:rStyle w:val="af"/>
        </w:rPr>
        <w:footnoteRef/>
      </w:r>
      <w:r>
        <w:t xml:space="preserve"> Значение доли ФОТ руководителя принимается самостоятельно учредителем образовательной организации.</w:t>
      </w:r>
    </w:p>
  </w:footnote>
  <w:footnote w:id="7">
    <w:p w:rsidR="005C4ACF" w:rsidRDefault="005C4ACF" w:rsidP="005C4ACF">
      <w:pPr>
        <w:pStyle w:val="af0"/>
      </w:pPr>
      <w:r>
        <w:rPr>
          <w:rStyle w:val="af"/>
        </w:rPr>
        <w:footnoteRef/>
      </w:r>
      <w:r>
        <w:t xml:space="preserve"> </w:t>
      </w:r>
      <w:r w:rsidRPr="00653975">
        <w:t xml:space="preserve">Индексация </w:t>
      </w:r>
      <w:r w:rsidRPr="00A4284F">
        <w:t>базового оклада производится в соответствии</w:t>
      </w:r>
      <w:r>
        <w:t xml:space="preserve"> с нормативно-правовыми актами.</w:t>
      </w:r>
    </w:p>
  </w:footnote>
  <w:footnote w:id="8">
    <w:p w:rsidR="005C4ACF" w:rsidRPr="00154455" w:rsidRDefault="005C4ACF" w:rsidP="005C4ACF">
      <w:pPr>
        <w:ind w:left="709" w:firstLine="0"/>
        <w:rPr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>
        <w:rPr>
          <w:sz w:val="20"/>
          <w:szCs w:val="20"/>
        </w:rPr>
        <w:t>Коэффициент</w:t>
      </w:r>
      <w:r w:rsidRPr="00154455">
        <w:rPr>
          <w:sz w:val="20"/>
          <w:szCs w:val="20"/>
        </w:rPr>
        <w:t xml:space="preserve"> масштаба Организации устанавливается </w:t>
      </w:r>
      <w:r>
        <w:rPr>
          <w:sz w:val="20"/>
          <w:szCs w:val="20"/>
        </w:rPr>
        <w:t>распорядительным актом отдела по образованию с учетом выполнения</w:t>
      </w:r>
      <w:r w:rsidRPr="00154455">
        <w:rPr>
          <w:sz w:val="20"/>
          <w:szCs w:val="20"/>
        </w:rPr>
        <w:t xml:space="preserve"> соглашения</w:t>
      </w:r>
      <w:r w:rsidRPr="00154455">
        <w:rPr>
          <w:b/>
          <w:sz w:val="20"/>
          <w:szCs w:val="20"/>
        </w:rPr>
        <w:t xml:space="preserve"> </w:t>
      </w:r>
      <w:r w:rsidRPr="00154455">
        <w:rPr>
          <w:rStyle w:val="a3"/>
          <w:rFonts w:ascii="Times New Roman" w:hAnsi="Times New Roman"/>
          <w:b w:val="0"/>
          <w:color w:val="auto"/>
          <w:sz w:val="20"/>
          <w:szCs w:val="20"/>
        </w:rPr>
        <w:t>о достижении целевых показателей повышения</w:t>
      </w:r>
      <w:r w:rsidRPr="00154455">
        <w:rPr>
          <w:rStyle w:val="a3"/>
          <w:b w:val="0"/>
          <w:color w:val="auto"/>
          <w:sz w:val="20"/>
          <w:szCs w:val="20"/>
        </w:rPr>
        <w:t xml:space="preserve"> </w:t>
      </w:r>
      <w:r w:rsidRPr="00154455">
        <w:rPr>
          <w:rStyle w:val="a3"/>
          <w:rFonts w:ascii="Times New Roman" w:hAnsi="Times New Roman"/>
          <w:b w:val="0"/>
          <w:color w:val="auto"/>
          <w:sz w:val="20"/>
          <w:szCs w:val="20"/>
        </w:rPr>
        <w:t xml:space="preserve">качества образования и эффективности деятельности образовательной </w:t>
      </w:r>
      <w:r w:rsidRPr="00F57718">
        <w:rPr>
          <w:rStyle w:val="a3"/>
          <w:rFonts w:ascii="Times New Roman" w:hAnsi="Times New Roman"/>
          <w:b w:val="0"/>
          <w:color w:val="auto"/>
          <w:sz w:val="20"/>
          <w:szCs w:val="20"/>
        </w:rPr>
        <w:t>организации</w:t>
      </w:r>
      <w:r w:rsidRPr="00F57718">
        <w:rPr>
          <w:rStyle w:val="a3"/>
          <w:b w:val="0"/>
          <w:color w:val="auto"/>
          <w:sz w:val="20"/>
          <w:szCs w:val="20"/>
        </w:rPr>
        <w:t xml:space="preserve">, </w:t>
      </w:r>
      <w:r>
        <w:rPr>
          <w:rStyle w:val="a3"/>
          <w:b w:val="0"/>
          <w:color w:val="auto"/>
          <w:sz w:val="20"/>
          <w:szCs w:val="20"/>
        </w:rPr>
        <w:t xml:space="preserve">выполнения </w:t>
      </w:r>
      <w:r w:rsidRPr="00F57718">
        <w:rPr>
          <w:sz w:val="20"/>
          <w:szCs w:val="20"/>
        </w:rPr>
        <w:t>средней заработной платы</w:t>
      </w:r>
      <w:r>
        <w:rPr>
          <w:sz w:val="20"/>
          <w:szCs w:val="20"/>
        </w:rPr>
        <w:t xml:space="preserve"> педагогических работников в соответствии с Указом</w:t>
      </w:r>
      <w:r w:rsidRPr="00F57718">
        <w:rPr>
          <w:sz w:val="20"/>
          <w:szCs w:val="20"/>
        </w:rPr>
        <w:t xml:space="preserve"> Президента РФ от 07.05.2012 года № 597 </w:t>
      </w:r>
      <w:r w:rsidRPr="00F57718">
        <w:rPr>
          <w:color w:val="000000"/>
          <w:sz w:val="20"/>
          <w:szCs w:val="20"/>
        </w:rPr>
        <w:t xml:space="preserve">«О мероприятиях по реализации государственной социальной политики», </w:t>
      </w:r>
      <w:r w:rsidRPr="00F57718">
        <w:rPr>
          <w:rStyle w:val="a3"/>
          <w:b w:val="0"/>
          <w:color w:val="auto"/>
          <w:sz w:val="20"/>
          <w:szCs w:val="20"/>
        </w:rPr>
        <w:t>достижени</w:t>
      </w:r>
      <w:r>
        <w:rPr>
          <w:rStyle w:val="a3"/>
          <w:b w:val="0"/>
          <w:color w:val="auto"/>
          <w:sz w:val="20"/>
          <w:szCs w:val="20"/>
        </w:rPr>
        <w:t>я</w:t>
      </w:r>
      <w:r w:rsidRPr="00F57718">
        <w:rPr>
          <w:rStyle w:val="a3"/>
          <w:b w:val="0"/>
          <w:color w:val="auto"/>
          <w:sz w:val="20"/>
          <w:szCs w:val="20"/>
        </w:rPr>
        <w:t xml:space="preserve"> доли</w:t>
      </w:r>
      <w:r w:rsidRPr="00F57718">
        <w:rPr>
          <w:rFonts w:ascii="Times New Roman" w:hAnsi="Times New Roman"/>
          <w:sz w:val="20"/>
          <w:szCs w:val="20"/>
        </w:rPr>
        <w:t xml:space="preserve"> фонда оплаты труда педагогического персонала в диапазоне</w:t>
      </w:r>
      <w:r w:rsidRPr="00154455">
        <w:rPr>
          <w:rFonts w:ascii="Times New Roman" w:hAnsi="Times New Roman"/>
          <w:sz w:val="20"/>
          <w:szCs w:val="20"/>
        </w:rPr>
        <w:t xml:space="preserve"> о</w:t>
      </w:r>
      <w:r w:rsidRPr="00154455">
        <w:rPr>
          <w:sz w:val="20"/>
          <w:szCs w:val="20"/>
        </w:rPr>
        <w:t>т 70 до 75% от общего</w:t>
      </w:r>
      <w:r w:rsidRPr="00154455">
        <w:rPr>
          <w:rFonts w:ascii="Times New Roman" w:hAnsi="Times New Roman"/>
          <w:sz w:val="20"/>
          <w:szCs w:val="20"/>
        </w:rPr>
        <w:t xml:space="preserve"> ФОТ</w:t>
      </w:r>
      <w:r w:rsidRPr="00154455">
        <w:rPr>
          <w:sz w:val="20"/>
          <w:szCs w:val="20"/>
        </w:rPr>
        <w:t>.</w:t>
      </w:r>
    </w:p>
  </w:footnote>
  <w:footnote w:id="9">
    <w:p w:rsidR="005C4ACF" w:rsidRDefault="005C4ACF" w:rsidP="005C4ACF">
      <w:pPr>
        <w:pStyle w:val="af0"/>
      </w:pPr>
      <w:r>
        <w:rPr>
          <w:rStyle w:val="af"/>
        </w:rPr>
        <w:footnoteRef/>
      </w:r>
      <w:r>
        <w:t xml:space="preserve"> По факту установления</w:t>
      </w:r>
    </w:p>
  </w:footnote>
  <w:footnote w:id="10">
    <w:p w:rsidR="005C4ACF" w:rsidRDefault="005C4ACF" w:rsidP="005C4ACF">
      <w:pPr>
        <w:pStyle w:val="af0"/>
      </w:pPr>
      <w:r>
        <w:rPr>
          <w:rStyle w:val="af"/>
        </w:rPr>
        <w:footnoteRef/>
      </w:r>
      <w:r>
        <w:t xml:space="preserve"> Устанавливается по мере возникновения оснований и снимается при прекращении основания.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F75" w:rsidRDefault="00210F7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40F1F">
      <w:rPr>
        <w:noProof/>
      </w:rPr>
      <w:t>20</w:t>
    </w:r>
    <w:r>
      <w:fldChar w:fldCharType="end"/>
    </w:r>
  </w:p>
  <w:p w:rsidR="00210F75" w:rsidRDefault="00210F7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0F7E"/>
    <w:multiLevelType w:val="hybridMultilevel"/>
    <w:tmpl w:val="D4F2E9D8"/>
    <w:lvl w:ilvl="0" w:tplc="A2647BE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E2"/>
    <w:rsid w:val="00001518"/>
    <w:rsid w:val="00012200"/>
    <w:rsid w:val="00024B53"/>
    <w:rsid w:val="00030284"/>
    <w:rsid w:val="00044DE2"/>
    <w:rsid w:val="00046B53"/>
    <w:rsid w:val="000511BC"/>
    <w:rsid w:val="00060FC8"/>
    <w:rsid w:val="000870CC"/>
    <w:rsid w:val="00093AF8"/>
    <w:rsid w:val="000B54E9"/>
    <w:rsid w:val="000E3C9C"/>
    <w:rsid w:val="000F1AF4"/>
    <w:rsid w:val="001109E2"/>
    <w:rsid w:val="001248CA"/>
    <w:rsid w:val="001478CE"/>
    <w:rsid w:val="0015136F"/>
    <w:rsid w:val="00154455"/>
    <w:rsid w:val="00164960"/>
    <w:rsid w:val="001A211F"/>
    <w:rsid w:val="001A38F7"/>
    <w:rsid w:val="001B1D95"/>
    <w:rsid w:val="001B407C"/>
    <w:rsid w:val="001B5B53"/>
    <w:rsid w:val="001D11D1"/>
    <w:rsid w:val="001F0434"/>
    <w:rsid w:val="002024D3"/>
    <w:rsid w:val="00203A15"/>
    <w:rsid w:val="00210F75"/>
    <w:rsid w:val="00217205"/>
    <w:rsid w:val="00222A9A"/>
    <w:rsid w:val="00225B44"/>
    <w:rsid w:val="002326FF"/>
    <w:rsid w:val="002330FE"/>
    <w:rsid w:val="00260C6A"/>
    <w:rsid w:val="00266DDB"/>
    <w:rsid w:val="00285C5C"/>
    <w:rsid w:val="00292C7C"/>
    <w:rsid w:val="002937AE"/>
    <w:rsid w:val="002B0017"/>
    <w:rsid w:val="002B502A"/>
    <w:rsid w:val="002E4CB7"/>
    <w:rsid w:val="002E58BA"/>
    <w:rsid w:val="002F4B92"/>
    <w:rsid w:val="00317AE5"/>
    <w:rsid w:val="00324E3B"/>
    <w:rsid w:val="003259D2"/>
    <w:rsid w:val="00334FE4"/>
    <w:rsid w:val="00340531"/>
    <w:rsid w:val="00341520"/>
    <w:rsid w:val="0035348F"/>
    <w:rsid w:val="00366B6E"/>
    <w:rsid w:val="0037294B"/>
    <w:rsid w:val="003932EF"/>
    <w:rsid w:val="003B7488"/>
    <w:rsid w:val="003C6300"/>
    <w:rsid w:val="003C6EA5"/>
    <w:rsid w:val="00407A92"/>
    <w:rsid w:val="0042417A"/>
    <w:rsid w:val="0042776C"/>
    <w:rsid w:val="00446809"/>
    <w:rsid w:val="00447CAA"/>
    <w:rsid w:val="00461EE4"/>
    <w:rsid w:val="00464F81"/>
    <w:rsid w:val="00466045"/>
    <w:rsid w:val="00477143"/>
    <w:rsid w:val="00493AD8"/>
    <w:rsid w:val="004A5601"/>
    <w:rsid w:val="004A645B"/>
    <w:rsid w:val="004D36C5"/>
    <w:rsid w:val="004D5FC3"/>
    <w:rsid w:val="004E7EE1"/>
    <w:rsid w:val="004F3B87"/>
    <w:rsid w:val="0050699C"/>
    <w:rsid w:val="0050765A"/>
    <w:rsid w:val="005143D7"/>
    <w:rsid w:val="00530450"/>
    <w:rsid w:val="00572BE0"/>
    <w:rsid w:val="0059118D"/>
    <w:rsid w:val="005B6CD3"/>
    <w:rsid w:val="005C4ACF"/>
    <w:rsid w:val="00602F5B"/>
    <w:rsid w:val="00614146"/>
    <w:rsid w:val="00616F25"/>
    <w:rsid w:val="0062746B"/>
    <w:rsid w:val="00640A58"/>
    <w:rsid w:val="00653975"/>
    <w:rsid w:val="006604C8"/>
    <w:rsid w:val="006714F0"/>
    <w:rsid w:val="006A7FDD"/>
    <w:rsid w:val="006C010A"/>
    <w:rsid w:val="006C2813"/>
    <w:rsid w:val="006D3B05"/>
    <w:rsid w:val="006D7EC3"/>
    <w:rsid w:val="006E2947"/>
    <w:rsid w:val="006F09B3"/>
    <w:rsid w:val="006F65E7"/>
    <w:rsid w:val="006F6E71"/>
    <w:rsid w:val="0071187A"/>
    <w:rsid w:val="007118B7"/>
    <w:rsid w:val="007216DE"/>
    <w:rsid w:val="00726B7C"/>
    <w:rsid w:val="00752D15"/>
    <w:rsid w:val="00766980"/>
    <w:rsid w:val="00783181"/>
    <w:rsid w:val="00790C9B"/>
    <w:rsid w:val="00794771"/>
    <w:rsid w:val="007A6A73"/>
    <w:rsid w:val="007D2F17"/>
    <w:rsid w:val="00807714"/>
    <w:rsid w:val="00813E4D"/>
    <w:rsid w:val="0084722A"/>
    <w:rsid w:val="008747BD"/>
    <w:rsid w:val="008A4C73"/>
    <w:rsid w:val="008A616B"/>
    <w:rsid w:val="008B08BC"/>
    <w:rsid w:val="008B23C7"/>
    <w:rsid w:val="008B7AB4"/>
    <w:rsid w:val="008E222E"/>
    <w:rsid w:val="008E2438"/>
    <w:rsid w:val="008E4F14"/>
    <w:rsid w:val="00907D5F"/>
    <w:rsid w:val="00936AFF"/>
    <w:rsid w:val="009572B7"/>
    <w:rsid w:val="0097510E"/>
    <w:rsid w:val="00983DE6"/>
    <w:rsid w:val="009C2845"/>
    <w:rsid w:val="009C46F2"/>
    <w:rsid w:val="009C4748"/>
    <w:rsid w:val="009D09CC"/>
    <w:rsid w:val="009F3189"/>
    <w:rsid w:val="009F3962"/>
    <w:rsid w:val="009F5E3D"/>
    <w:rsid w:val="00A05B6B"/>
    <w:rsid w:val="00A05C09"/>
    <w:rsid w:val="00A4284F"/>
    <w:rsid w:val="00A52420"/>
    <w:rsid w:val="00A536D0"/>
    <w:rsid w:val="00A74487"/>
    <w:rsid w:val="00A96B97"/>
    <w:rsid w:val="00A9709B"/>
    <w:rsid w:val="00AB7B75"/>
    <w:rsid w:val="00AC1622"/>
    <w:rsid w:val="00AD2C42"/>
    <w:rsid w:val="00AE714D"/>
    <w:rsid w:val="00B109C1"/>
    <w:rsid w:val="00B36661"/>
    <w:rsid w:val="00B63DAB"/>
    <w:rsid w:val="00B767C3"/>
    <w:rsid w:val="00B82D0A"/>
    <w:rsid w:val="00B86770"/>
    <w:rsid w:val="00B8684D"/>
    <w:rsid w:val="00B868FD"/>
    <w:rsid w:val="00BA091D"/>
    <w:rsid w:val="00BA1789"/>
    <w:rsid w:val="00BB5D16"/>
    <w:rsid w:val="00BC3BC1"/>
    <w:rsid w:val="00BE138A"/>
    <w:rsid w:val="00BE4EEF"/>
    <w:rsid w:val="00BF7C8B"/>
    <w:rsid w:val="00BF7DB7"/>
    <w:rsid w:val="00C12535"/>
    <w:rsid w:val="00C34815"/>
    <w:rsid w:val="00C40F1F"/>
    <w:rsid w:val="00C45D7C"/>
    <w:rsid w:val="00C45DEF"/>
    <w:rsid w:val="00C67123"/>
    <w:rsid w:val="00C764A0"/>
    <w:rsid w:val="00CA43B5"/>
    <w:rsid w:val="00CB052E"/>
    <w:rsid w:val="00CB7D8D"/>
    <w:rsid w:val="00CD0B84"/>
    <w:rsid w:val="00CD30B1"/>
    <w:rsid w:val="00CE65AD"/>
    <w:rsid w:val="00CF1A4C"/>
    <w:rsid w:val="00CF5564"/>
    <w:rsid w:val="00D26879"/>
    <w:rsid w:val="00D9642B"/>
    <w:rsid w:val="00DA1B8D"/>
    <w:rsid w:val="00DA3FEE"/>
    <w:rsid w:val="00DB5392"/>
    <w:rsid w:val="00DC530C"/>
    <w:rsid w:val="00DD0209"/>
    <w:rsid w:val="00DD5701"/>
    <w:rsid w:val="00DF1AF3"/>
    <w:rsid w:val="00E17DEA"/>
    <w:rsid w:val="00E30C01"/>
    <w:rsid w:val="00E418CF"/>
    <w:rsid w:val="00E46693"/>
    <w:rsid w:val="00E479AD"/>
    <w:rsid w:val="00E54120"/>
    <w:rsid w:val="00E6471E"/>
    <w:rsid w:val="00E67701"/>
    <w:rsid w:val="00E86627"/>
    <w:rsid w:val="00E95F2C"/>
    <w:rsid w:val="00EA373F"/>
    <w:rsid w:val="00EA5D8E"/>
    <w:rsid w:val="00EE38F7"/>
    <w:rsid w:val="00F1369D"/>
    <w:rsid w:val="00F41B50"/>
    <w:rsid w:val="00F57718"/>
    <w:rsid w:val="00F6172D"/>
    <w:rsid w:val="00F6417E"/>
    <w:rsid w:val="00F6425F"/>
    <w:rsid w:val="00F85BDA"/>
    <w:rsid w:val="00FA448F"/>
    <w:rsid w:val="00FA5E32"/>
    <w:rsid w:val="00FC3042"/>
    <w:rsid w:val="00FC6B73"/>
    <w:rsid w:val="00FD6E33"/>
    <w:rsid w:val="00FE23F0"/>
    <w:rsid w:val="00FF1996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40F1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40F1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40F1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40F1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40F1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40F1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40F1F"/>
  </w:style>
  <w:style w:type="character" w:customStyle="1" w:styleId="10">
    <w:name w:val="Заголовок 1 Знак"/>
    <w:link w:val="1"/>
    <w:rsid w:val="008E4F1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8E4F1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8E4F14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8E4F14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8E4F14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rsid w:val="008E4F14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8E4F14"/>
    <w:pPr>
      <w:ind w:firstLine="0"/>
    </w:p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8E4F14"/>
    <w:rPr>
      <w:b/>
      <w:bCs/>
      <w:color w:val="353842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8E4F14"/>
    <w:pPr>
      <w:ind w:firstLine="0"/>
      <w:jc w:val="left"/>
    </w:pPr>
  </w:style>
  <w:style w:type="paragraph" w:styleId="ab">
    <w:name w:val="header"/>
    <w:basedOn w:val="a"/>
    <w:link w:val="ac"/>
    <w:uiPriority w:val="99"/>
    <w:unhideWhenUsed/>
    <w:rsid w:val="008E4F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E4F1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E4F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E4F1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">
    <w:name w:val="footnote reference"/>
    <w:uiPriority w:val="99"/>
    <w:rsid w:val="00203A15"/>
    <w:rPr>
      <w:vertAlign w:val="superscript"/>
    </w:rPr>
  </w:style>
  <w:style w:type="paragraph" w:customStyle="1" w:styleId="ConsNormal">
    <w:name w:val="ConsNormal"/>
    <w:uiPriority w:val="99"/>
    <w:rsid w:val="00203A15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styleId="af0">
    <w:name w:val="footnote text"/>
    <w:basedOn w:val="a"/>
    <w:link w:val="11"/>
    <w:uiPriority w:val="99"/>
    <w:rsid w:val="00203A15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f1">
    <w:name w:val="Текст сноски Знак"/>
    <w:uiPriority w:val="99"/>
    <w:semiHidden/>
    <w:rsid w:val="00203A15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11">
    <w:name w:val="Текст сноски Знак1"/>
    <w:link w:val="af0"/>
    <w:uiPriority w:val="99"/>
    <w:rsid w:val="00203A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203A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13">
    <w:name w:val="s13"/>
    <w:uiPriority w:val="99"/>
    <w:rsid w:val="00203A15"/>
  </w:style>
  <w:style w:type="paragraph" w:customStyle="1" w:styleId="p16">
    <w:name w:val="p16"/>
    <w:basedOn w:val="a"/>
    <w:uiPriority w:val="99"/>
    <w:rsid w:val="00203A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203A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f2">
    <w:name w:val="Table Grid"/>
    <w:basedOn w:val="a1"/>
    <w:uiPriority w:val="39"/>
    <w:rsid w:val="00E41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E7EE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4E7EE1"/>
    <w:rPr>
      <w:rFonts w:ascii="Segoe UI" w:eastAsia="Times New Roman" w:hAnsi="Segoe UI" w:cs="Segoe UI"/>
      <w:sz w:val="18"/>
      <w:szCs w:val="18"/>
      <w:lang w:eastAsia="ru-RU"/>
    </w:rPr>
  </w:style>
  <w:style w:type="character" w:styleId="af5">
    <w:name w:val="annotation reference"/>
    <w:uiPriority w:val="99"/>
    <w:semiHidden/>
    <w:unhideWhenUsed/>
    <w:rsid w:val="00BE138A"/>
    <w:rPr>
      <w:sz w:val="16"/>
      <w:szCs w:val="16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C40F1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link w:val="af6"/>
    <w:semiHidden/>
    <w:rsid w:val="00BE138A"/>
    <w:rPr>
      <w:rFonts w:ascii="Courier" w:eastAsia="Times New Roman" w:hAnsi="Courier"/>
      <w:sz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E138A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BE138A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a">
    <w:name w:val="List Paragraph"/>
    <w:basedOn w:val="a"/>
    <w:uiPriority w:val="99"/>
    <w:qFormat/>
    <w:rsid w:val="005C4ACF"/>
    <w:pPr>
      <w:ind w:left="720" w:firstLine="0"/>
      <w:contextualSpacing/>
      <w:jc w:val="left"/>
    </w:pPr>
    <w:rPr>
      <w:rFonts w:ascii="Times New Roman" w:hAnsi="Times New Roman"/>
    </w:rPr>
  </w:style>
  <w:style w:type="character" w:customStyle="1" w:styleId="20">
    <w:name w:val="Заголовок 2 Знак"/>
    <w:link w:val="2"/>
    <w:rsid w:val="003C6EA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C6EA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C6EA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40F1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C4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b">
    <w:name w:val="Hyperlink"/>
    <w:basedOn w:val="a0"/>
    <w:rsid w:val="00C40F1F"/>
    <w:rPr>
      <w:color w:val="0000FF"/>
      <w:u w:val="none"/>
    </w:rPr>
  </w:style>
  <w:style w:type="paragraph" w:customStyle="1" w:styleId="Application">
    <w:name w:val="Application!Приложение"/>
    <w:rsid w:val="00C40F1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40F1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40F1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40F1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40F1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40F1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40F1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40F1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40F1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40F1F"/>
  </w:style>
  <w:style w:type="character" w:customStyle="1" w:styleId="10">
    <w:name w:val="Заголовок 1 Знак"/>
    <w:link w:val="1"/>
    <w:rsid w:val="008E4F1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8E4F1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8E4F14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8E4F14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8E4F14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rsid w:val="008E4F14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8E4F14"/>
    <w:pPr>
      <w:ind w:firstLine="0"/>
    </w:p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8E4F14"/>
    <w:rPr>
      <w:b/>
      <w:bCs/>
      <w:color w:val="353842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8E4F14"/>
    <w:pPr>
      <w:ind w:firstLine="0"/>
      <w:jc w:val="left"/>
    </w:pPr>
  </w:style>
  <w:style w:type="paragraph" w:styleId="ab">
    <w:name w:val="header"/>
    <w:basedOn w:val="a"/>
    <w:link w:val="ac"/>
    <w:uiPriority w:val="99"/>
    <w:unhideWhenUsed/>
    <w:rsid w:val="008E4F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E4F1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E4F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E4F1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">
    <w:name w:val="footnote reference"/>
    <w:uiPriority w:val="99"/>
    <w:rsid w:val="00203A15"/>
    <w:rPr>
      <w:vertAlign w:val="superscript"/>
    </w:rPr>
  </w:style>
  <w:style w:type="paragraph" w:customStyle="1" w:styleId="ConsNormal">
    <w:name w:val="ConsNormal"/>
    <w:uiPriority w:val="99"/>
    <w:rsid w:val="00203A15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styleId="af0">
    <w:name w:val="footnote text"/>
    <w:basedOn w:val="a"/>
    <w:link w:val="11"/>
    <w:uiPriority w:val="99"/>
    <w:rsid w:val="00203A15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f1">
    <w:name w:val="Текст сноски Знак"/>
    <w:uiPriority w:val="99"/>
    <w:semiHidden/>
    <w:rsid w:val="00203A15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11">
    <w:name w:val="Текст сноски Знак1"/>
    <w:link w:val="af0"/>
    <w:uiPriority w:val="99"/>
    <w:rsid w:val="00203A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203A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13">
    <w:name w:val="s13"/>
    <w:uiPriority w:val="99"/>
    <w:rsid w:val="00203A15"/>
  </w:style>
  <w:style w:type="paragraph" w:customStyle="1" w:styleId="p16">
    <w:name w:val="p16"/>
    <w:basedOn w:val="a"/>
    <w:uiPriority w:val="99"/>
    <w:rsid w:val="00203A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203A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f2">
    <w:name w:val="Table Grid"/>
    <w:basedOn w:val="a1"/>
    <w:uiPriority w:val="39"/>
    <w:rsid w:val="00E41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E7EE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4E7EE1"/>
    <w:rPr>
      <w:rFonts w:ascii="Segoe UI" w:eastAsia="Times New Roman" w:hAnsi="Segoe UI" w:cs="Segoe UI"/>
      <w:sz w:val="18"/>
      <w:szCs w:val="18"/>
      <w:lang w:eastAsia="ru-RU"/>
    </w:rPr>
  </w:style>
  <w:style w:type="character" w:styleId="af5">
    <w:name w:val="annotation reference"/>
    <w:uiPriority w:val="99"/>
    <w:semiHidden/>
    <w:unhideWhenUsed/>
    <w:rsid w:val="00BE138A"/>
    <w:rPr>
      <w:sz w:val="16"/>
      <w:szCs w:val="16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C40F1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link w:val="af6"/>
    <w:semiHidden/>
    <w:rsid w:val="00BE138A"/>
    <w:rPr>
      <w:rFonts w:ascii="Courier" w:eastAsia="Times New Roman" w:hAnsi="Courier"/>
      <w:sz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E138A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BE138A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a">
    <w:name w:val="List Paragraph"/>
    <w:basedOn w:val="a"/>
    <w:uiPriority w:val="99"/>
    <w:qFormat/>
    <w:rsid w:val="005C4ACF"/>
    <w:pPr>
      <w:ind w:left="720" w:firstLine="0"/>
      <w:contextualSpacing/>
      <w:jc w:val="left"/>
    </w:pPr>
    <w:rPr>
      <w:rFonts w:ascii="Times New Roman" w:hAnsi="Times New Roman"/>
    </w:rPr>
  </w:style>
  <w:style w:type="character" w:customStyle="1" w:styleId="20">
    <w:name w:val="Заголовок 2 Знак"/>
    <w:link w:val="2"/>
    <w:rsid w:val="003C6EA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C6EA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C6EA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40F1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C4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b">
    <w:name w:val="Hyperlink"/>
    <w:basedOn w:val="a0"/>
    <w:rsid w:val="00C40F1F"/>
    <w:rPr>
      <w:color w:val="0000FF"/>
      <w:u w:val="none"/>
    </w:rPr>
  </w:style>
  <w:style w:type="paragraph" w:customStyle="1" w:styleId="Application">
    <w:name w:val="Application!Приложение"/>
    <w:rsid w:val="00C40F1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40F1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40F1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10C01-FC3B-409B-BE91-71BE0352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20</Pages>
  <Words>4530</Words>
  <Characters>25822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30292</CharactersWithSpaces>
  <SharedDoc>false</SharedDoc>
  <HLinks>
    <vt:vector size="12" baseType="variant">
      <vt:variant>
        <vt:i4>1572896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2024-01-11T10:14:00Z</cp:lastPrinted>
  <dcterms:created xsi:type="dcterms:W3CDTF">2025-01-23T10:15:00Z</dcterms:created>
  <dcterms:modified xsi:type="dcterms:W3CDTF">2025-01-23T10:15:00Z</dcterms:modified>
</cp:coreProperties>
</file>