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7" w:rsidRPr="00B20A42" w:rsidRDefault="00A70717">
      <w:pPr>
        <w:jc w:val="center"/>
        <w:rPr>
          <w:rFonts w:cs="Arial"/>
        </w:rPr>
      </w:pPr>
      <w:bookmarkStart w:id="0" w:name="_GoBack"/>
      <w:bookmarkEnd w:id="0"/>
    </w:p>
    <w:p w:rsidR="00B20A42" w:rsidRDefault="00D42EF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B20A42" w:rsidRDefault="00281553">
      <w:pPr>
        <w:jc w:val="center"/>
        <w:rPr>
          <w:rFonts w:cs="Arial"/>
        </w:rPr>
      </w:pPr>
      <w:r w:rsidRPr="00B20A42">
        <w:rPr>
          <w:rFonts w:cs="Arial"/>
        </w:rPr>
        <w:t xml:space="preserve">АДМИНИСТРАЦИЯ </w:t>
      </w:r>
    </w:p>
    <w:p w:rsidR="00281553" w:rsidRPr="00B20A42" w:rsidRDefault="00281553">
      <w:pPr>
        <w:jc w:val="center"/>
        <w:rPr>
          <w:rFonts w:cs="Arial"/>
        </w:rPr>
      </w:pPr>
      <w:r w:rsidRPr="00B20A42">
        <w:rPr>
          <w:rFonts w:cs="Arial"/>
        </w:rPr>
        <w:t xml:space="preserve">КАЛАЧЕЕВСКОГО МУНИЦИПАЛЬНОГО РАЙОНА </w:t>
      </w:r>
    </w:p>
    <w:p w:rsidR="00281553" w:rsidRPr="00B20A42" w:rsidRDefault="00281553">
      <w:pPr>
        <w:jc w:val="center"/>
        <w:rPr>
          <w:rFonts w:cs="Arial"/>
        </w:rPr>
      </w:pPr>
      <w:r w:rsidRPr="00B20A42">
        <w:rPr>
          <w:rFonts w:cs="Arial"/>
        </w:rPr>
        <w:t>ВОРОНЕЖСКОЙ ОБЛАСТИ</w:t>
      </w:r>
    </w:p>
    <w:p w:rsidR="00B20A42" w:rsidRDefault="00F45F8A">
      <w:pPr>
        <w:jc w:val="center"/>
        <w:rPr>
          <w:rFonts w:cs="Arial"/>
        </w:rPr>
      </w:pPr>
      <w:r w:rsidRPr="00B20A42">
        <w:rPr>
          <w:rFonts w:cs="Arial"/>
        </w:rPr>
        <w:t>ПОСТАНОВЛЕНИЕ</w:t>
      </w:r>
    </w:p>
    <w:p w:rsidR="00C81F79" w:rsidRPr="00B20A42" w:rsidRDefault="00C511C2">
      <w:pPr>
        <w:rPr>
          <w:rFonts w:cs="Arial"/>
        </w:rPr>
      </w:pPr>
      <w:r w:rsidRPr="00B20A42">
        <w:rPr>
          <w:rFonts w:cs="Arial"/>
        </w:rPr>
        <w:t>от</w:t>
      </w:r>
      <w:r w:rsidR="00B20A42">
        <w:rPr>
          <w:rFonts w:cs="Arial"/>
        </w:rPr>
        <w:t xml:space="preserve"> </w:t>
      </w:r>
      <w:r w:rsidRPr="00B20A42">
        <w:rPr>
          <w:rFonts w:cs="Arial"/>
        </w:rPr>
        <w:t>"</w:t>
      </w:r>
      <w:r w:rsidR="005F4FC3" w:rsidRPr="00B20A42">
        <w:rPr>
          <w:rFonts w:cs="Arial"/>
          <w:lang w:val="en-US"/>
        </w:rPr>
        <w:t>09</w:t>
      </w:r>
      <w:r w:rsidRPr="00B20A42">
        <w:rPr>
          <w:rFonts w:cs="Arial"/>
        </w:rPr>
        <w:t>"</w:t>
      </w:r>
      <w:r w:rsidR="005F4FC3" w:rsidRPr="00B20A42">
        <w:rPr>
          <w:rFonts w:cs="Arial"/>
          <w:lang w:val="en-US"/>
        </w:rPr>
        <w:t xml:space="preserve"> </w:t>
      </w:r>
      <w:r w:rsidR="005F4FC3" w:rsidRPr="00B20A42">
        <w:rPr>
          <w:rFonts w:cs="Arial"/>
        </w:rPr>
        <w:t xml:space="preserve">декабря </w:t>
      </w:r>
      <w:r w:rsidRPr="00B20A42">
        <w:rPr>
          <w:rFonts w:cs="Arial"/>
        </w:rPr>
        <w:t>20</w:t>
      </w:r>
      <w:r w:rsidR="00F45F8A" w:rsidRPr="00B20A42">
        <w:rPr>
          <w:rFonts w:cs="Arial"/>
        </w:rPr>
        <w:t>2</w:t>
      </w:r>
      <w:r w:rsidR="00E20963" w:rsidRPr="00B20A42">
        <w:rPr>
          <w:rFonts w:cs="Arial"/>
          <w:lang w:val="en-US"/>
        </w:rPr>
        <w:t>4</w:t>
      </w:r>
      <w:r w:rsidR="00281553" w:rsidRPr="00B20A42">
        <w:rPr>
          <w:rFonts w:cs="Arial"/>
        </w:rPr>
        <w:t xml:space="preserve"> г.</w:t>
      </w:r>
      <w:r w:rsidR="00B20A42">
        <w:rPr>
          <w:rFonts w:cs="Arial"/>
        </w:rPr>
        <w:t xml:space="preserve"> </w:t>
      </w:r>
      <w:r w:rsidR="00281553" w:rsidRPr="00B20A42">
        <w:rPr>
          <w:rFonts w:cs="Arial"/>
        </w:rPr>
        <w:t>№</w:t>
      </w:r>
      <w:r w:rsidR="005F4FC3" w:rsidRPr="00B20A42">
        <w:rPr>
          <w:rFonts w:cs="Arial"/>
        </w:rPr>
        <w:t xml:space="preserve"> 1506</w:t>
      </w:r>
      <w:r w:rsidR="00281553" w:rsidRPr="00B20A42">
        <w:rPr>
          <w:rFonts w:cs="Arial"/>
        </w:rPr>
        <w:t xml:space="preserve"> </w:t>
      </w:r>
    </w:p>
    <w:p w:rsidR="00B20A42" w:rsidRDefault="00B20A42">
      <w:pPr>
        <w:rPr>
          <w:rFonts w:cs="Arial"/>
        </w:rPr>
      </w:pPr>
      <w:r>
        <w:rPr>
          <w:rFonts w:cs="Arial"/>
        </w:rPr>
        <w:t xml:space="preserve"> </w:t>
      </w:r>
      <w:r w:rsidR="00281553" w:rsidRPr="00B20A42">
        <w:rPr>
          <w:rFonts w:cs="Arial"/>
        </w:rPr>
        <w:t>г. Калач</w:t>
      </w:r>
    </w:p>
    <w:p w:rsidR="00956316" w:rsidRPr="00B20A42" w:rsidRDefault="00956316">
      <w:pPr>
        <w:rPr>
          <w:rFonts w:cs="Aria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902045" w:rsidRPr="00B20A42" w:rsidTr="00B20A42">
        <w:trPr>
          <w:trHeight w:val="2735"/>
        </w:trPr>
        <w:tc>
          <w:tcPr>
            <w:tcW w:w="9072" w:type="dxa"/>
            <w:shd w:val="clear" w:color="auto" w:fill="auto"/>
          </w:tcPr>
          <w:p w:rsidR="00902045" w:rsidRPr="00B20A42" w:rsidRDefault="00902045" w:rsidP="00B20A42">
            <w:pPr>
              <w:tabs>
                <w:tab w:val="left" w:pos="5529"/>
                <w:tab w:val="left" w:pos="5670"/>
              </w:tabs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B20A42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в постановление администрации Калачеевского муниципального района Воронежской области от 20.12.2022 г. № 960 </w:t>
            </w:r>
            <w:r w:rsidRPr="00B20A42">
              <w:rPr>
                <w:rStyle w:val="fontstyle01"/>
                <w:rFonts w:ascii="Arial" w:hAnsi="Arial" w:cs="Arial"/>
                <w:b/>
                <w:bCs/>
                <w:kern w:val="28"/>
                <w:sz w:val="32"/>
                <w:szCs w:val="32"/>
              </w:rPr>
              <w:t>«</w:t>
            </w:r>
            <w:r w:rsidRPr="00B20A42">
              <w:rPr>
                <w:rFonts w:eastAsia="Calibri" w:cs="Arial"/>
                <w:b/>
                <w:bCs/>
                <w:kern w:val="28"/>
                <w:sz w:val="32"/>
                <w:szCs w:val="32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B20A42">
              <w:rPr>
                <w:rFonts w:cs="Arial"/>
                <w:b/>
                <w:bCs/>
                <w:kern w:val="28"/>
                <w:sz w:val="32"/>
                <w:szCs w:val="32"/>
              </w:rPr>
              <w:t>«</w:t>
            </w:r>
            <w:r w:rsidRPr="00B20A42">
              <w:rPr>
                <w:rFonts w:eastAsia="Arial Unicode MS" w:cs="Arial"/>
                <w:b/>
                <w:bCs/>
                <w:kern w:val="28"/>
                <w:sz w:val="32"/>
                <w:szCs w:val="32"/>
                <w:lang w:bidi="ru-RU"/>
              </w:rPr>
              <w:t xml:space="preserve">Выдача градостроительного плана земельного участка» </w:t>
            </w:r>
            <w:r w:rsidRPr="00B20A42">
              <w:rPr>
                <w:rFonts w:cs="Arial"/>
                <w:b/>
                <w:bCs/>
                <w:kern w:val="28"/>
                <w:sz w:val="32"/>
                <w:szCs w:val="32"/>
              </w:rPr>
              <w:t>на территории Калачеевского муниципального района Воронежской области</w:t>
            </w:r>
            <w:r w:rsidRPr="00B20A42">
              <w:rPr>
                <w:rStyle w:val="fontstyle01"/>
                <w:rFonts w:ascii="Arial" w:hAnsi="Arial" w:cs="Arial"/>
                <w:b/>
                <w:bCs/>
                <w:kern w:val="28"/>
                <w:sz w:val="32"/>
                <w:szCs w:val="32"/>
              </w:rPr>
              <w:t>»</w:t>
            </w:r>
          </w:p>
        </w:tc>
      </w:tr>
    </w:tbl>
    <w:p w:rsidR="00C81F79" w:rsidRPr="00B20A42" w:rsidRDefault="00C81F79" w:rsidP="00B20A42">
      <w:pPr>
        <w:jc w:val="center"/>
        <w:rPr>
          <w:rFonts w:cs="Arial"/>
          <w:b/>
          <w:kern w:val="28"/>
          <w:sz w:val="32"/>
          <w:szCs w:val="32"/>
        </w:rPr>
      </w:pPr>
    </w:p>
    <w:p w:rsidR="00D7149F" w:rsidRPr="00B20A42" w:rsidRDefault="00320D59" w:rsidP="0046237C">
      <w:pPr>
        <w:ind w:firstLine="709"/>
        <w:contextualSpacing/>
        <w:rPr>
          <w:rFonts w:cs="Arial"/>
        </w:rPr>
      </w:pPr>
      <w:r w:rsidRPr="00B20A42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A42">
        <w:rPr>
          <w:rFonts w:eastAsia="Calibri" w:cs="Arial"/>
          <w:bCs/>
          <w:lang w:eastAsia="en-US"/>
        </w:rPr>
        <w:t>,</w:t>
      </w:r>
      <w:r w:rsidRPr="00B20A42">
        <w:rPr>
          <w:rFonts w:eastAsia="Calibri" w:cs="Arial"/>
        </w:rPr>
        <w:t xml:space="preserve"> </w:t>
      </w:r>
      <w:r w:rsidRPr="00B20A42">
        <w:rPr>
          <w:rFonts w:eastAsia="Calibri" w:cs="Arial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9E1E6E" w:rsidRPr="00B20A42">
        <w:rPr>
          <w:rFonts w:cs="Arial"/>
        </w:rPr>
        <w:t xml:space="preserve">Уставом Калачеевского муниципального района, </w:t>
      </w:r>
      <w:r w:rsidR="0033768F" w:rsidRPr="00B20A42">
        <w:rPr>
          <w:rFonts w:cs="Arial"/>
        </w:rPr>
        <w:t xml:space="preserve">Градостроительным кодексом РФ, </w:t>
      </w:r>
      <w:r w:rsidR="00B534EE" w:rsidRPr="00B20A42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B20A42">
        <w:rPr>
          <w:rFonts w:cs="Arial"/>
        </w:rPr>
        <w:t>администрация Калачеевского муниципального района Воронежской области</w:t>
      </w:r>
      <w:r w:rsidR="00B20A42">
        <w:rPr>
          <w:rFonts w:cs="Arial"/>
        </w:rPr>
        <w:t xml:space="preserve"> </w:t>
      </w:r>
      <w:r w:rsidR="004D05CA" w:rsidRPr="00B20A42">
        <w:rPr>
          <w:rFonts w:cs="Arial"/>
        </w:rPr>
        <w:t>п о с т а н о в л я е т:</w:t>
      </w:r>
      <w:r w:rsidR="00D7149F" w:rsidRPr="00B20A42">
        <w:rPr>
          <w:rFonts w:cs="Arial"/>
        </w:rPr>
        <w:t xml:space="preserve"> </w:t>
      </w:r>
    </w:p>
    <w:p w:rsidR="00DD6151" w:rsidRPr="00B20A42" w:rsidRDefault="00205A0F" w:rsidP="0046237C">
      <w:pPr>
        <w:pStyle w:val="Title"/>
        <w:jc w:val="both"/>
        <w:rPr>
          <w:rStyle w:val="fontstyle01"/>
          <w:rFonts w:ascii="Arial" w:hAnsi="Arial"/>
          <w:b w:val="0"/>
          <w:bCs w:val="0"/>
          <w:sz w:val="24"/>
          <w:szCs w:val="24"/>
        </w:rPr>
      </w:pPr>
      <w:r w:rsidRPr="00B20A42">
        <w:rPr>
          <w:b w:val="0"/>
          <w:bCs w:val="0"/>
          <w:sz w:val="24"/>
          <w:szCs w:val="24"/>
        </w:rPr>
        <w:t xml:space="preserve">1. </w:t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Внести в </w:t>
      </w:r>
      <w:r w:rsidR="006D1F3F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п</w:t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остановлени</w:t>
      </w:r>
      <w:r w:rsidR="006D1F3F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е </w:t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администрации</w:t>
      </w:r>
      <w:r w:rsidR="00115FEE" w:rsidRPr="00B20A42">
        <w:rPr>
          <w:b w:val="0"/>
          <w:bCs w:val="0"/>
          <w:color w:val="000000"/>
          <w:sz w:val="24"/>
          <w:szCs w:val="24"/>
        </w:rPr>
        <w:br/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Калачеевского муниципального района Воронежской области от 20.12.2022 года № 96</w:t>
      </w:r>
      <w:r w:rsidR="00320D59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0</w:t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«</w:t>
      </w:r>
      <w:r w:rsidR="00115FEE" w:rsidRPr="00B20A42">
        <w:rPr>
          <w:rFonts w:eastAsia="Calibri"/>
          <w:b w:val="0"/>
          <w:b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15FEE" w:rsidRPr="00B20A42">
        <w:rPr>
          <w:b w:val="0"/>
          <w:bCs w:val="0"/>
          <w:sz w:val="24"/>
          <w:szCs w:val="24"/>
        </w:rPr>
        <w:t>«</w:t>
      </w:r>
      <w:r w:rsidR="00115FEE" w:rsidRPr="00B20A42">
        <w:rPr>
          <w:rFonts w:eastAsia="Arial Unicode MS"/>
          <w:b w:val="0"/>
          <w:bCs w:val="0"/>
          <w:sz w:val="24"/>
          <w:szCs w:val="24"/>
          <w:lang w:bidi="ru-RU"/>
        </w:rPr>
        <w:t xml:space="preserve">Выдача </w:t>
      </w:r>
      <w:r w:rsidR="00320D59" w:rsidRPr="00B20A42">
        <w:rPr>
          <w:rFonts w:eastAsia="Arial Unicode MS"/>
          <w:b w:val="0"/>
          <w:bCs w:val="0"/>
          <w:sz w:val="24"/>
          <w:szCs w:val="24"/>
          <w:lang w:bidi="ru-RU"/>
        </w:rPr>
        <w:t xml:space="preserve">градостроительного плана земельного участка» </w:t>
      </w:r>
      <w:r w:rsidR="00115FEE" w:rsidRPr="00B20A42">
        <w:rPr>
          <w:b w:val="0"/>
          <w:bCs w:val="0"/>
          <w:sz w:val="24"/>
          <w:szCs w:val="24"/>
        </w:rPr>
        <w:t>на территории Калачеевского муниципального района Воронежской области</w:t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»</w:t>
      </w:r>
      <w:r w:rsidR="006D1F3F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», (в редакции</w:t>
      </w:r>
      <w:r w:rsidR="00A70717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от </w:t>
      </w:r>
      <w:r w:rsidR="00320D59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05.03.2024</w:t>
      </w:r>
      <w:r w:rsidR="00A70717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 года № </w:t>
      </w:r>
      <w:r w:rsidR="00320D59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252</w:t>
      </w:r>
      <w:r w:rsidR="006D1F3F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 xml:space="preserve">) </w:t>
      </w:r>
      <w:r w:rsidR="00115FEE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изменение</w:t>
      </w:r>
      <w:r w:rsidR="00DD6151" w:rsidRPr="00B20A42">
        <w:rPr>
          <w:rStyle w:val="fontstyle01"/>
          <w:rFonts w:ascii="Arial" w:hAnsi="Arial"/>
          <w:b w:val="0"/>
          <w:bCs w:val="0"/>
          <w:sz w:val="24"/>
          <w:szCs w:val="24"/>
        </w:rPr>
        <w:t>:</w:t>
      </w:r>
    </w:p>
    <w:p w:rsidR="00481604" w:rsidRPr="00B20A42" w:rsidRDefault="00DD6151" w:rsidP="0046237C">
      <w:pPr>
        <w:tabs>
          <w:tab w:val="left" w:pos="0"/>
        </w:tabs>
        <w:autoSpaceDE w:val="0"/>
        <w:autoSpaceDN w:val="0"/>
        <w:adjustRightInd w:val="0"/>
        <w:rPr>
          <w:rFonts w:cs="Arial"/>
          <w:color w:val="FF0000"/>
        </w:rPr>
      </w:pPr>
      <w:r w:rsidRPr="00B20A42">
        <w:rPr>
          <w:rStyle w:val="fontstyle01"/>
          <w:rFonts w:ascii="Arial" w:hAnsi="Arial" w:cs="Arial"/>
          <w:sz w:val="24"/>
          <w:szCs w:val="24"/>
        </w:rPr>
        <w:t xml:space="preserve">1.1 </w:t>
      </w:r>
      <w:r w:rsidR="00115FEE" w:rsidRPr="00B20A42">
        <w:rPr>
          <w:rStyle w:val="fontstyle01"/>
          <w:rFonts w:ascii="Arial" w:hAnsi="Arial" w:cs="Arial"/>
          <w:sz w:val="24"/>
          <w:szCs w:val="24"/>
        </w:rPr>
        <w:t>дополни</w:t>
      </w:r>
      <w:r w:rsidRPr="00B20A42">
        <w:rPr>
          <w:rStyle w:val="fontstyle01"/>
          <w:rFonts w:ascii="Arial" w:hAnsi="Arial" w:cs="Arial"/>
          <w:sz w:val="24"/>
          <w:szCs w:val="24"/>
        </w:rPr>
        <w:t xml:space="preserve">ть </w:t>
      </w:r>
      <w:r w:rsidR="00115FEE" w:rsidRPr="00B20A42">
        <w:rPr>
          <w:rStyle w:val="fontstyle01"/>
          <w:rFonts w:ascii="Arial" w:hAnsi="Arial" w:cs="Arial"/>
          <w:sz w:val="24"/>
          <w:szCs w:val="24"/>
        </w:rPr>
        <w:t>Административный</w:t>
      </w:r>
      <w:r w:rsidR="006D1F3F" w:rsidRPr="00B20A4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115FEE" w:rsidRPr="00B20A42">
        <w:rPr>
          <w:rStyle w:val="fontstyle01"/>
          <w:rFonts w:ascii="Arial" w:hAnsi="Arial" w:cs="Arial"/>
          <w:sz w:val="24"/>
          <w:szCs w:val="24"/>
        </w:rPr>
        <w:t xml:space="preserve">регламент </w:t>
      </w:r>
      <w:r w:rsidR="008D6D46" w:rsidRPr="00B20A42">
        <w:rPr>
          <w:rStyle w:val="fontstyle01"/>
          <w:rFonts w:ascii="Arial" w:hAnsi="Arial" w:cs="Arial"/>
          <w:sz w:val="24"/>
          <w:szCs w:val="24"/>
        </w:rPr>
        <w:t>под</w:t>
      </w:r>
      <w:r w:rsidR="00115FEE" w:rsidRPr="00B20A42">
        <w:rPr>
          <w:rStyle w:val="fontstyle01"/>
          <w:rFonts w:ascii="Arial" w:hAnsi="Arial" w:cs="Arial"/>
          <w:sz w:val="24"/>
          <w:szCs w:val="24"/>
        </w:rPr>
        <w:t xml:space="preserve">пунктом </w:t>
      </w:r>
      <w:r w:rsidR="00115FEE" w:rsidRPr="00B20A42">
        <w:rPr>
          <w:rStyle w:val="fontstyle01"/>
          <w:rFonts w:ascii="Arial" w:hAnsi="Arial" w:cs="Arial"/>
          <w:color w:val="auto"/>
          <w:sz w:val="24"/>
          <w:szCs w:val="24"/>
        </w:rPr>
        <w:t>2.</w:t>
      </w:r>
      <w:r w:rsidR="000C7B0D" w:rsidRPr="00B20A42">
        <w:rPr>
          <w:rStyle w:val="fontstyle01"/>
          <w:rFonts w:ascii="Arial" w:hAnsi="Arial" w:cs="Arial"/>
          <w:color w:val="auto"/>
          <w:sz w:val="24"/>
          <w:szCs w:val="24"/>
        </w:rPr>
        <w:t>11</w:t>
      </w:r>
      <w:r w:rsidR="00115FEE" w:rsidRPr="00B20A42">
        <w:rPr>
          <w:rStyle w:val="fontstyle01"/>
          <w:rFonts w:ascii="Arial" w:hAnsi="Arial" w:cs="Arial"/>
          <w:color w:val="auto"/>
          <w:sz w:val="24"/>
          <w:szCs w:val="24"/>
        </w:rPr>
        <w:t>.1</w:t>
      </w:r>
      <w:r w:rsidRPr="00B20A42">
        <w:rPr>
          <w:rStyle w:val="fontstyle01"/>
          <w:rFonts w:ascii="Arial" w:hAnsi="Arial" w:cs="Arial"/>
          <w:sz w:val="24"/>
          <w:szCs w:val="24"/>
        </w:rPr>
        <w:t xml:space="preserve"> следующего содержания</w:t>
      </w:r>
      <w:r w:rsidR="00115FEE" w:rsidRPr="00B20A42">
        <w:rPr>
          <w:rStyle w:val="fontstyle01"/>
          <w:rFonts w:ascii="Arial" w:hAnsi="Arial" w:cs="Arial"/>
          <w:sz w:val="24"/>
          <w:szCs w:val="24"/>
        </w:rPr>
        <w:t>:</w:t>
      </w:r>
    </w:p>
    <w:p w:rsidR="00320D59" w:rsidRPr="00B20A42" w:rsidRDefault="00320D59" w:rsidP="0046237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B20A42">
        <w:rPr>
          <w:rFonts w:cs="Arial"/>
        </w:rPr>
        <w:t>«</w:t>
      </w:r>
      <w:r w:rsidR="000C7B0D" w:rsidRPr="00B20A42">
        <w:rPr>
          <w:rFonts w:cs="Arial"/>
        </w:rPr>
        <w:t>2.11.1</w:t>
      </w:r>
      <w:r w:rsidRPr="00B20A42">
        <w:rPr>
          <w:rFonts w:cs="Arial"/>
        </w:rPr>
        <w:t>.</w:t>
      </w:r>
      <w:r w:rsidRPr="00B20A42">
        <w:rPr>
          <w:rFonts w:eastAsia="Calibri" w:cs="Arial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</w:t>
      </w:r>
      <w:r w:rsidR="00B20A42">
        <w:rPr>
          <w:rFonts w:eastAsia="Calibri" w:cs="Arial"/>
          <w:lang w:eastAsia="en-US"/>
        </w:rPr>
        <w:t xml:space="preserve"> </w:t>
      </w:r>
      <w:r w:rsidRPr="00B20A42">
        <w:rPr>
          <w:rFonts w:eastAsia="Calibri" w:cs="Arial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</w:t>
      </w:r>
      <w:r w:rsidRPr="00B20A42">
        <w:rPr>
          <w:rFonts w:eastAsia="Calibri" w:cs="Arial"/>
          <w:lang w:eastAsia="en-US"/>
        </w:rPr>
        <w:lastRenderedPageBreak/>
        <w:t xml:space="preserve">Административного регламента, составляет 7 (семь) рабочих дней со дня получения документов Администрацией. </w:t>
      </w:r>
    </w:p>
    <w:p w:rsidR="00320D59" w:rsidRPr="00B20A42" w:rsidRDefault="00320D59" w:rsidP="0046237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B20A42">
        <w:rPr>
          <w:rFonts w:eastAsia="Calibri" w:cs="Arial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320D59" w:rsidRPr="00B20A42" w:rsidRDefault="00320D59" w:rsidP="0046237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B20A42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ресурсоснабжающих организаций в течение трех рабочих дней. </w:t>
      </w:r>
    </w:p>
    <w:p w:rsidR="00320D59" w:rsidRPr="00B20A42" w:rsidRDefault="00320D59" w:rsidP="0046237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B20A42">
        <w:rPr>
          <w:rFonts w:eastAsia="Calibri" w:cs="Arial"/>
          <w:lang w:eastAsia="en-US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20D59" w:rsidRPr="00B20A42" w:rsidRDefault="00320D59" w:rsidP="0046237C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B20A42">
        <w:rPr>
          <w:rFonts w:eastAsia="Calibri" w:cs="Arial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93501" w:rsidRPr="00B20A42" w:rsidRDefault="001E7730" w:rsidP="0046237C">
      <w:pPr>
        <w:pStyle w:val="Title"/>
        <w:jc w:val="both"/>
        <w:rPr>
          <w:b w:val="0"/>
          <w:bCs w:val="0"/>
          <w:sz w:val="24"/>
          <w:szCs w:val="24"/>
        </w:rPr>
      </w:pPr>
      <w:r w:rsidRPr="00B20A42">
        <w:rPr>
          <w:b w:val="0"/>
          <w:bCs w:val="0"/>
          <w:sz w:val="24"/>
          <w:szCs w:val="24"/>
        </w:rPr>
        <w:t>2</w:t>
      </w:r>
      <w:r w:rsidR="00B93501" w:rsidRPr="00B20A42">
        <w:rPr>
          <w:b w:val="0"/>
          <w:bCs w:val="0"/>
          <w:sz w:val="24"/>
          <w:szCs w:val="24"/>
        </w:rPr>
        <w:t xml:space="preserve">. </w:t>
      </w:r>
      <w:r w:rsidR="0033768F" w:rsidRPr="00B20A42">
        <w:rPr>
          <w:b w:val="0"/>
          <w:bCs w:val="0"/>
          <w:sz w:val="24"/>
          <w:szCs w:val="24"/>
        </w:rPr>
        <w:t>Н</w:t>
      </w:r>
      <w:r w:rsidR="00B93501" w:rsidRPr="00B20A42">
        <w:rPr>
          <w:b w:val="0"/>
          <w:bCs w:val="0"/>
          <w:sz w:val="24"/>
          <w:szCs w:val="24"/>
        </w:rPr>
        <w:t>астоящее постановление</w:t>
      </w:r>
      <w:r w:rsidR="0033768F" w:rsidRPr="00B20A42">
        <w:rPr>
          <w:b w:val="0"/>
          <w:bCs w:val="0"/>
          <w:sz w:val="24"/>
          <w:szCs w:val="24"/>
        </w:rPr>
        <w:t xml:space="preserve"> подлежит опубликованию</w:t>
      </w:r>
      <w:r w:rsidR="00B93501" w:rsidRPr="00B20A42">
        <w:rPr>
          <w:b w:val="0"/>
          <w:bCs w:val="0"/>
          <w:sz w:val="24"/>
          <w:szCs w:val="24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B20A42" w:rsidRDefault="00B93501" w:rsidP="0046237C">
      <w:pPr>
        <w:ind w:firstLine="709"/>
        <w:contextualSpacing/>
        <w:rPr>
          <w:rFonts w:cs="Arial"/>
        </w:rPr>
      </w:pPr>
      <w:r w:rsidRPr="00B20A42">
        <w:rPr>
          <w:rFonts w:cs="Arial"/>
        </w:rPr>
        <w:t>3. Контроль за исполнением настоящего постановления возложить на</w:t>
      </w:r>
      <w:r w:rsidR="004560C0" w:rsidRPr="00B20A42">
        <w:rPr>
          <w:rFonts w:cs="Arial"/>
        </w:rPr>
        <w:t xml:space="preserve"> </w:t>
      </w:r>
      <w:r w:rsidR="00D7149F" w:rsidRPr="00B20A42">
        <w:rPr>
          <w:rFonts w:cs="Arial"/>
        </w:rPr>
        <w:t xml:space="preserve">заместителя главы администрации </w:t>
      </w:r>
      <w:r w:rsidR="004560C0" w:rsidRPr="00B20A42">
        <w:rPr>
          <w:rFonts w:cs="Arial"/>
        </w:rPr>
        <w:t>Калачеевского муниципального района Воронежской области Чукардина Д.Г.</w:t>
      </w:r>
      <w:r w:rsidRPr="00B20A42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0A42" w:rsidRPr="00173A1E" w:rsidTr="00173A1E">
        <w:tc>
          <w:tcPr>
            <w:tcW w:w="3190" w:type="dxa"/>
            <w:shd w:val="clear" w:color="auto" w:fill="auto"/>
          </w:tcPr>
          <w:p w:rsidR="00B20A42" w:rsidRPr="00173A1E" w:rsidRDefault="00B20A42" w:rsidP="00173A1E">
            <w:pPr>
              <w:ind w:firstLine="0"/>
              <w:rPr>
                <w:rFonts w:cs="Arial"/>
                <w:bCs/>
              </w:rPr>
            </w:pPr>
            <w:r w:rsidRPr="00173A1E">
              <w:rPr>
                <w:rFonts w:cs="Arial"/>
                <w:bCs/>
              </w:rPr>
              <w:t xml:space="preserve">Глава администрации </w:t>
            </w:r>
          </w:p>
          <w:p w:rsidR="00B20A42" w:rsidRPr="00173A1E" w:rsidRDefault="00B20A42" w:rsidP="00173A1E">
            <w:pPr>
              <w:ind w:firstLine="0"/>
              <w:rPr>
                <w:rFonts w:cs="Arial"/>
              </w:rPr>
            </w:pPr>
            <w:r w:rsidRPr="00173A1E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20A42" w:rsidRPr="00173A1E" w:rsidRDefault="00B20A42" w:rsidP="00173A1E">
            <w:pPr>
              <w:ind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B20A42" w:rsidRPr="00173A1E" w:rsidRDefault="00B20A42" w:rsidP="00173A1E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</w:rPr>
            </w:pPr>
            <w:r w:rsidRPr="00173A1E">
              <w:rPr>
                <w:rFonts w:cs="Arial"/>
                <w:bCs/>
              </w:rPr>
              <w:t>Н.Т. Котолевский</w:t>
            </w:r>
          </w:p>
          <w:p w:rsidR="00B20A42" w:rsidRPr="00173A1E" w:rsidRDefault="00B20A42" w:rsidP="00173A1E">
            <w:pPr>
              <w:ind w:firstLine="0"/>
              <w:rPr>
                <w:rFonts w:cs="Arial"/>
              </w:rPr>
            </w:pPr>
          </w:p>
        </w:tc>
      </w:tr>
    </w:tbl>
    <w:p w:rsidR="00205A0F" w:rsidRPr="00B20A42" w:rsidRDefault="00205A0F" w:rsidP="0014314E">
      <w:pPr>
        <w:ind w:firstLine="709"/>
        <w:rPr>
          <w:rFonts w:cs="Arial"/>
        </w:rPr>
      </w:pPr>
    </w:p>
    <w:p w:rsidR="00205A0F" w:rsidRPr="00B20A42" w:rsidRDefault="00205A0F" w:rsidP="00B2390B">
      <w:pPr>
        <w:rPr>
          <w:rFonts w:cs="Arial"/>
        </w:rPr>
      </w:pPr>
    </w:p>
    <w:sectPr w:rsidR="00205A0F" w:rsidRPr="00B20A42" w:rsidSect="0045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70" w:rsidRDefault="00287170" w:rsidP="00566B5F">
      <w:r>
        <w:separator/>
      </w:r>
    </w:p>
  </w:endnote>
  <w:endnote w:type="continuationSeparator" w:id="0">
    <w:p w:rsidR="00287170" w:rsidRDefault="00287170" w:rsidP="0056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70" w:rsidRDefault="00287170" w:rsidP="00566B5F">
      <w:r>
        <w:separator/>
      </w:r>
    </w:p>
  </w:footnote>
  <w:footnote w:type="continuationSeparator" w:id="0">
    <w:p w:rsidR="00287170" w:rsidRDefault="00287170" w:rsidP="0056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D04"/>
    <w:multiLevelType w:val="hybridMultilevel"/>
    <w:tmpl w:val="36BA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1B4ACA"/>
    <w:multiLevelType w:val="hybridMultilevel"/>
    <w:tmpl w:val="C23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3756F"/>
    <w:rsid w:val="0006084F"/>
    <w:rsid w:val="000C7B0D"/>
    <w:rsid w:val="000D701D"/>
    <w:rsid w:val="00115FEE"/>
    <w:rsid w:val="0012392E"/>
    <w:rsid w:val="0014314E"/>
    <w:rsid w:val="00155F78"/>
    <w:rsid w:val="00162DAD"/>
    <w:rsid w:val="00173A1E"/>
    <w:rsid w:val="001750D4"/>
    <w:rsid w:val="001817D2"/>
    <w:rsid w:val="00181E48"/>
    <w:rsid w:val="00196D3A"/>
    <w:rsid w:val="001B7586"/>
    <w:rsid w:val="001E7730"/>
    <w:rsid w:val="00205A0F"/>
    <w:rsid w:val="00237CD4"/>
    <w:rsid w:val="00273B6C"/>
    <w:rsid w:val="00281553"/>
    <w:rsid w:val="00287170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20D59"/>
    <w:rsid w:val="00330E89"/>
    <w:rsid w:val="0033768F"/>
    <w:rsid w:val="003454E0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07D44"/>
    <w:rsid w:val="00412717"/>
    <w:rsid w:val="00414650"/>
    <w:rsid w:val="00443189"/>
    <w:rsid w:val="004560C0"/>
    <w:rsid w:val="0046154C"/>
    <w:rsid w:val="0046237C"/>
    <w:rsid w:val="00480343"/>
    <w:rsid w:val="00481604"/>
    <w:rsid w:val="00484EC2"/>
    <w:rsid w:val="00492D1C"/>
    <w:rsid w:val="00494500"/>
    <w:rsid w:val="004D05CA"/>
    <w:rsid w:val="004E2BD3"/>
    <w:rsid w:val="004F194D"/>
    <w:rsid w:val="005035AA"/>
    <w:rsid w:val="005142FB"/>
    <w:rsid w:val="0051464F"/>
    <w:rsid w:val="0052173B"/>
    <w:rsid w:val="00555749"/>
    <w:rsid w:val="00556580"/>
    <w:rsid w:val="00566B5F"/>
    <w:rsid w:val="0058241F"/>
    <w:rsid w:val="00584DDA"/>
    <w:rsid w:val="005850FE"/>
    <w:rsid w:val="005A1DE3"/>
    <w:rsid w:val="005F2EB2"/>
    <w:rsid w:val="005F4FC3"/>
    <w:rsid w:val="00600BF5"/>
    <w:rsid w:val="00612CCB"/>
    <w:rsid w:val="0065637A"/>
    <w:rsid w:val="0069227F"/>
    <w:rsid w:val="006A2C6B"/>
    <w:rsid w:val="006B0A86"/>
    <w:rsid w:val="006C4965"/>
    <w:rsid w:val="006D1F3F"/>
    <w:rsid w:val="006E3716"/>
    <w:rsid w:val="0070009E"/>
    <w:rsid w:val="007035FD"/>
    <w:rsid w:val="00703924"/>
    <w:rsid w:val="007279DB"/>
    <w:rsid w:val="0074430D"/>
    <w:rsid w:val="00770D40"/>
    <w:rsid w:val="0077763A"/>
    <w:rsid w:val="00782590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72ED9"/>
    <w:rsid w:val="008B3AA2"/>
    <w:rsid w:val="008C3561"/>
    <w:rsid w:val="008D6D46"/>
    <w:rsid w:val="008D7680"/>
    <w:rsid w:val="008F0BB7"/>
    <w:rsid w:val="008F26FC"/>
    <w:rsid w:val="008F37DB"/>
    <w:rsid w:val="00902045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E1E6E"/>
    <w:rsid w:val="009F530F"/>
    <w:rsid w:val="00A25D90"/>
    <w:rsid w:val="00A41EAE"/>
    <w:rsid w:val="00A6249D"/>
    <w:rsid w:val="00A62A0B"/>
    <w:rsid w:val="00A62E90"/>
    <w:rsid w:val="00A64FFE"/>
    <w:rsid w:val="00A70717"/>
    <w:rsid w:val="00A81E8E"/>
    <w:rsid w:val="00AD35C6"/>
    <w:rsid w:val="00AD4E14"/>
    <w:rsid w:val="00AE41C9"/>
    <w:rsid w:val="00B20A42"/>
    <w:rsid w:val="00B2390B"/>
    <w:rsid w:val="00B27946"/>
    <w:rsid w:val="00B35BB4"/>
    <w:rsid w:val="00B404ED"/>
    <w:rsid w:val="00B51CE7"/>
    <w:rsid w:val="00B534EE"/>
    <w:rsid w:val="00B5498A"/>
    <w:rsid w:val="00B6605E"/>
    <w:rsid w:val="00B72E3D"/>
    <w:rsid w:val="00B93501"/>
    <w:rsid w:val="00BA2E39"/>
    <w:rsid w:val="00BA4254"/>
    <w:rsid w:val="00BA5C92"/>
    <w:rsid w:val="00BB4B13"/>
    <w:rsid w:val="00BC0D32"/>
    <w:rsid w:val="00C50DCA"/>
    <w:rsid w:val="00C511C2"/>
    <w:rsid w:val="00C54CD6"/>
    <w:rsid w:val="00C81F79"/>
    <w:rsid w:val="00CC1A8B"/>
    <w:rsid w:val="00CC7CE8"/>
    <w:rsid w:val="00D42EF9"/>
    <w:rsid w:val="00D664B6"/>
    <w:rsid w:val="00D7149F"/>
    <w:rsid w:val="00D95DF4"/>
    <w:rsid w:val="00DB34B8"/>
    <w:rsid w:val="00DB756D"/>
    <w:rsid w:val="00DC515C"/>
    <w:rsid w:val="00DD6151"/>
    <w:rsid w:val="00DE3F33"/>
    <w:rsid w:val="00E16649"/>
    <w:rsid w:val="00E20963"/>
    <w:rsid w:val="00E5226E"/>
    <w:rsid w:val="00E72435"/>
    <w:rsid w:val="00E752ED"/>
    <w:rsid w:val="00E970FE"/>
    <w:rsid w:val="00ED69D9"/>
    <w:rsid w:val="00F17797"/>
    <w:rsid w:val="00F45F8A"/>
    <w:rsid w:val="00F5140F"/>
    <w:rsid w:val="00F629B1"/>
    <w:rsid w:val="00F7241D"/>
    <w:rsid w:val="00F9605C"/>
    <w:rsid w:val="00FB62DE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42E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2E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42E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42E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42E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42EF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42EF9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2EF9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D42E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01">
    <w:name w:val="fontstyle01"/>
    <w:rsid w:val="00115FE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rsid w:val="00566B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66B5F"/>
    <w:rPr>
      <w:sz w:val="24"/>
      <w:szCs w:val="24"/>
    </w:rPr>
  </w:style>
  <w:style w:type="paragraph" w:styleId="ac">
    <w:name w:val="footer"/>
    <w:basedOn w:val="a"/>
    <w:link w:val="ad"/>
    <w:rsid w:val="00566B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66B5F"/>
    <w:rPr>
      <w:sz w:val="24"/>
      <w:szCs w:val="24"/>
    </w:rPr>
  </w:style>
  <w:style w:type="table" w:styleId="41">
    <w:name w:val="Table Classic 4"/>
    <w:basedOn w:val="a1"/>
    <w:rsid w:val="0090204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1"/>
    <w:rsid w:val="009020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rsid w:val="00B20A4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20A4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42E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D42EF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B20A42"/>
    <w:rPr>
      <w:rFonts w:ascii="Courier" w:hAnsi="Courier"/>
      <w:sz w:val="22"/>
    </w:rPr>
  </w:style>
  <w:style w:type="paragraph" w:customStyle="1" w:styleId="Application">
    <w:name w:val="Application!Приложение"/>
    <w:rsid w:val="00D42E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42E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42EF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42E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2E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42E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42E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42E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42EF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42EF9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2EF9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paragraph" w:styleId="a9">
    <w:name w:val="No Spacing"/>
    <w:qFormat/>
    <w:rsid w:val="004E2BD3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D42E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01">
    <w:name w:val="fontstyle01"/>
    <w:rsid w:val="00115FE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rsid w:val="00566B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66B5F"/>
    <w:rPr>
      <w:sz w:val="24"/>
      <w:szCs w:val="24"/>
    </w:rPr>
  </w:style>
  <w:style w:type="paragraph" w:styleId="ac">
    <w:name w:val="footer"/>
    <w:basedOn w:val="a"/>
    <w:link w:val="ad"/>
    <w:rsid w:val="00566B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66B5F"/>
    <w:rPr>
      <w:sz w:val="24"/>
      <w:szCs w:val="24"/>
    </w:rPr>
  </w:style>
  <w:style w:type="table" w:styleId="41">
    <w:name w:val="Table Classic 4"/>
    <w:basedOn w:val="a1"/>
    <w:rsid w:val="0090204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1"/>
    <w:rsid w:val="009020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rsid w:val="00B20A4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20A4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42E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D42EF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B20A42"/>
    <w:rPr>
      <w:rFonts w:ascii="Courier" w:hAnsi="Courier"/>
      <w:sz w:val="22"/>
    </w:rPr>
  </w:style>
  <w:style w:type="paragraph" w:customStyle="1" w:styleId="Application">
    <w:name w:val="Application!Приложение"/>
    <w:rsid w:val="00D42E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42E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42EF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FFF6-F51F-489F-A2F1-24EF5DB8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2024-12-02T06:49:00Z</cp:lastPrinted>
  <dcterms:created xsi:type="dcterms:W3CDTF">2025-01-23T10:16:00Z</dcterms:created>
  <dcterms:modified xsi:type="dcterms:W3CDTF">2025-01-23T10:16:00Z</dcterms:modified>
</cp:coreProperties>
</file>