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930260" w:rsidRDefault="00DF22FB" w:rsidP="00930260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5135" cy="596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930260" w:rsidRDefault="00004F7D" w:rsidP="00930260">
      <w:pPr>
        <w:ind w:firstLine="709"/>
        <w:jc w:val="center"/>
        <w:rPr>
          <w:rFonts w:cs="Arial"/>
        </w:rPr>
      </w:pPr>
      <w:r w:rsidRPr="00930260">
        <w:rPr>
          <w:rFonts w:cs="Arial"/>
        </w:rPr>
        <w:t>АДМИНИСТРАЦИЯ</w:t>
      </w:r>
    </w:p>
    <w:p w:rsidR="00004F7D" w:rsidRPr="00930260" w:rsidRDefault="00004F7D" w:rsidP="00930260">
      <w:pPr>
        <w:ind w:firstLine="709"/>
        <w:jc w:val="center"/>
        <w:rPr>
          <w:rFonts w:cs="Arial"/>
        </w:rPr>
      </w:pPr>
      <w:r w:rsidRPr="00930260">
        <w:rPr>
          <w:rFonts w:cs="Arial"/>
        </w:rPr>
        <w:t>КАЛАЧЕЕВСКОГО МУНИЦИПАЛЬНОГО РАЙОНА</w:t>
      </w:r>
    </w:p>
    <w:p w:rsidR="00004F7D" w:rsidRPr="00930260" w:rsidRDefault="00004F7D" w:rsidP="00930260">
      <w:pPr>
        <w:ind w:firstLine="709"/>
        <w:jc w:val="center"/>
        <w:rPr>
          <w:rFonts w:cs="Arial"/>
        </w:rPr>
      </w:pPr>
      <w:r w:rsidRPr="00930260">
        <w:rPr>
          <w:rFonts w:cs="Arial"/>
        </w:rPr>
        <w:t>ВОРОНЕЖСКОЙ ОБЛАСТИ</w:t>
      </w:r>
    </w:p>
    <w:p w:rsidR="00930260" w:rsidRDefault="00F441C4" w:rsidP="00930260">
      <w:pPr>
        <w:ind w:firstLine="709"/>
        <w:jc w:val="center"/>
        <w:rPr>
          <w:rFonts w:cs="Arial"/>
        </w:rPr>
      </w:pPr>
      <w:r w:rsidRPr="00930260">
        <w:rPr>
          <w:rFonts w:cs="Arial"/>
        </w:rPr>
        <w:t>ПОСТАНОВЛЕНИЕ</w:t>
      </w:r>
    </w:p>
    <w:p w:rsidR="00004F7D" w:rsidRPr="00930260" w:rsidRDefault="00FB38A6" w:rsidP="00930260">
      <w:pPr>
        <w:ind w:firstLine="709"/>
        <w:rPr>
          <w:rFonts w:cs="Arial"/>
        </w:rPr>
      </w:pPr>
      <w:r w:rsidRPr="00930260">
        <w:rPr>
          <w:rFonts w:cs="Arial"/>
        </w:rPr>
        <w:t>от «</w:t>
      </w:r>
      <w:r w:rsidR="00930260" w:rsidRPr="00930260">
        <w:rPr>
          <w:rFonts w:cs="Arial"/>
        </w:rPr>
        <w:t>29</w:t>
      </w:r>
      <w:r w:rsidRPr="00930260">
        <w:rPr>
          <w:rFonts w:cs="Arial"/>
        </w:rPr>
        <w:t>»</w:t>
      </w:r>
      <w:r w:rsidR="00930260" w:rsidRPr="00930260">
        <w:rPr>
          <w:rFonts w:cs="Arial"/>
        </w:rPr>
        <w:t xml:space="preserve"> декабря</w:t>
      </w:r>
      <w:r w:rsidR="00930260">
        <w:rPr>
          <w:rFonts w:cs="Arial"/>
        </w:rPr>
        <w:t xml:space="preserve"> </w:t>
      </w:r>
      <w:r w:rsidRPr="00930260">
        <w:rPr>
          <w:rFonts w:cs="Arial"/>
        </w:rPr>
        <w:t>202</w:t>
      </w:r>
      <w:r w:rsidR="00E24448" w:rsidRPr="00930260">
        <w:rPr>
          <w:rFonts w:cs="Arial"/>
        </w:rPr>
        <w:t>3</w:t>
      </w:r>
      <w:r w:rsidR="00004F7D" w:rsidRPr="00930260">
        <w:rPr>
          <w:rFonts w:cs="Arial"/>
        </w:rPr>
        <w:t xml:space="preserve"> г. № </w:t>
      </w:r>
      <w:r w:rsidR="00930260" w:rsidRPr="00930260">
        <w:rPr>
          <w:rFonts w:cs="Arial"/>
        </w:rPr>
        <w:t>1292</w:t>
      </w:r>
    </w:p>
    <w:p w:rsidR="00691BB3" w:rsidRPr="00930260" w:rsidRDefault="00930260" w:rsidP="0093026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930260">
        <w:rPr>
          <w:rFonts w:cs="Arial"/>
        </w:rPr>
        <w:t>г. Калач</w:t>
      </w:r>
    </w:p>
    <w:p w:rsidR="00F441C4" w:rsidRPr="00930260" w:rsidRDefault="00F441C4" w:rsidP="00930260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930260" w:rsidTr="004537A2">
        <w:trPr>
          <w:trHeight w:val="1191"/>
        </w:trPr>
        <w:tc>
          <w:tcPr>
            <w:tcW w:w="9639" w:type="dxa"/>
            <w:hideMark/>
          </w:tcPr>
          <w:p w:rsidR="00930260" w:rsidRDefault="00F441C4" w:rsidP="00D11D75">
            <w:pPr>
              <w:pStyle w:val="Title"/>
            </w:pPr>
            <w:r w:rsidRPr="00930260">
              <w:t>О внесении изменений в</w:t>
            </w:r>
            <w:r w:rsidR="00D11D75">
              <w:t xml:space="preserve"> </w:t>
            </w:r>
            <w:r w:rsidRPr="00930260">
              <w:t>постановление администрации</w:t>
            </w:r>
            <w:r w:rsidR="00D11D75">
              <w:t xml:space="preserve"> </w:t>
            </w:r>
            <w:r w:rsidRPr="00930260">
              <w:t>Калачеевского муниципального района</w:t>
            </w:r>
            <w:r w:rsidR="00D11D75">
              <w:t xml:space="preserve"> </w:t>
            </w:r>
            <w:r w:rsidRPr="00930260">
              <w:t>от 15.10.2019 года № 612 «Об утверждении</w:t>
            </w:r>
            <w:r w:rsidR="00D11D75">
              <w:t xml:space="preserve"> </w:t>
            </w:r>
            <w:r w:rsidRPr="00930260">
              <w:t>муниципальной программы Калачеевского</w:t>
            </w:r>
            <w:r w:rsidR="00D11D75">
              <w:t xml:space="preserve"> </w:t>
            </w:r>
            <w:r w:rsidRPr="00930260">
              <w:t>муниципального района «Обеспечение</w:t>
            </w:r>
            <w:r w:rsidR="00D11D75">
              <w:t xml:space="preserve"> </w:t>
            </w:r>
            <w:r w:rsidRPr="00930260">
              <w:t>общественного порядка и противодействие</w:t>
            </w:r>
            <w:r w:rsidR="00D11D75">
              <w:t xml:space="preserve"> </w:t>
            </w:r>
            <w:r w:rsidRPr="00930260">
              <w:t>преступности» на 2020-2026 годы</w:t>
            </w:r>
          </w:p>
          <w:p w:rsidR="00F441C4" w:rsidRPr="00930260" w:rsidRDefault="00F441C4" w:rsidP="00930260">
            <w:pPr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930260">
              <w:rPr>
                <w:rFonts w:cs="Arial"/>
              </w:rPr>
              <w:t xml:space="preserve"> </w:t>
            </w:r>
            <w:r w:rsidR="002E431E" w:rsidRPr="00930260">
              <w:rPr>
                <w:rFonts w:cs="Arial"/>
              </w:rPr>
              <w:t xml:space="preserve">решением Совета народных депутатов от </w:t>
            </w:r>
            <w:r w:rsidR="00DB2FC3" w:rsidRPr="00930260">
              <w:rPr>
                <w:rFonts w:cs="Arial"/>
              </w:rPr>
              <w:t>21.12</w:t>
            </w:r>
            <w:r w:rsidR="006520D3" w:rsidRPr="00930260">
              <w:rPr>
                <w:rFonts w:cs="Arial"/>
              </w:rPr>
              <w:t>.202</w:t>
            </w:r>
            <w:r w:rsidR="007A6E0A" w:rsidRPr="00930260">
              <w:rPr>
                <w:rFonts w:cs="Arial"/>
              </w:rPr>
              <w:t>2</w:t>
            </w:r>
            <w:r w:rsidR="006520D3" w:rsidRPr="00930260">
              <w:rPr>
                <w:rFonts w:cs="Arial"/>
              </w:rPr>
              <w:t xml:space="preserve"> г. № </w:t>
            </w:r>
            <w:r w:rsidR="006F35C0" w:rsidRPr="00930260">
              <w:rPr>
                <w:rFonts w:cs="Arial"/>
              </w:rPr>
              <w:t>207</w:t>
            </w:r>
            <w:r w:rsidR="002E431E" w:rsidRPr="00930260">
              <w:rPr>
                <w:rFonts w:cs="Arial"/>
              </w:rPr>
              <w:t xml:space="preserve"> «</w:t>
            </w:r>
            <w:r w:rsidRPr="00930260">
              <w:rPr>
                <w:rFonts w:cs="Arial"/>
              </w:rPr>
              <w:t xml:space="preserve">О </w:t>
            </w:r>
            <w:r w:rsidR="002E431E" w:rsidRPr="00930260">
              <w:rPr>
                <w:rFonts w:cs="Arial"/>
              </w:rPr>
              <w:t>муниципальном бюджете на 202</w:t>
            </w:r>
            <w:r w:rsidR="006F35C0" w:rsidRPr="00930260">
              <w:rPr>
                <w:rFonts w:cs="Arial"/>
              </w:rPr>
              <w:t>3</w:t>
            </w:r>
            <w:r w:rsidR="002E431E" w:rsidRPr="00930260">
              <w:rPr>
                <w:rFonts w:cs="Arial"/>
              </w:rPr>
              <w:t xml:space="preserve"> год и на плановый период 202</w:t>
            </w:r>
            <w:r w:rsidR="006F35C0" w:rsidRPr="00930260">
              <w:rPr>
                <w:rFonts w:cs="Arial"/>
              </w:rPr>
              <w:t>4</w:t>
            </w:r>
            <w:r w:rsidR="002E431E" w:rsidRPr="00930260">
              <w:rPr>
                <w:rFonts w:cs="Arial"/>
              </w:rPr>
              <w:t xml:space="preserve"> и 202</w:t>
            </w:r>
            <w:r w:rsidR="006F35C0" w:rsidRPr="00930260">
              <w:rPr>
                <w:rFonts w:cs="Arial"/>
              </w:rPr>
              <w:t>5</w:t>
            </w:r>
            <w:r w:rsidRPr="00930260">
              <w:rPr>
                <w:rFonts w:cs="Arial"/>
              </w:rPr>
              <w:t xml:space="preserve"> годов»</w:t>
            </w:r>
            <w:r w:rsidR="00D0330D" w:rsidRPr="00930260">
              <w:rPr>
                <w:rFonts w:cs="Arial"/>
              </w:rPr>
              <w:t xml:space="preserve"> (в ред.</w:t>
            </w:r>
            <w:r w:rsidR="005E6B27" w:rsidRPr="00930260">
              <w:rPr>
                <w:rFonts w:cs="Arial"/>
              </w:rPr>
              <w:t xml:space="preserve"> решения от 12.04.2023г. №220</w:t>
            </w:r>
            <w:r w:rsidR="00DC70BD" w:rsidRPr="00930260">
              <w:rPr>
                <w:rFonts w:cs="Arial"/>
              </w:rPr>
              <w:t>, от 20.06.2023г. №230, от 20.09.2023г. №12, от 20.12.2023г. №34</w:t>
            </w:r>
            <w:r w:rsidR="005E6B27" w:rsidRPr="00930260">
              <w:rPr>
                <w:rFonts w:cs="Arial"/>
              </w:rPr>
              <w:t>)</w:t>
            </w:r>
            <w:r w:rsidRPr="00930260">
              <w:rPr>
                <w:rFonts w:cs="Arial"/>
              </w:rPr>
              <w:t>,</w:t>
            </w:r>
            <w:r w:rsidR="00930260">
              <w:rPr>
                <w:rFonts w:cs="Arial"/>
              </w:rPr>
              <w:t xml:space="preserve"> </w:t>
            </w:r>
            <w:r w:rsidRPr="00930260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930260">
              <w:rPr>
                <w:rFonts w:cs="Arial"/>
              </w:rPr>
              <w:t xml:space="preserve"> </w:t>
            </w:r>
            <w:r w:rsidRPr="00930260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930260">
              <w:rPr>
                <w:rFonts w:cs="Arial"/>
              </w:rPr>
              <w:t xml:space="preserve"> </w:t>
            </w:r>
            <w:r w:rsidRPr="00930260">
              <w:rPr>
                <w:rFonts w:cs="Arial"/>
              </w:rPr>
              <w:t>557, от 24.12.2015 г. № 545, от 18.12.2018 г. №</w:t>
            </w:r>
            <w:r w:rsidR="007A6E0A" w:rsidRPr="00930260">
              <w:rPr>
                <w:rFonts w:cs="Arial"/>
              </w:rPr>
              <w:t xml:space="preserve"> </w:t>
            </w:r>
            <w:r w:rsidRPr="00930260">
              <w:rPr>
                <w:rFonts w:cs="Arial"/>
              </w:rPr>
              <w:t>706, от 09.10.2019 г. №</w:t>
            </w:r>
            <w:r w:rsidR="007A6E0A" w:rsidRPr="00930260">
              <w:rPr>
                <w:rFonts w:cs="Arial"/>
              </w:rPr>
              <w:t xml:space="preserve"> </w:t>
            </w:r>
            <w:r w:rsidRPr="00930260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930260" w:rsidRDefault="00F441C4" w:rsidP="0093026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30260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930260">
              <w:rPr>
                <w:sz w:val="24"/>
                <w:szCs w:val="24"/>
              </w:rPr>
              <w:t>реступности» на 2020-2026 годы (в редакции</w:t>
            </w:r>
            <w:r w:rsidR="00DC70BD" w:rsidRPr="00930260">
              <w:rPr>
                <w:sz w:val="24"/>
                <w:szCs w:val="24"/>
              </w:rPr>
              <w:t xml:space="preserve"> постановлений от 30.12.2020 № 8</w:t>
            </w:r>
            <w:r w:rsidR="00CF3D1F" w:rsidRPr="00930260">
              <w:rPr>
                <w:sz w:val="24"/>
                <w:szCs w:val="24"/>
              </w:rPr>
              <w:t>43, от 20.02.2</w:t>
            </w:r>
            <w:r w:rsidR="00ED2849" w:rsidRPr="00930260">
              <w:rPr>
                <w:sz w:val="24"/>
                <w:szCs w:val="24"/>
              </w:rPr>
              <w:t>021 № 117, от 22.12.2021 №</w:t>
            </w:r>
            <w:r w:rsidR="0005205D" w:rsidRPr="00930260">
              <w:rPr>
                <w:sz w:val="24"/>
                <w:szCs w:val="24"/>
              </w:rPr>
              <w:t xml:space="preserve"> </w:t>
            </w:r>
            <w:r w:rsidR="00ED2849" w:rsidRPr="00930260">
              <w:rPr>
                <w:sz w:val="24"/>
                <w:szCs w:val="24"/>
              </w:rPr>
              <w:t>1116</w:t>
            </w:r>
            <w:r w:rsidR="0005205D" w:rsidRPr="00930260">
              <w:rPr>
                <w:sz w:val="24"/>
                <w:szCs w:val="24"/>
              </w:rPr>
              <w:t>, от 30.12.2021 № 1188</w:t>
            </w:r>
            <w:r w:rsidR="007A6E0A" w:rsidRPr="00930260">
              <w:rPr>
                <w:sz w:val="24"/>
                <w:szCs w:val="24"/>
              </w:rPr>
              <w:t>, от</w:t>
            </w:r>
            <w:r w:rsidR="001D5F4D" w:rsidRPr="00930260">
              <w:rPr>
                <w:sz w:val="24"/>
                <w:szCs w:val="24"/>
              </w:rPr>
              <w:t xml:space="preserve"> 17.03.2022 № 208</w:t>
            </w:r>
            <w:r w:rsidR="007F0FB8" w:rsidRPr="00930260">
              <w:rPr>
                <w:sz w:val="24"/>
                <w:szCs w:val="24"/>
              </w:rPr>
              <w:t>, от 05.07.2022 № 501</w:t>
            </w:r>
            <w:r w:rsidR="00DB2FC3" w:rsidRPr="00930260">
              <w:rPr>
                <w:sz w:val="24"/>
                <w:szCs w:val="24"/>
              </w:rPr>
              <w:t>, от 11.10.2022 №741</w:t>
            </w:r>
            <w:r w:rsidR="009C56DC" w:rsidRPr="00930260">
              <w:rPr>
                <w:sz w:val="24"/>
                <w:szCs w:val="24"/>
              </w:rPr>
              <w:t>, от 30.12.2022 №1021</w:t>
            </w:r>
            <w:r w:rsidR="005E6B27" w:rsidRPr="00930260">
              <w:rPr>
                <w:sz w:val="24"/>
                <w:szCs w:val="24"/>
              </w:rPr>
              <w:t>, от 20.03.2023 №239</w:t>
            </w:r>
            <w:r w:rsidR="00DC70BD" w:rsidRPr="00930260">
              <w:rPr>
                <w:sz w:val="24"/>
                <w:szCs w:val="24"/>
              </w:rPr>
              <w:t>, от 11.07.2023г. №585</w:t>
            </w:r>
            <w:r w:rsidR="00ED2849" w:rsidRPr="00930260">
              <w:rPr>
                <w:sz w:val="24"/>
                <w:szCs w:val="24"/>
              </w:rPr>
              <w:t>):</w:t>
            </w:r>
          </w:p>
          <w:p w:rsidR="00F441C4" w:rsidRPr="00930260" w:rsidRDefault="00F441C4" w:rsidP="0093026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930260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930260">
              <w:rPr>
                <w:color w:val="FF0000"/>
                <w:sz w:val="24"/>
                <w:szCs w:val="24"/>
              </w:rPr>
              <w:t xml:space="preserve"> </w:t>
            </w:r>
            <w:r w:rsidRPr="00930260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930260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930260" w:rsidRDefault="00F441C4" w:rsidP="0093026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930260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930260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930260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930260" w:rsidRDefault="00D0330D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80389,99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930260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>80389,99</w:t>
                  </w:r>
                  <w:r w:rsidR="00605B15" w:rsidRPr="00930260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тыс. руб., в том числе по годам: 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lastRenderedPageBreak/>
                    <w:t>2021 г.- 98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05205D" w:rsidRPr="00930260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930260">
                    <w:rPr>
                      <w:rFonts w:eastAsia="Calibri" w:cs="Arial"/>
                      <w:lang w:eastAsia="en-US" w:bidi="en-US"/>
                    </w:rPr>
                    <w:t>4101</w:t>
                  </w:r>
                  <w:r w:rsidR="0005205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FC0999" w:rsidRPr="00930260">
                    <w:rPr>
                      <w:rFonts w:eastAsia="Calibri" w:cs="Arial"/>
                      <w:lang w:eastAsia="en-US" w:bidi="en-US"/>
                    </w:rPr>
                    <w:t>8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930260">
                    <w:rPr>
                      <w:rFonts w:eastAsia="Calibri" w:cs="Arial"/>
                      <w:lang w:eastAsia="en-US" w:bidi="en-US"/>
                    </w:rPr>
                    <w:t>20140,2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930260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2826</w:t>
                  </w:r>
                  <w:r w:rsidR="0005205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3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D066ED" w:rsidRPr="00930260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13964</w:t>
                  </w:r>
                  <w:r w:rsidR="0005205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D066ED" w:rsidRPr="00930260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D0330D" w:rsidRPr="00930260">
                    <w:rPr>
                      <w:rFonts w:eastAsia="Calibri" w:cs="Arial"/>
                      <w:color w:val="000000"/>
                      <w:lang w:eastAsia="en-US" w:bidi="en-US"/>
                    </w:rPr>
                    <w:t>2406,8</w:t>
                  </w:r>
                  <w:r w:rsidR="00296158" w:rsidRPr="00930260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930260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8606DE" w:rsidRPr="00930260">
                    <w:rPr>
                      <w:rFonts w:eastAsia="Calibri" w:cs="Arial"/>
                      <w:lang w:eastAsia="en-US" w:bidi="en-US"/>
                    </w:rPr>
                    <w:t>577,8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DC70BD" w:rsidRPr="00930260">
                    <w:rPr>
                      <w:rFonts w:eastAsia="Calibri" w:cs="Arial"/>
                      <w:lang w:eastAsia="en-US" w:bidi="en-US"/>
                    </w:rPr>
                    <w:t>368,2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232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241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930260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D0330D" w:rsidRPr="00930260">
                    <w:rPr>
                      <w:rFonts w:eastAsia="Calibri" w:cs="Arial"/>
                      <w:lang w:eastAsia="en-US" w:bidi="en-US"/>
                    </w:rPr>
                    <w:t>7690,4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8606DE" w:rsidRPr="00930260">
                    <w:rPr>
                      <w:rFonts w:eastAsia="Calibri" w:cs="Arial"/>
                      <w:lang w:eastAsia="en-US" w:bidi="en-US"/>
                    </w:rPr>
                    <w:t>830,3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930260">
                    <w:rPr>
                      <w:rFonts w:eastAsia="Calibri" w:cs="Arial"/>
                      <w:lang w:eastAsia="en-US" w:bidi="en-US"/>
                    </w:rPr>
                    <w:t>1060,1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BD19F6" w:rsidRPr="00930260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 xml:space="preserve"> 8</w:t>
                  </w:r>
                  <w:r w:rsidR="00BD19F6" w:rsidRPr="00930260">
                    <w:rPr>
                      <w:rFonts w:eastAsia="Calibri" w:cs="Arial"/>
                      <w:lang w:eastAsia="en-US" w:bidi="en-US"/>
                    </w:rPr>
                    <w:t>00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3 000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D0330D" w:rsidRPr="00930260">
                    <w:rPr>
                      <w:rFonts w:eastAsia="Calibri" w:cs="Arial"/>
                      <w:lang w:eastAsia="en-US" w:bidi="en-US"/>
                    </w:rPr>
                    <w:t>70292,79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930260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930260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930260">
                    <w:rPr>
                      <w:rFonts w:eastAsia="Calibri" w:cs="Arial"/>
                      <w:lang w:eastAsia="en-US" w:bidi="en-US"/>
                    </w:rPr>
                    <w:t>2693,7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CF3D1F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930260">
                    <w:rPr>
                      <w:rFonts w:eastAsia="Calibri" w:cs="Arial"/>
                      <w:lang w:eastAsia="en-US" w:bidi="en-US"/>
                    </w:rPr>
                    <w:t>18711,9</w:t>
                  </w:r>
                  <w:r w:rsidR="00F441C4"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9 793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8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10722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930260">
                    <w:rPr>
                      <w:rFonts w:eastAsia="Calibri" w:cs="Arial"/>
                      <w:lang w:eastAsia="en-US" w:bidi="en-US"/>
                    </w:rPr>
                    <w:t>3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930260" w:rsidRDefault="00F441C4" w:rsidP="00D11D75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930260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930260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930260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930260" w:rsidRDefault="00F441C4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930260" w:rsidRDefault="00F441C4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930260" w:rsidRDefault="00F441C4" w:rsidP="0093026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30260">
              <w:rPr>
                <w:sz w:val="24"/>
                <w:szCs w:val="24"/>
              </w:rPr>
              <w:lastRenderedPageBreak/>
              <w:t>»</w:t>
            </w:r>
          </w:p>
        </w:tc>
      </w:tr>
      <w:tr w:rsidR="00F441C4" w:rsidRPr="00930260" w:rsidTr="004537A2">
        <w:trPr>
          <w:trHeight w:val="1351"/>
        </w:trPr>
        <w:tc>
          <w:tcPr>
            <w:tcW w:w="9639" w:type="dxa"/>
            <w:hideMark/>
          </w:tcPr>
          <w:p w:rsidR="003B30B9" w:rsidRPr="00930260" w:rsidRDefault="00BD19F6" w:rsidP="00930260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930260">
              <w:rPr>
                <w:rFonts w:cs="Arial"/>
              </w:rPr>
              <w:lastRenderedPageBreak/>
              <w:t xml:space="preserve"> </w:t>
            </w:r>
            <w:r w:rsidR="003B30B9" w:rsidRPr="00930260">
              <w:rPr>
                <w:rFonts w:cs="Arial"/>
              </w:rPr>
              <w:t>В паспорте подпрограммы 1 «</w:t>
            </w:r>
            <w:r w:rsidR="003B30B9" w:rsidRPr="00930260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930260">
              <w:rPr>
                <w:rFonts w:cs="Arial"/>
              </w:rPr>
              <w:t>» на 2020-2026 годы, строку «</w:t>
            </w:r>
            <w:r w:rsidR="003B30B9" w:rsidRPr="00930260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930260" w:rsidRDefault="003B30B9" w:rsidP="00930260">
            <w:pPr>
              <w:ind w:firstLine="709"/>
              <w:rPr>
                <w:rFonts w:cs="Arial"/>
                <w:bCs/>
              </w:rPr>
            </w:pPr>
            <w:r w:rsidRPr="00930260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930260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 xml:space="preserve">Объемы и источники </w:t>
                  </w:r>
                  <w:r w:rsidRPr="00930260">
                    <w:rPr>
                      <w:rFonts w:cs="Arial"/>
                    </w:rPr>
                    <w:lastRenderedPageBreak/>
                    <w:t xml:space="preserve">финансирования Подпрограммы 1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lastRenderedPageBreak/>
                    <w:t xml:space="preserve">Объем бюджетных ассигнований на реализацию подпрограммы составляет </w:t>
                  </w:r>
                  <w:r w:rsidR="00F145A2" w:rsidRPr="00930260">
                    <w:rPr>
                      <w:rFonts w:cs="Arial"/>
                    </w:rPr>
                    <w:t>2406,8</w:t>
                  </w:r>
                  <w:r w:rsidRPr="00930260">
                    <w:rPr>
                      <w:rFonts w:cs="Arial"/>
                    </w:rPr>
                    <w:t xml:space="preserve"> тыс. рублей, в том </w:t>
                  </w:r>
                  <w:r w:rsidRPr="00930260">
                    <w:rPr>
                      <w:rFonts w:cs="Arial"/>
                    </w:rPr>
                    <w:lastRenderedPageBreak/>
                    <w:t xml:space="preserve">числе средства областного бюджета – 0 тыс. рублей, средства бюджета </w:t>
                  </w:r>
                  <w:r w:rsidRPr="00930260">
                    <w:rPr>
                      <w:rFonts w:cs="Arial"/>
                      <w:spacing w:val="-1"/>
                    </w:rPr>
                    <w:t>Калачеевского</w:t>
                  </w:r>
                  <w:r w:rsidRPr="00930260">
                    <w:rPr>
                      <w:rFonts w:cs="Arial"/>
                    </w:rPr>
                    <w:t xml:space="preserve"> муниципального района – </w:t>
                  </w:r>
                  <w:r w:rsidR="00F145A2" w:rsidRPr="00930260">
                    <w:rPr>
                      <w:rFonts w:cs="Arial"/>
                    </w:rPr>
                    <w:t>2406,8</w:t>
                  </w:r>
                  <w:r w:rsidRPr="00930260">
                    <w:rPr>
                      <w:rFonts w:cs="Arial"/>
                    </w:rPr>
                    <w:t xml:space="preserve"> тыс. руб.;</w:t>
                  </w:r>
                </w:p>
                <w:p w:rsidR="003B30B9" w:rsidRPr="00930260" w:rsidRDefault="003B30B9" w:rsidP="00D11D75">
                  <w:pPr>
                    <w:ind w:firstLine="0"/>
                    <w:rPr>
                      <w:rFonts w:eastAsia="Calibri" w:cs="Arial"/>
                    </w:rPr>
                  </w:pPr>
                  <w:r w:rsidRPr="00930260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CB036F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CB036F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DC70BD" w:rsidP="00D11D75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DC70BD" w:rsidP="00D11D75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232,5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232,5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241</w:t>
                  </w:r>
                  <w:r w:rsidR="003B30B9" w:rsidRPr="00930260">
                    <w:rPr>
                      <w:rFonts w:cs="Arial"/>
                    </w:rPr>
                    <w:t>,</w:t>
                  </w:r>
                  <w:r w:rsidRPr="0093026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241,7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CB036F" w:rsidRPr="00930260" w:rsidRDefault="003B30B9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»</w:t>
            </w:r>
          </w:p>
          <w:p w:rsidR="00CB036F" w:rsidRPr="00930260" w:rsidRDefault="00CB036F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930260">
              <w:rPr>
                <w:rFonts w:cs="Arial"/>
              </w:rPr>
              <w:t xml:space="preserve">1.3. В паспорте подпрограммы 2 «Обеспечение общественной безопасности и противодействие преступности» </w:t>
            </w:r>
            <w:r w:rsidRPr="00930260">
              <w:rPr>
                <w:rFonts w:eastAsia="Calibri" w:cs="Arial"/>
                <w:bCs/>
                <w:lang w:eastAsia="en-US"/>
              </w:rPr>
              <w:t>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930260">
              <w:rPr>
                <w:rFonts w:cs="Arial"/>
              </w:rPr>
              <w:t>» на 2020-2026 годы, строку «</w:t>
            </w:r>
            <w:r w:rsidRPr="00930260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CB036F" w:rsidRPr="00930260" w:rsidRDefault="00CB036F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930260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CB036F" w:rsidRPr="00930260" w:rsidTr="006A3E8C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D0330D" w:rsidRPr="00930260">
                    <w:rPr>
                      <w:rFonts w:cs="Arial"/>
                    </w:rPr>
                    <w:t>7690,4</w:t>
                  </w:r>
                  <w:r w:rsidRPr="00930260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930260">
                    <w:rPr>
                      <w:rFonts w:cs="Arial"/>
                      <w:spacing w:val="-1"/>
                    </w:rPr>
                    <w:t>Калачеевского</w:t>
                  </w:r>
                  <w:r w:rsidRPr="00930260">
                    <w:rPr>
                      <w:rFonts w:cs="Arial"/>
                    </w:rPr>
                    <w:t xml:space="preserve"> муниципального района – </w:t>
                  </w:r>
                  <w:r w:rsidR="00D0330D" w:rsidRPr="00930260">
                    <w:rPr>
                      <w:rFonts w:cs="Arial"/>
                    </w:rPr>
                    <w:t>7690,4</w:t>
                  </w:r>
                  <w:r w:rsidRPr="00930260">
                    <w:rPr>
                      <w:rFonts w:cs="Arial"/>
                    </w:rPr>
                    <w:t xml:space="preserve"> тыс. руб.;</w:t>
                  </w:r>
                </w:p>
                <w:p w:rsidR="00CB036F" w:rsidRPr="00930260" w:rsidRDefault="00CB036F" w:rsidP="00D11D75">
                  <w:pPr>
                    <w:ind w:firstLine="0"/>
                    <w:rPr>
                      <w:rFonts w:eastAsia="Calibri" w:cs="Arial"/>
                    </w:rPr>
                  </w:pPr>
                  <w:r w:rsidRPr="00930260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930260" w:rsidTr="006A3E8C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930260" w:rsidRDefault="00CB036F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930260" w:rsidRDefault="00CB036F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930260" w:rsidRDefault="00CB036F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CB036F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930260" w:rsidRDefault="00CB036F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930260" w:rsidRDefault="00CB036F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930260" w:rsidRDefault="00CB036F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733A2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930260" w:rsidRDefault="004733A2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930260" w:rsidRDefault="004733A2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733A2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930260" w:rsidRDefault="004733A2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DC70BD" w:rsidP="00D11D75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1060,1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DC70BD" w:rsidP="00D11D75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1060,1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930260" w:rsidRDefault="004733A2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733A2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930260" w:rsidRDefault="004733A2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28</w:t>
                  </w:r>
                  <w:r w:rsidR="004733A2" w:rsidRPr="00930260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4733A2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28</w:t>
                  </w:r>
                  <w:r w:rsidR="004733A2" w:rsidRPr="00930260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930260" w:rsidRDefault="004733A2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B4D08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4D08" w:rsidRPr="00930260" w:rsidRDefault="00FB4D08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A110D8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3 000</w:t>
                  </w:r>
                  <w:r w:rsidR="00FB4D08" w:rsidRPr="00930260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A110D8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300</w:t>
                  </w:r>
                  <w:r w:rsidR="00FB4D08"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930260" w:rsidRDefault="00FB4D08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B4D08" w:rsidRPr="00930260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930260" w:rsidRDefault="00FB4D08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930260" w:rsidRDefault="00FB4D08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CB036F" w:rsidRPr="00930260" w:rsidRDefault="00CB036F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»</w:t>
            </w:r>
          </w:p>
          <w:p w:rsidR="003B30B9" w:rsidRPr="00930260" w:rsidRDefault="00CB036F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930260">
              <w:rPr>
                <w:rFonts w:cs="Arial"/>
              </w:rPr>
              <w:t>1.4</w:t>
            </w:r>
            <w:r w:rsidR="003B30B9" w:rsidRPr="00930260">
              <w:rPr>
                <w:rFonts w:cs="Arial"/>
              </w:rPr>
              <w:t>. В паспорте подпрограммы 3 «</w:t>
            </w:r>
            <w:r w:rsidR="003B30B9" w:rsidRPr="00930260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930260">
              <w:rPr>
                <w:rFonts w:cs="Arial"/>
              </w:rPr>
              <w:t>» на 2020-2026 годы, строку «</w:t>
            </w:r>
            <w:r w:rsidR="003B30B9" w:rsidRPr="00930260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="003B30B9" w:rsidRPr="00930260">
              <w:rPr>
                <w:rFonts w:cs="Arial"/>
                <w:bCs/>
              </w:rPr>
              <w:lastRenderedPageBreak/>
              <w:t>реализации муниципальной программы)» изложить в следующей редакции:</w:t>
            </w:r>
          </w:p>
          <w:p w:rsidR="003B30B9" w:rsidRPr="00930260" w:rsidRDefault="003B30B9" w:rsidP="00930260">
            <w:pPr>
              <w:ind w:firstLine="709"/>
              <w:rPr>
                <w:rFonts w:cs="Arial"/>
                <w:bCs/>
              </w:rPr>
            </w:pPr>
            <w:r w:rsidRPr="00930260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930260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D0330D" w:rsidRPr="00930260">
                    <w:rPr>
                      <w:rFonts w:eastAsia="Calibri" w:cs="Arial"/>
                      <w:lang w:eastAsia="en-US" w:bidi="en-US"/>
                    </w:rPr>
                    <w:t>70292,79</w:t>
                  </w:r>
                  <w:r w:rsidR="00B740CA" w:rsidRPr="00930260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930260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930260">
                    <w:rPr>
                      <w:rFonts w:cs="Arial"/>
                      <w:spacing w:val="-1"/>
                    </w:rPr>
                    <w:t>Калачеевского</w:t>
                  </w:r>
                  <w:r w:rsidRPr="00930260">
                    <w:rPr>
                      <w:rFonts w:cs="Arial"/>
                    </w:rPr>
                    <w:t xml:space="preserve"> муниципального района – </w:t>
                  </w:r>
                  <w:r w:rsidR="00D0330D" w:rsidRPr="00930260">
                    <w:rPr>
                      <w:rFonts w:cs="Arial"/>
                    </w:rPr>
                    <w:t>70292,79</w:t>
                  </w:r>
                  <w:r w:rsidR="00B740CA" w:rsidRPr="00930260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930260">
                    <w:rPr>
                      <w:rFonts w:cs="Arial"/>
                    </w:rPr>
                    <w:t>тыс. руб.;</w:t>
                  </w:r>
                </w:p>
                <w:p w:rsidR="003B30B9" w:rsidRPr="00930260" w:rsidRDefault="003B30B9" w:rsidP="00D11D75">
                  <w:pPr>
                    <w:ind w:firstLine="0"/>
                    <w:rPr>
                      <w:rFonts w:eastAsia="Calibri" w:cs="Arial"/>
                    </w:rPr>
                  </w:pPr>
                  <w:r w:rsidRPr="00930260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FB4D0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FB4D0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DC70BD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DC70BD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18711,9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9 793</w:t>
                  </w:r>
                  <w:r w:rsidR="003B30B9" w:rsidRPr="00930260">
                    <w:rPr>
                      <w:rFonts w:cs="Arial"/>
                    </w:rPr>
                    <w:t>,</w:t>
                  </w:r>
                  <w:r w:rsidRPr="0093026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9 793,8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10722</w:t>
                  </w:r>
                  <w:r w:rsidR="003B30B9" w:rsidRPr="00930260">
                    <w:rPr>
                      <w:rFonts w:cs="Arial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A110D8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10722,3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93026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930260" w:rsidRDefault="003B30B9" w:rsidP="00D11D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930260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930260" w:rsidRDefault="003B30B9" w:rsidP="00D11D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930260" w:rsidRDefault="003B30B9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»</w:t>
            </w:r>
          </w:p>
          <w:p w:rsidR="00F441C4" w:rsidRPr="00930260" w:rsidRDefault="00BD19F6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1.</w:t>
            </w:r>
            <w:r w:rsidR="002F62D8" w:rsidRPr="00930260">
              <w:rPr>
                <w:rFonts w:cs="Arial"/>
              </w:rPr>
              <w:t>5</w:t>
            </w:r>
            <w:r w:rsidR="0005205D" w:rsidRPr="00930260">
              <w:rPr>
                <w:rFonts w:cs="Arial"/>
              </w:rPr>
              <w:t xml:space="preserve">. </w:t>
            </w:r>
            <w:r w:rsidR="00F441C4" w:rsidRPr="00930260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930260" w:rsidRDefault="00F441C4" w:rsidP="00930260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930260" w:rsidRDefault="00F441C4" w:rsidP="0093026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930260">
              <w:rPr>
                <w:rFonts w:cs="Arial"/>
              </w:rPr>
              <w:t>3. Контроль за исполнением настоящ</w:t>
            </w:r>
            <w:r w:rsidR="007C29E8" w:rsidRPr="00930260">
              <w:rPr>
                <w:rFonts w:cs="Arial"/>
              </w:rPr>
              <w:t xml:space="preserve">его постановления </w:t>
            </w:r>
            <w:r w:rsidR="00C2644B" w:rsidRPr="00930260">
              <w:rPr>
                <w:rFonts w:cs="Arial"/>
              </w:rPr>
              <w:t>оставляю за собой</w:t>
            </w:r>
            <w:r w:rsidRPr="00930260">
              <w:rPr>
                <w:rFonts w:cs="Arial"/>
              </w:rPr>
              <w:t>.</w:t>
            </w:r>
          </w:p>
        </w:tc>
      </w:tr>
    </w:tbl>
    <w:p w:rsidR="006D53DE" w:rsidRPr="00930260" w:rsidRDefault="006D53DE" w:rsidP="00930260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30260" w:rsidTr="00E85D67">
        <w:tc>
          <w:tcPr>
            <w:tcW w:w="3284" w:type="dxa"/>
            <w:shd w:val="clear" w:color="auto" w:fill="auto"/>
          </w:tcPr>
          <w:p w:rsidR="00930260" w:rsidRPr="00E85D67" w:rsidRDefault="00930260" w:rsidP="00E85D67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E85D67">
              <w:rPr>
                <w:rFonts w:cs="Arial"/>
                <w:bCs/>
                <w:sz w:val="24"/>
              </w:rPr>
              <w:t xml:space="preserve">Глава администрации </w:t>
            </w:r>
          </w:p>
          <w:p w:rsidR="00930260" w:rsidRPr="00E85D67" w:rsidRDefault="00930260" w:rsidP="00E85D67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E85D67">
              <w:rPr>
                <w:rFonts w:cs="Arial"/>
                <w:bCs/>
                <w:sz w:val="24"/>
              </w:rPr>
              <w:t xml:space="preserve">Калачеевского муниципального района </w:t>
            </w:r>
          </w:p>
          <w:p w:rsidR="00930260" w:rsidRPr="00E85D67" w:rsidRDefault="00930260" w:rsidP="00E85D67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30260" w:rsidRPr="00E85D67" w:rsidRDefault="00930260" w:rsidP="00E85D67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30260" w:rsidRPr="00E85D67" w:rsidRDefault="00930260" w:rsidP="00E85D67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E85D67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4537A2" w:rsidRPr="00930260" w:rsidRDefault="004537A2" w:rsidP="00930260">
      <w:pPr>
        <w:ind w:firstLine="709"/>
        <w:rPr>
          <w:rFonts w:eastAsia="Calibri" w:cs="Arial"/>
          <w:lang w:eastAsia="en-US"/>
        </w:rPr>
        <w:sectPr w:rsidR="004537A2" w:rsidRPr="00930260" w:rsidSect="009302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930260" w:rsidRPr="00E85D67" w:rsidRDefault="00930260" w:rsidP="00930260">
      <w:pPr>
        <w:ind w:left="10206"/>
        <w:rPr>
          <w:rFonts w:cs="Arial"/>
          <w:color w:val="000000"/>
        </w:rPr>
      </w:pPr>
      <w:r w:rsidRPr="00E85D67">
        <w:rPr>
          <w:rFonts w:cs="Arial"/>
          <w:color w:val="000000"/>
        </w:rPr>
        <w:lastRenderedPageBreak/>
        <w:t xml:space="preserve"> </w:t>
      </w:r>
      <w:r w:rsidR="004537A2" w:rsidRPr="00E85D67">
        <w:rPr>
          <w:rFonts w:cs="Arial"/>
          <w:color w:val="000000"/>
        </w:rPr>
        <w:t xml:space="preserve">«Приложение № 2 </w:t>
      </w:r>
      <w:r w:rsidRPr="00E85D67">
        <w:rPr>
          <w:rFonts w:cs="Arial"/>
          <w:color w:val="000000"/>
        </w:rPr>
        <w:t xml:space="preserve"> </w:t>
      </w:r>
      <w:r w:rsidR="004537A2" w:rsidRPr="00E85D67">
        <w:rPr>
          <w:rFonts w:cs="Arial"/>
          <w:color w:val="000000"/>
        </w:rPr>
        <w:t>к муниципальной программе "Обеспечение</w:t>
      </w:r>
      <w:r w:rsidRPr="00E85D67">
        <w:rPr>
          <w:rFonts w:cs="Arial"/>
          <w:color w:val="000000"/>
        </w:rPr>
        <w:t xml:space="preserve"> </w:t>
      </w:r>
      <w:r w:rsidR="004537A2" w:rsidRPr="00E85D67">
        <w:rPr>
          <w:rFonts w:cs="Arial"/>
          <w:color w:val="000000"/>
        </w:rPr>
        <w:t>общественного порядка и противодействие</w:t>
      </w:r>
      <w:r w:rsidRPr="00E85D67">
        <w:rPr>
          <w:rFonts w:cs="Arial"/>
          <w:color w:val="000000"/>
        </w:rPr>
        <w:t xml:space="preserve">  </w:t>
      </w:r>
      <w:r w:rsidR="004537A2" w:rsidRPr="00E85D67">
        <w:rPr>
          <w:rFonts w:cs="Arial"/>
          <w:color w:val="000000"/>
        </w:rPr>
        <w:t>преступности" на 2020 - 2026 годы»</w:t>
      </w:r>
      <w:r w:rsidRPr="00E85D67">
        <w:rPr>
          <w:rFonts w:cs="Arial"/>
          <w:color w:val="000000"/>
        </w:rPr>
        <w:t xml:space="preserve"> </w:t>
      </w:r>
    </w:p>
    <w:p w:rsidR="004537A2" w:rsidRPr="00E85D67" w:rsidRDefault="004537A2" w:rsidP="00930260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E85D67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930260" w:rsidTr="004537A2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930260" w:rsidTr="004537A2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2026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</w:t>
            </w:r>
          </w:p>
        </w:tc>
      </w:tr>
      <w:tr w:rsidR="004537A2" w:rsidRPr="00930260" w:rsidTr="004537A2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8F408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  <w:lang w:val="en-US"/>
              </w:rPr>
              <w:t>14101</w:t>
            </w:r>
            <w:r w:rsidRPr="00E85D67">
              <w:rPr>
                <w:rFonts w:cs="Arial"/>
                <w:bCs/>
                <w:color w:val="000000"/>
              </w:rPr>
              <w:t>,</w:t>
            </w:r>
            <w:r w:rsidR="00F50435" w:rsidRPr="00E85D67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DC70BD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20140,2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12 826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</w:t>
            </w:r>
            <w:r w:rsidR="00F50435" w:rsidRPr="00E85D67">
              <w:rPr>
                <w:rFonts w:cs="Arial"/>
                <w:bCs/>
                <w:color w:val="000000"/>
              </w:rPr>
              <w:t>3</w:t>
            </w:r>
            <w:r w:rsidRPr="00E85D67">
              <w:rPr>
                <w:rFonts w:cs="Arial"/>
                <w:bCs/>
                <w:color w:val="000000"/>
              </w:rPr>
              <w:t xml:space="preserve"> </w:t>
            </w:r>
            <w:r w:rsidR="00F50435" w:rsidRPr="00E85D67">
              <w:rPr>
                <w:rFonts w:cs="Arial"/>
                <w:bCs/>
                <w:color w:val="000000"/>
              </w:rPr>
              <w:t>964</w:t>
            </w:r>
            <w:r w:rsidRPr="00E85D67">
              <w:rPr>
                <w:rFonts w:cs="Arial"/>
                <w:bCs/>
                <w:color w:val="000000"/>
              </w:rPr>
              <w:t>,</w:t>
            </w:r>
            <w:r w:rsidR="00F50435" w:rsidRPr="00E85D67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19 160,9</w:t>
            </w:r>
          </w:p>
        </w:tc>
      </w:tr>
      <w:tr w:rsidR="003A0BD4" w:rsidRPr="00930260" w:rsidTr="004537A2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в том числе по ГРБС: </w:t>
            </w:r>
            <w:r w:rsidR="00C2644B" w:rsidRPr="00E85D67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C7362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DC70BD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2 </w:t>
            </w:r>
            <w:r w:rsidR="00F50435" w:rsidRPr="00E85D67">
              <w:rPr>
                <w:rFonts w:cs="Arial"/>
                <w:color w:val="000000"/>
              </w:rPr>
              <w:t>8</w:t>
            </w:r>
            <w:r w:rsidRPr="00E85D67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300</w:t>
            </w:r>
            <w:r w:rsidR="003A0BD4"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C7362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13271,5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DC70BD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19080,1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10 026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930260" w:rsidTr="004537A2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Повышение безопасности дорожного движения в Калачеевском </w:t>
            </w:r>
            <w:r w:rsidRPr="00E85D67">
              <w:rPr>
                <w:rFonts w:cs="Arial"/>
                <w:bCs/>
                <w:color w:val="000000"/>
              </w:rPr>
              <w:lastRenderedPageBreak/>
              <w:t>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DC70BD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DC70BD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E85D67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E85D67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E85D67">
              <w:rPr>
                <w:rFonts w:cs="Arial"/>
                <w:color w:val="000000"/>
              </w:rPr>
              <w:t xml:space="preserve"> искусственных</w:t>
            </w:r>
            <w:r w:rsidRPr="00E85D67">
              <w:rPr>
                <w:rFonts w:cs="Arial"/>
                <w:color w:val="000000"/>
              </w:rPr>
              <w:t xml:space="preserve"> сооружений,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E85D67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E85D67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E85D67">
              <w:rPr>
                <w:rFonts w:cs="Arial"/>
                <w:color w:val="000000"/>
              </w:rPr>
              <w:t xml:space="preserve"> искусственных</w:t>
            </w:r>
            <w:r w:rsidRPr="00E85D67">
              <w:rPr>
                <w:rFonts w:cs="Arial"/>
                <w:color w:val="000000"/>
              </w:rPr>
              <w:t xml:space="preserve"> сооружений,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E85D67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E85D67">
              <w:rPr>
                <w:rFonts w:cs="Arial"/>
                <w:color w:val="000000"/>
              </w:rPr>
              <w:t xml:space="preserve"> </w:t>
            </w:r>
            <w:r w:rsidR="00DC7EF7" w:rsidRPr="00E85D67">
              <w:rPr>
                <w:rFonts w:cs="Arial"/>
                <w:color w:val="000000"/>
              </w:rPr>
              <w:t>искусственных</w:t>
            </w:r>
            <w:r w:rsidRPr="00E85D67">
              <w:rPr>
                <w:rFonts w:cs="Arial"/>
                <w:color w:val="000000"/>
              </w:rPr>
              <w:t xml:space="preserve"> сооружений,</w:t>
            </w:r>
            <w:r w:rsidR="005634B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E85D67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77021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 по ГРБС:</w:t>
            </w:r>
            <w:r w:rsidR="00DC7EF7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77021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</w:t>
            </w:r>
            <w:r w:rsidRPr="00E85D67">
              <w:rPr>
                <w:rFonts w:cs="Arial"/>
                <w:color w:val="000000"/>
              </w:rPr>
              <w:lastRenderedPageBreak/>
              <w:t xml:space="preserve">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930260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Размещение на рекламных щитах информации по теме"Профилактика детского дорожно-транспортного травматизма" вблизи общеобразовательных и дошкольных </w:t>
            </w:r>
            <w:r w:rsidRPr="00E85D67">
              <w:rPr>
                <w:rFonts w:cs="Arial"/>
                <w:color w:val="000000"/>
              </w:rPr>
              <w:lastRenderedPageBreak/>
              <w:t>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20,0</w:t>
            </w:r>
          </w:p>
        </w:tc>
      </w:tr>
      <w:tr w:rsidR="004537A2" w:rsidRPr="00930260" w:rsidTr="004537A2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</w:t>
            </w:r>
            <w:r w:rsidRPr="00E85D67">
              <w:rPr>
                <w:rFonts w:cs="Arial"/>
                <w:color w:val="000000"/>
              </w:rPr>
              <w:lastRenderedPageBreak/>
              <w:t xml:space="preserve">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муниципального район, ОГИБДД отдела МВД России по Калачеевскому району (по </w:t>
            </w:r>
            <w:r w:rsidRPr="00E85D67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390,3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E85D67" w:rsidRDefault="002B43BB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291,4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F50435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77021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E17355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</w:t>
            </w:r>
            <w:r w:rsidR="00606DB4" w:rsidRPr="00E85D67">
              <w:rPr>
                <w:rFonts w:cs="Arial"/>
                <w:color w:val="000000"/>
              </w:rPr>
              <w:t xml:space="preserve"> 8</w:t>
            </w:r>
            <w:r w:rsidRPr="00E85D67">
              <w:rPr>
                <w:rFonts w:cs="Arial"/>
                <w:color w:val="000000"/>
              </w:rPr>
              <w:t>00</w:t>
            </w:r>
            <w:r w:rsidR="004537A2" w:rsidRPr="00E85D67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606DB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</w:t>
            </w:r>
            <w:r w:rsidR="004537A2"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3A0BD4" w:rsidRPr="00930260" w:rsidTr="004537A2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в том </w:t>
            </w:r>
            <w:r w:rsidR="00077021" w:rsidRPr="00E85D67">
              <w:rPr>
                <w:rFonts w:cs="Arial"/>
                <w:bCs/>
                <w:color w:val="000000"/>
              </w:rPr>
              <w:t xml:space="preserve">числе по ГРБС: </w:t>
            </w:r>
            <w:r w:rsidR="00077021" w:rsidRPr="00E85D67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8F408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077021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2 </w:t>
            </w:r>
            <w:r w:rsidR="00606DB4" w:rsidRPr="00E85D67">
              <w:rPr>
                <w:rFonts w:cs="Arial"/>
                <w:color w:val="000000"/>
              </w:rPr>
              <w:t>8</w:t>
            </w:r>
            <w:r w:rsidRPr="00E85D67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606DB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</w:t>
            </w:r>
            <w:r w:rsidR="003A0BD4" w:rsidRPr="00E85D67">
              <w:rPr>
                <w:rFonts w:cs="Arial"/>
                <w:color w:val="000000"/>
              </w:rPr>
              <w:t>0</w:t>
            </w:r>
            <w:r w:rsidRPr="00E85D67">
              <w:rPr>
                <w:rFonts w:cs="Arial"/>
                <w:color w:val="000000"/>
              </w:rPr>
              <w:t>,</w:t>
            </w:r>
            <w:r w:rsidR="003A0BD4" w:rsidRPr="00E85D67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</w:t>
            </w:r>
            <w:r w:rsidRPr="00E85D67">
              <w:rPr>
                <w:rFonts w:cs="Arial"/>
                <w:color w:val="000000"/>
              </w:rPr>
              <w:lastRenderedPageBreak/>
              <w:t>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111D00" w:rsidRPr="00930260" w:rsidTr="00111D0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</w:t>
            </w:r>
            <w:r w:rsidRPr="00E85D67">
              <w:rPr>
                <w:rFonts w:cs="Arial"/>
                <w:color w:val="000000"/>
              </w:rPr>
              <w:lastRenderedPageBreak/>
              <w:t>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189" w:rsidRPr="00E85D67" w:rsidRDefault="003E7189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Основное</w:t>
            </w:r>
          </w:p>
          <w:p w:rsidR="004537A2" w:rsidRPr="00E85D67" w:rsidRDefault="003E7189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</w:t>
            </w:r>
            <w:r w:rsidR="004537A2" w:rsidRPr="00E85D67">
              <w:rPr>
                <w:rFonts w:cs="Arial"/>
                <w:bCs/>
                <w:color w:val="000000"/>
              </w:rPr>
              <w:t xml:space="preserve">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77021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2 </w:t>
            </w:r>
            <w:r w:rsidR="00606DB4" w:rsidRPr="00E85D67">
              <w:rPr>
                <w:rFonts w:cs="Arial"/>
                <w:color w:val="000000"/>
              </w:rPr>
              <w:t>8</w:t>
            </w:r>
            <w:r w:rsidRPr="00E85D67">
              <w:rPr>
                <w:rFonts w:cs="Arial"/>
                <w:color w:val="000000"/>
              </w:rPr>
              <w:t>00</w:t>
            </w:r>
            <w:r w:rsidR="004537A2" w:rsidRPr="00E85D67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606DB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</w:t>
            </w:r>
            <w:r w:rsidR="004537A2"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3A0BD4" w:rsidRPr="00930260" w:rsidTr="004537A2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077021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E85D67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E85D67" w:rsidRDefault="008F408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E85D67" w:rsidRDefault="00077021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606DB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</w:t>
            </w:r>
            <w:r w:rsidR="003A0BD4" w:rsidRPr="00E85D67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606DB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</w:t>
            </w:r>
            <w:r w:rsidR="003A0BD4"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E85D67" w:rsidRDefault="003A0BD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CC0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</w:t>
            </w:r>
            <w:r w:rsidR="005E2CC0" w:rsidRPr="00E85D67">
              <w:rPr>
                <w:rFonts w:cs="Arial"/>
                <w:color w:val="000000"/>
              </w:rPr>
              <w:t>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842084" w:rsidRPr="00930260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84" w:rsidRPr="00E85D67" w:rsidRDefault="003E7189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МКУ «ЕДДС и ХТО»</w:t>
            </w:r>
          </w:p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084" w:rsidRPr="00E85D67" w:rsidRDefault="00077021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Профилактика терроризма и </w:t>
            </w:r>
            <w:r w:rsidRPr="00E85D67">
              <w:rPr>
                <w:rFonts w:cs="Arial"/>
                <w:bCs/>
                <w:color w:val="000000"/>
              </w:rPr>
              <w:lastRenderedPageBreak/>
              <w:t>экстремизма, минимизации и ликвидации последствий проявлений терроризма и экстремизма на территории</w:t>
            </w:r>
            <w:r w:rsidR="0083135F" w:rsidRPr="00E85D67">
              <w:rPr>
                <w:rFonts w:cs="Arial"/>
                <w:bCs/>
                <w:color w:val="000000"/>
              </w:rPr>
              <w:t xml:space="preserve"> </w:t>
            </w:r>
            <w:r w:rsidRPr="00E85D67">
              <w:rPr>
                <w:rFonts w:cs="Arial"/>
                <w:bCs/>
                <w:color w:val="000000"/>
              </w:rPr>
              <w:t>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F408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77021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</w:t>
            </w:r>
            <w:r w:rsidR="00D47F0B" w:rsidRPr="00E85D67">
              <w:rPr>
                <w:rFonts w:cs="Arial"/>
                <w:bCs/>
                <w:color w:val="000000"/>
              </w:rPr>
              <w:t xml:space="preserve"> </w:t>
            </w:r>
            <w:r w:rsidRPr="00E85D67">
              <w:rPr>
                <w:rFonts w:cs="Arial"/>
                <w:bCs/>
                <w:color w:val="000000"/>
              </w:rPr>
              <w:t>174,3</w:t>
            </w:r>
          </w:p>
        </w:tc>
      </w:tr>
      <w:tr w:rsidR="004537A2" w:rsidRPr="00930260" w:rsidTr="004537A2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842084" w:rsidRPr="00930260" w:rsidTr="004537A2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077021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18 174,3</w:t>
            </w:r>
          </w:p>
        </w:tc>
      </w:tr>
      <w:tr w:rsidR="004537A2" w:rsidRPr="00930260" w:rsidTr="004537A2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E85D67" w:rsidRDefault="003E7189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</w:t>
            </w:r>
          </w:p>
          <w:p w:rsidR="004537A2" w:rsidRPr="00E85D67" w:rsidRDefault="003E7189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</w:t>
            </w:r>
            <w:r w:rsidR="004537A2" w:rsidRPr="00E85D67">
              <w:rPr>
                <w:rFonts w:cs="Arial"/>
                <w:color w:val="000000"/>
              </w:rPr>
              <w:t>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C73624" w:rsidP="00D11D75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E85D67">
              <w:rPr>
                <w:rFonts w:cs="Arial"/>
                <w:bCs/>
                <w:color w:val="000000"/>
              </w:rPr>
              <w:t>9603,5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77021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17547,8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9365,5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9 740</w:t>
            </w:r>
            <w:r w:rsidR="004537A2" w:rsidRPr="00E85D67">
              <w:rPr>
                <w:rFonts w:cs="Arial"/>
                <w:bCs/>
                <w:color w:val="000000"/>
              </w:rPr>
              <w:t>,</w:t>
            </w:r>
            <w:r w:rsidRPr="00E85D67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42084" w:rsidRPr="00930260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E85D67">
              <w:rPr>
                <w:rFonts w:cs="Arial"/>
                <w:bCs/>
                <w:color w:val="000000"/>
              </w:rPr>
              <w:t>9603,5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51679D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17547,8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9365,5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9 740,3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4537A2" w:rsidRPr="00930260" w:rsidTr="004537A2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E85D67" w:rsidRDefault="003E7189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</w:t>
            </w:r>
          </w:p>
          <w:p w:rsidR="004537A2" w:rsidRPr="00E85D67" w:rsidRDefault="003E7189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</w:t>
            </w:r>
            <w:r w:rsidR="004537A2" w:rsidRPr="00E85D67">
              <w:rPr>
                <w:rFonts w:cs="Arial"/>
                <w:color w:val="000000"/>
              </w:rPr>
              <w:t>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Обеспечение круглосуточного видеонаблюдения, контроля доступа (Домофон) в </w:t>
            </w:r>
            <w:r w:rsidRPr="00E85D67">
              <w:rPr>
                <w:rFonts w:cs="Arial"/>
                <w:color w:val="000000"/>
              </w:rPr>
              <w:lastRenderedPageBreak/>
              <w:t>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C7362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BD4680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1164,1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428,3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42084" w:rsidRPr="00930260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51679D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1164,</w:t>
            </w:r>
            <w:r w:rsidR="003F3F42" w:rsidRPr="00E85D67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428,3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:rsidR="00842084" w:rsidRPr="00E85D67" w:rsidRDefault="0084208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4537A2" w:rsidRPr="00E85D67" w:rsidRDefault="004537A2" w:rsidP="00930260">
      <w:pPr>
        <w:ind w:firstLine="709"/>
        <w:rPr>
          <w:rFonts w:cs="Arial"/>
          <w:color w:val="000000"/>
        </w:rPr>
      </w:pPr>
    </w:p>
    <w:p w:rsidR="004537A2" w:rsidRPr="00E85D67" w:rsidRDefault="004537A2" w:rsidP="00930260">
      <w:pPr>
        <w:ind w:firstLine="709"/>
        <w:rPr>
          <w:rFonts w:cs="Arial"/>
          <w:color w:val="000000"/>
        </w:rPr>
        <w:sectPr w:rsidR="004537A2" w:rsidRPr="00E85D67" w:rsidSect="00930260">
          <w:headerReference w:type="default" r:id="rId16"/>
          <w:headerReference w:type="first" r:id="rId17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4537A2" w:rsidRPr="00930260" w:rsidTr="004537A2">
        <w:trPr>
          <w:trHeight w:val="856"/>
        </w:trPr>
        <w:tc>
          <w:tcPr>
            <w:tcW w:w="10108" w:type="dxa"/>
            <w:vAlign w:val="center"/>
            <w:hideMark/>
          </w:tcPr>
          <w:p w:rsidR="004537A2" w:rsidRPr="00E85D67" w:rsidRDefault="004537A2" w:rsidP="00930260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4537A2" w:rsidRPr="00E85D67" w:rsidRDefault="004537A2" w:rsidP="00930260">
            <w:pPr>
              <w:ind w:firstLine="5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930260" w:rsidTr="004537A2">
        <w:trPr>
          <w:trHeight w:val="960"/>
        </w:trPr>
        <w:tc>
          <w:tcPr>
            <w:tcW w:w="14610" w:type="dxa"/>
            <w:gridSpan w:val="2"/>
            <w:vAlign w:val="center"/>
          </w:tcPr>
          <w:p w:rsidR="004537A2" w:rsidRPr="00E85D67" w:rsidRDefault="004537A2" w:rsidP="00930260">
            <w:pPr>
              <w:ind w:firstLine="709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E85D67" w:rsidRDefault="004537A2" w:rsidP="00930260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930260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2026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11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C7362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14101,</w:t>
            </w:r>
            <w:r w:rsidR="00FC0999" w:rsidRPr="00E85D67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20140,2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175394" w:rsidRPr="00930260" w:rsidTr="00EA78A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065262" w:rsidRPr="00930260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14101,8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20140,2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E85D67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Повышение безопасности </w:t>
            </w:r>
            <w:r w:rsidRPr="00E85D67">
              <w:rPr>
                <w:rFonts w:cs="Arial"/>
                <w:bCs/>
                <w:color w:val="000000"/>
              </w:rPr>
              <w:lastRenderedPageBreak/>
              <w:t>дорожного 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6A3E8C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733F8" w:rsidRPr="00930260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6A3E8C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7844C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7844C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профилактических мероприятий «Такси», «Автобус», «Внимание переезд», </w:t>
            </w:r>
            <w:r w:rsidRPr="00E85D67">
              <w:rPr>
                <w:rFonts w:cs="Arial"/>
                <w:color w:val="000000"/>
              </w:rPr>
              <w:lastRenderedPageBreak/>
              <w:t>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совещания с руководителями АТП и с владельцами частного пассажирского транспорта по вопросам укрепления дисциплины и </w:t>
            </w:r>
            <w:r w:rsidRPr="00E85D67">
              <w:rPr>
                <w:rFonts w:cs="Arial"/>
                <w:color w:val="000000"/>
              </w:rPr>
              <w:lastRenderedPageBreak/>
              <w:t>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проверки состояния улично-дорожной сети </w:t>
            </w:r>
            <w:r w:rsidRPr="00E85D67">
              <w:rPr>
                <w:rFonts w:cs="Arial"/>
                <w:color w:val="000000"/>
              </w:rPr>
              <w:lastRenderedPageBreak/>
              <w:t>города и района и содержания 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мониторинга динамики </w:t>
            </w:r>
            <w:r w:rsidRPr="00E85D67">
              <w:rPr>
                <w:rFonts w:cs="Arial"/>
                <w:color w:val="000000"/>
              </w:rPr>
              <w:lastRenderedPageBreak/>
              <w:t>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Основное мероприятие </w:t>
            </w:r>
            <w:r w:rsidRPr="00E85D67">
              <w:rPr>
                <w:rFonts w:cs="Arial"/>
                <w:color w:val="000000"/>
              </w:rPr>
              <w:lastRenderedPageBreak/>
              <w:t>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Предупреждение детского </w:t>
            </w:r>
            <w:r w:rsidRPr="00E85D67">
              <w:rPr>
                <w:rFonts w:cs="Arial"/>
                <w:color w:val="000000"/>
              </w:rPr>
              <w:lastRenderedPageBreak/>
              <w:t>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6A3E8C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733F8" w:rsidRPr="00930260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E85D67" w:rsidRDefault="006A3E8C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E85D67" w:rsidRDefault="003F3F4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E85D67" w:rsidRDefault="004733F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930260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тематических совещаний с руководителями АТХ, преподавателями </w:t>
            </w:r>
            <w:r w:rsidRPr="00E85D67">
              <w:rPr>
                <w:rFonts w:cs="Arial"/>
                <w:color w:val="000000"/>
              </w:rPr>
              <w:lastRenderedPageBreak/>
              <w:t>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930260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 xml:space="preserve">предупреждению детского дорожно-транспортного </w:t>
            </w:r>
            <w:r w:rsidRPr="00E85D67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дорожно-транспортного </w:t>
            </w:r>
            <w:r w:rsidRPr="00E85D67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06526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6A3E8C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3F3F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986,6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06526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3F3F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986,6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CB4727" w:rsidRPr="0093026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E85D67" w:rsidRDefault="00CB472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E85D67" w:rsidRDefault="00CB472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общественной безопасности и противодействи</w:t>
            </w:r>
            <w:r w:rsidRPr="00E85D67">
              <w:rPr>
                <w:rFonts w:cs="Arial"/>
                <w:bCs/>
                <w:color w:val="000000"/>
              </w:rPr>
              <w:lastRenderedPageBreak/>
              <w:t>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E85D67" w:rsidRDefault="00CB4727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E85D67" w:rsidRDefault="00CB472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E85D67" w:rsidRDefault="00CB472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E85D67" w:rsidRDefault="006A3E8C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E85D67" w:rsidRDefault="003F3F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</w:t>
            </w:r>
            <w:r w:rsidR="00CB4727" w:rsidRPr="00E85D67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</w:t>
            </w:r>
            <w:r w:rsidR="00CB4727"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E85D67" w:rsidRDefault="00CB4727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06526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3F3F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E85D67" w:rsidRDefault="0006526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</w:t>
            </w:r>
            <w:r w:rsidRPr="00E85D67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</w:t>
            </w:r>
            <w:r w:rsidRPr="00E85D67">
              <w:rPr>
                <w:rFonts w:cs="Arial"/>
                <w:color w:val="000000"/>
              </w:rPr>
              <w:lastRenderedPageBreak/>
              <w:t>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E85D67">
              <w:rPr>
                <w:rFonts w:cs="Arial"/>
                <w:color w:val="000000"/>
              </w:rPr>
              <w:lastRenderedPageBreak/>
              <w:t>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Обеспечение бесплатного проезда дружинников организации «Афганец» к местам </w:t>
            </w:r>
            <w:r w:rsidRPr="00E85D67">
              <w:rPr>
                <w:rFonts w:cs="Arial"/>
                <w:color w:val="000000"/>
              </w:rPr>
              <w:lastRenderedPageBreak/>
              <w:t>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111D00" w:rsidRPr="0093026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E85D67" w:rsidRDefault="00111D00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3F3F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3F3F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</w:t>
            </w:r>
            <w:r w:rsidRPr="00E85D67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E15C36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6A3E8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E15C36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6A3E8C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E15C3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E15C3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Организация и проведение мероприятий </w:t>
            </w:r>
            <w:r w:rsidRPr="00E85D67">
              <w:rPr>
                <w:rFonts w:cs="Arial"/>
                <w:color w:val="000000"/>
              </w:rPr>
              <w:lastRenderedPageBreak/>
              <w:t>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Организация встреч молодежи с </w:t>
            </w:r>
            <w:r w:rsidRPr="00E85D67">
              <w:rPr>
                <w:rFonts w:cs="Arial"/>
                <w:color w:val="000000"/>
              </w:rPr>
              <w:lastRenderedPageBreak/>
              <w:t>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</w:t>
            </w:r>
            <w:r w:rsidRPr="00E85D67">
              <w:rPr>
                <w:rFonts w:cs="Arial"/>
                <w:color w:val="000000"/>
              </w:rPr>
              <w:lastRenderedPageBreak/>
              <w:t>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Организация </w:t>
            </w:r>
            <w:r w:rsidRPr="00E85D67">
              <w:rPr>
                <w:rFonts w:cs="Arial"/>
                <w:color w:val="000000"/>
              </w:rPr>
              <w:lastRenderedPageBreak/>
              <w:t>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плана мероприятий по предупреждению террористически</w:t>
            </w:r>
            <w:r w:rsidRPr="00E85D67">
              <w:rPr>
                <w:rFonts w:cs="Arial"/>
                <w:color w:val="000000"/>
              </w:rPr>
              <w:lastRenderedPageBreak/>
              <w:t>х актов в учреждениях образования и 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C2644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E85D67" w:rsidRDefault="008B3C88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930260" w:rsidRDefault="008B3C88" w:rsidP="00D11D75">
            <w:pPr>
              <w:ind w:firstLine="0"/>
              <w:rPr>
                <w:rFonts w:cs="Arial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930260" w:rsidRDefault="008B3C88" w:rsidP="00D11D75">
            <w:pPr>
              <w:ind w:firstLine="0"/>
              <w:rPr>
                <w:rFonts w:cs="Arial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930260" w:rsidRDefault="008B3C88" w:rsidP="00D11D75">
            <w:pPr>
              <w:ind w:firstLine="0"/>
              <w:rPr>
                <w:rFonts w:cs="Arial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930260" w:rsidRDefault="008B3C88" w:rsidP="00D11D75">
            <w:pPr>
              <w:ind w:firstLine="0"/>
              <w:rPr>
                <w:rFonts w:cs="Arial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930260" w:rsidRDefault="008B3C88" w:rsidP="00D11D75">
            <w:pPr>
              <w:ind w:firstLine="0"/>
              <w:rPr>
                <w:rFonts w:cs="Arial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6A3E8C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70B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14441,8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14466,6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470B4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14 441,8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14466,6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6A3E8C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E15C36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3707,7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8B3C88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E15C36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768,1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E85D67" w:rsidRDefault="008B3C88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3707,7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  <w:tr w:rsidR="004537A2" w:rsidRPr="0093026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E85D67" w:rsidRDefault="004537A2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0,00</w:t>
            </w:r>
          </w:p>
        </w:tc>
      </w:tr>
    </w:tbl>
    <w:p w:rsidR="00930260" w:rsidRPr="00E85D67" w:rsidRDefault="00930260" w:rsidP="00930260">
      <w:pPr>
        <w:ind w:firstLine="709"/>
        <w:rPr>
          <w:rFonts w:cs="Arial"/>
          <w:color w:val="000000"/>
        </w:rPr>
      </w:pPr>
    </w:p>
    <w:p w:rsidR="00930260" w:rsidRDefault="00930260" w:rsidP="00930260">
      <w:pPr>
        <w:ind w:firstLine="709"/>
        <w:rPr>
          <w:rFonts w:eastAsia="Calibri" w:cs="Arial"/>
          <w:lang w:eastAsia="en-US"/>
        </w:rPr>
      </w:pPr>
    </w:p>
    <w:p w:rsidR="00930260" w:rsidRDefault="00930260" w:rsidP="00930260">
      <w:pPr>
        <w:ind w:firstLine="709"/>
        <w:rPr>
          <w:rFonts w:eastAsia="Calibri" w:cs="Arial"/>
          <w:lang w:eastAsia="en-US"/>
        </w:rPr>
      </w:pPr>
    </w:p>
    <w:p w:rsidR="00930260" w:rsidRDefault="00930260" w:rsidP="00930260">
      <w:pPr>
        <w:ind w:firstLine="709"/>
        <w:rPr>
          <w:rFonts w:eastAsia="Calibri" w:cs="Arial"/>
          <w:lang w:eastAsia="en-US"/>
        </w:rPr>
      </w:pPr>
    </w:p>
    <w:p w:rsidR="00C849AA" w:rsidRPr="00930260" w:rsidRDefault="00C849AA" w:rsidP="00930260">
      <w:pPr>
        <w:ind w:firstLine="709"/>
        <w:rPr>
          <w:rFonts w:eastAsia="Calibri" w:cs="Arial"/>
          <w:lang w:eastAsia="en-US"/>
        </w:rPr>
      </w:pPr>
    </w:p>
    <w:p w:rsidR="00C849AA" w:rsidRPr="00930260" w:rsidRDefault="00C849AA" w:rsidP="00930260">
      <w:pPr>
        <w:ind w:firstLine="709"/>
        <w:rPr>
          <w:rFonts w:eastAsia="Calibri" w:cs="Arial"/>
          <w:lang w:eastAsia="en-US"/>
        </w:rPr>
        <w:sectPr w:rsidR="00C849AA" w:rsidRPr="00930260" w:rsidSect="00930260">
          <w:headerReference w:type="default" r:id="rId18"/>
          <w:headerReference w:type="first" r:id="rId19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C849AA" w:rsidRPr="00930260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E85D67" w:rsidRDefault="00930260" w:rsidP="00D11D75">
            <w:pPr>
              <w:ind w:left="9972"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E85D67">
              <w:rPr>
                <w:rFonts w:cs="Arial"/>
                <w:color w:val="000000"/>
              </w:rPr>
              <w:t xml:space="preserve">«Приложение № 4 </w:t>
            </w:r>
            <w:r w:rsidRPr="00E85D67">
              <w:rPr>
                <w:rFonts w:cs="Arial"/>
                <w:color w:val="000000"/>
              </w:rPr>
              <w:t xml:space="preserve"> </w:t>
            </w:r>
            <w:r w:rsidR="00C849AA" w:rsidRPr="00E85D67">
              <w:rPr>
                <w:rFonts w:cs="Arial"/>
                <w:color w:val="000000"/>
              </w:rPr>
              <w:t xml:space="preserve">к муниципальной программе "Обеспечение </w:t>
            </w:r>
            <w:r w:rsidRPr="00E85D67">
              <w:rPr>
                <w:rFonts w:cs="Arial"/>
                <w:color w:val="000000"/>
              </w:rPr>
              <w:t xml:space="preserve"> </w:t>
            </w:r>
            <w:r w:rsidR="00C849AA" w:rsidRPr="00E85D67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 w:rsidRPr="00E85D67">
              <w:rPr>
                <w:rFonts w:cs="Arial"/>
                <w:color w:val="000000"/>
              </w:rPr>
              <w:t xml:space="preserve"> </w:t>
            </w:r>
            <w:r w:rsidR="00C849AA" w:rsidRPr="00E85D67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930260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E85D67">
              <w:rPr>
                <w:rFonts w:cs="Arial"/>
                <w:bCs/>
                <w:color w:val="000000"/>
              </w:rPr>
              <w:t>ности» в 2020-2026 годах на 2023</w:t>
            </w:r>
            <w:r w:rsidRPr="00E85D67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930260" w:rsidTr="001D1DC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Расходы, предусмотренные решением Совета народных депутатов Калачееевского муниципального района Вороне</w:t>
            </w:r>
            <w:r w:rsidRPr="00E85D67">
              <w:rPr>
                <w:rFonts w:cs="Arial"/>
                <w:color w:val="000000"/>
              </w:rPr>
              <w:lastRenderedPageBreak/>
              <w:t>жской области о бюджете Калачеевского муниципального района, на год, тыс.руб</w:t>
            </w:r>
          </w:p>
        </w:tc>
      </w:tr>
      <w:tr w:rsidR="00C849AA" w:rsidRPr="00930260" w:rsidTr="001D1DC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930260" w:rsidTr="001D1DC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930260" w:rsidTr="001D1DC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9</w:t>
            </w:r>
          </w:p>
        </w:tc>
      </w:tr>
      <w:tr w:rsidR="00C849AA" w:rsidRPr="0093026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E85D67" w:rsidRDefault="00E15C36" w:rsidP="00D11D75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E85D67">
              <w:rPr>
                <w:rFonts w:cs="Arial"/>
                <w:bCs/>
                <w:color w:val="000000"/>
              </w:rPr>
              <w:t>20140,2</w:t>
            </w:r>
          </w:p>
        </w:tc>
      </w:tr>
      <w:tr w:rsidR="00C849AA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E85D67" w:rsidRDefault="00C849AA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E85D67" w:rsidRDefault="00AE47B9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AE47B9" w:rsidRPr="00E85D67" w:rsidRDefault="00E15C3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  <w:r w:rsidR="00ED5363"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83135F" w:rsidRPr="0093026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E85D67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7844CE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</w:t>
            </w:r>
            <w:r w:rsidRPr="00E85D67">
              <w:rPr>
                <w:rFonts w:cs="Arial"/>
                <w:color w:val="000000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Приобретение твердых навыков по безопасности дорожного движения среди детей и уменьшение ДТП </w:t>
            </w:r>
            <w:r w:rsidRPr="00E85D67">
              <w:rPr>
                <w:rFonts w:cs="Arial"/>
                <w:bCs/>
                <w:color w:val="000000"/>
              </w:rPr>
              <w:lastRenderedPageBreak/>
              <w:t>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57069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</w:tr>
      <w:tr w:rsidR="0083135F" w:rsidRPr="00930260" w:rsidTr="001D1DC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E85D67" w:rsidRDefault="00ED5363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930260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E85D67" w:rsidRDefault="007844CE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</w:t>
            </w:r>
            <w:r w:rsidRPr="00E85D67">
              <w:rPr>
                <w:rFonts w:cs="Arial"/>
                <w:color w:val="000000"/>
              </w:rPr>
              <w:lastRenderedPageBreak/>
              <w:t>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ного района, ОГИБДД отдела МВД России по Калачеевскому району (по </w:t>
            </w:r>
            <w:r w:rsidRPr="00E85D67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930260" w:rsidTr="001D1DC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142C9D" w:rsidP="00D11D75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E85D67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83135F" w:rsidRPr="00E85D67" w:rsidRDefault="0057069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368,2</w:t>
            </w:r>
          </w:p>
        </w:tc>
      </w:tr>
      <w:tr w:rsidR="0083135F" w:rsidRPr="00930260" w:rsidTr="001D1DC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E85D67" w:rsidRDefault="0057069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1060,1</w:t>
            </w:r>
          </w:p>
        </w:tc>
      </w:tr>
      <w:tr w:rsidR="0083135F" w:rsidRPr="00930260" w:rsidTr="001D1DC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E85D67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E85D67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E85D67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E85D67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ного района, МКУ «Управление по физической культуре и </w:t>
            </w:r>
            <w:r w:rsidRPr="00E85D67">
              <w:rPr>
                <w:rFonts w:cs="Arial"/>
                <w:color w:val="000000"/>
              </w:rPr>
              <w:lastRenderedPageBreak/>
              <w:t>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создание системы социальных и</w:t>
            </w:r>
            <w:r w:rsidRPr="00E85D67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E85D67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E85D67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E85D67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E85D67">
              <w:rPr>
                <w:rFonts w:cs="Arial"/>
                <w:bCs/>
                <w:color w:val="000000"/>
              </w:rPr>
              <w:br/>
              <w:t xml:space="preserve">общественного мнения к </w:t>
            </w:r>
            <w:r w:rsidRPr="00E85D67">
              <w:rPr>
                <w:rFonts w:cs="Arial"/>
                <w:bCs/>
                <w:color w:val="000000"/>
              </w:rPr>
              <w:lastRenderedPageBreak/>
              <w:t>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ED5363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ED5363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Информирование населения через СМИ о проблемах распространения наркомании среди </w:t>
            </w:r>
            <w:r w:rsidRPr="00E85D67">
              <w:rPr>
                <w:rFonts w:cs="Arial"/>
                <w:color w:val="000000"/>
              </w:rPr>
              <w:lastRenderedPageBreak/>
              <w:t>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формирования установки на неприятие наркотического стереотипа </w:t>
            </w:r>
            <w:r w:rsidRPr="00E85D67">
              <w:rPr>
                <w:rFonts w:cs="Arial"/>
                <w:color w:val="000000"/>
              </w:rPr>
              <w:lastRenderedPageBreak/>
              <w:t>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E85D67">
              <w:rPr>
                <w:rFonts w:cs="Arial"/>
                <w:color w:val="000000"/>
              </w:rPr>
              <w:t xml:space="preserve">МКУ «Управление по физической культуре и спорту </w:t>
            </w:r>
            <w:r w:rsidRPr="00E85D67">
              <w:rPr>
                <w:rFonts w:cs="Arial"/>
                <w:color w:val="000000"/>
              </w:rPr>
              <w:lastRenderedPageBreak/>
              <w:t>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57069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1060,1</w:t>
            </w:r>
          </w:p>
        </w:tc>
      </w:tr>
      <w:tr w:rsidR="0083135F" w:rsidRPr="00930260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Разработка планов совместной деятельности по профилактике </w:t>
            </w:r>
            <w:r w:rsidRPr="00E85D67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lastRenderedPageBreak/>
              <w:t xml:space="preserve">Комиссия по делам несовершеннолетних и </w:t>
            </w:r>
            <w:r w:rsidRPr="00E85D67">
              <w:rPr>
                <w:rFonts w:cs="Arial"/>
                <w:bCs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снижение уровня правонарушений и преступности в подростковой </w:t>
            </w:r>
            <w:r w:rsidRPr="00E85D67">
              <w:rPr>
                <w:rFonts w:cs="Arial"/>
                <w:color w:val="000000"/>
              </w:rPr>
              <w:lastRenderedPageBreak/>
              <w:t>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E85D67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</w:t>
            </w:r>
            <w:r w:rsidRPr="00E85D67">
              <w:rPr>
                <w:rFonts w:cs="Arial"/>
                <w:color w:val="000000"/>
              </w:rPr>
              <w:lastRenderedPageBreak/>
              <w:t>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E85D67" w:rsidRDefault="00175394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E85D67" w:rsidRDefault="001D1DC0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E85D67" w:rsidRDefault="0057069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1060,1</w:t>
            </w:r>
          </w:p>
          <w:p w:rsidR="001D1DC0" w:rsidRPr="00E85D67" w:rsidRDefault="001D1DC0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930260" w:rsidTr="001D1DC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</w:t>
            </w:r>
            <w:r w:rsidRPr="00E85D67">
              <w:rPr>
                <w:rFonts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985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E85D67" w:rsidRDefault="00570696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18711,9</w:t>
            </w:r>
          </w:p>
        </w:tc>
      </w:tr>
      <w:tr w:rsidR="0083135F" w:rsidRPr="0093026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Повышение информированности молодежи по вопросам профилактики терроризма и экстремизма, укрепление наравственного здоровья в </w:t>
            </w:r>
            <w:r w:rsidRPr="00E85D67">
              <w:rPr>
                <w:rFonts w:cs="Arial"/>
                <w:color w:val="000000"/>
              </w:rPr>
              <w:lastRenderedPageBreak/>
              <w:t>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D1DC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</w:t>
            </w:r>
            <w:r w:rsidRPr="00E85D67">
              <w:rPr>
                <w:rFonts w:cs="Arial"/>
                <w:color w:val="000000"/>
              </w:rPr>
              <w:lastRenderedPageBreak/>
              <w:t>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930260" w:rsidTr="00175394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930260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930260" w:rsidRPr="00E85D67" w:rsidRDefault="0083135F" w:rsidP="00D11D75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E85D67">
              <w:rPr>
                <w:rFonts w:cs="Arial"/>
                <w:color w:val="000000"/>
              </w:rPr>
              <w:t xml:space="preserve">924 </w:t>
            </w:r>
            <w:r w:rsidR="007B7413" w:rsidRPr="00E85D67">
              <w:rPr>
                <w:rFonts w:cs="Arial"/>
                <w:color w:val="000000"/>
                <w:lang w:val="en-US"/>
              </w:rPr>
              <w:t>0700</w:t>
            </w:r>
            <w:r w:rsidRPr="00E85D67">
              <w:rPr>
                <w:rFonts w:cs="Arial"/>
                <w:color w:val="000000"/>
              </w:rPr>
              <w:t xml:space="preserve"> 07</w:t>
            </w:r>
            <w:r w:rsidR="001D1DC0" w:rsidRPr="00E85D67">
              <w:rPr>
                <w:rFonts w:cs="Arial"/>
                <w:color w:val="000000"/>
              </w:rPr>
              <w:t xml:space="preserve"> </w:t>
            </w:r>
            <w:r w:rsidRPr="00E85D67">
              <w:rPr>
                <w:rFonts w:cs="Arial"/>
                <w:color w:val="000000"/>
              </w:rPr>
              <w:t>3 04 00</w:t>
            </w:r>
            <w:r w:rsidR="007B7413" w:rsidRPr="00E85D67">
              <w:rPr>
                <w:rFonts w:cs="Arial"/>
                <w:color w:val="000000"/>
              </w:rPr>
              <w:t>000</w:t>
            </w:r>
          </w:p>
          <w:p w:rsidR="00175394" w:rsidRPr="00E85D67" w:rsidRDefault="00175394" w:rsidP="00D11D75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E85D67" w:rsidRDefault="00C10FC9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17547,8</w:t>
            </w:r>
          </w:p>
        </w:tc>
      </w:tr>
      <w:tr w:rsidR="0083135F" w:rsidRPr="00930260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  <w:r w:rsidRPr="00E85D67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E85D67" w:rsidRDefault="0083135F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930260" w:rsidRPr="00E85D67" w:rsidRDefault="007B7413" w:rsidP="00D11D75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E85D67">
              <w:rPr>
                <w:rFonts w:cs="Arial"/>
                <w:color w:val="000000"/>
              </w:rPr>
              <w:t xml:space="preserve">924 </w:t>
            </w:r>
            <w:r w:rsidRPr="00E85D67">
              <w:rPr>
                <w:rFonts w:cs="Arial"/>
                <w:color w:val="000000"/>
                <w:lang w:val="en-US"/>
              </w:rPr>
              <w:t>0700</w:t>
            </w:r>
            <w:r w:rsidRPr="00E85D67">
              <w:rPr>
                <w:rFonts w:cs="Arial"/>
                <w:color w:val="000000"/>
              </w:rPr>
              <w:t xml:space="preserve"> 07 3 05 00000</w:t>
            </w:r>
          </w:p>
          <w:p w:rsidR="00930260" w:rsidRPr="00E85D67" w:rsidRDefault="00930260" w:rsidP="00D11D75">
            <w:pPr>
              <w:ind w:firstLine="0"/>
              <w:rPr>
                <w:rFonts w:cs="Arial"/>
                <w:color w:val="000000"/>
              </w:rPr>
            </w:pPr>
          </w:p>
          <w:p w:rsidR="0083135F" w:rsidRPr="00E85D67" w:rsidRDefault="0083135F" w:rsidP="00D11D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E85D67" w:rsidRDefault="00C10FC9" w:rsidP="00D11D75">
            <w:pPr>
              <w:ind w:firstLine="0"/>
              <w:rPr>
                <w:rFonts w:cs="Arial"/>
                <w:bCs/>
                <w:color w:val="000000"/>
              </w:rPr>
            </w:pPr>
            <w:r w:rsidRPr="00E85D67">
              <w:rPr>
                <w:rFonts w:cs="Arial"/>
                <w:bCs/>
                <w:color w:val="000000"/>
              </w:rPr>
              <w:t>1164,1</w:t>
            </w:r>
          </w:p>
        </w:tc>
      </w:tr>
    </w:tbl>
    <w:p w:rsidR="00930260" w:rsidRPr="00E85D67" w:rsidRDefault="00930260" w:rsidP="00930260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E85D67">
        <w:rPr>
          <w:rFonts w:cs="Arial"/>
          <w:color w:val="000000"/>
          <w:sz w:val="24"/>
        </w:rPr>
        <w:t xml:space="preserve"> </w:t>
      </w:r>
    </w:p>
    <w:p w:rsidR="00C849AA" w:rsidRPr="00930260" w:rsidRDefault="00C849AA" w:rsidP="00930260">
      <w:pPr>
        <w:ind w:firstLine="709"/>
        <w:rPr>
          <w:rFonts w:eastAsia="Calibri" w:cs="Arial"/>
          <w:lang w:eastAsia="en-US"/>
        </w:rPr>
      </w:pPr>
    </w:p>
    <w:sectPr w:rsidR="00C849AA" w:rsidRPr="00930260" w:rsidSect="00930260">
      <w:headerReference w:type="first" r:id="rId20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FB" w:rsidRDefault="00DF22FB" w:rsidP="003C057E">
      <w:r>
        <w:separator/>
      </w:r>
    </w:p>
  </w:endnote>
  <w:endnote w:type="continuationSeparator" w:id="0">
    <w:p w:rsidR="00DF22FB" w:rsidRDefault="00DF22FB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75" w:rsidRDefault="00D11D7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75" w:rsidRDefault="00D11D7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75" w:rsidRDefault="00D11D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FB" w:rsidRDefault="00DF22FB" w:rsidP="003C057E">
      <w:r>
        <w:separator/>
      </w:r>
    </w:p>
  </w:footnote>
  <w:footnote w:type="continuationSeparator" w:id="0">
    <w:p w:rsidR="00DF22FB" w:rsidRDefault="00DF22FB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75" w:rsidRDefault="00D11D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8F" w:rsidRDefault="00F92C8F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Документ подписан электронно-цифровой подписью:</w:t>
    </w:r>
  </w:p>
  <w:p w:rsidR="00F92C8F" w:rsidRDefault="00F92C8F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Владелец: Котолевский Николай Тимофеевич</w:t>
    </w:r>
  </w:p>
  <w:p w:rsidR="00F92C8F" w:rsidRDefault="00F92C8F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Должность: Глава администрации</w:t>
    </w:r>
  </w:p>
  <w:p w:rsidR="00F92C8F" w:rsidRDefault="00F92C8F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Дата подписи: 18.01.2024 14:36:28</w:t>
    </w:r>
  </w:p>
  <w:p w:rsidR="00D0330D" w:rsidRPr="00F92C8F" w:rsidRDefault="00D0330D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0D" w:rsidRDefault="00D0330D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18.01.2024 14:36:28</w:t>
    </w:r>
  </w:p>
  <w:p w:rsidR="00D0330D" w:rsidRPr="00F92C8F" w:rsidRDefault="00D0330D" w:rsidP="004537A2">
    <w:pPr>
      <w:pStyle w:val="a8"/>
      <w:jc w:val="right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0D" w:rsidRPr="00930260" w:rsidRDefault="00D0330D" w:rsidP="00930260">
    <w:pPr>
      <w:pStyle w:val="a8"/>
      <w:tabs>
        <w:tab w:val="clear" w:pos="4677"/>
        <w:tab w:val="clear" w:pos="9355"/>
        <w:tab w:val="right" w:pos="10206"/>
      </w:tabs>
      <w:ind w:left="10206"/>
      <w:rPr>
        <w:rFonts w:cs="Arial"/>
      </w:rPr>
    </w:pPr>
    <w:r>
      <w:t xml:space="preserve">                                                                                                                                    </w:t>
    </w:r>
    <w:r w:rsidRPr="00930260">
      <w:rPr>
        <w:rFonts w:cs="Arial"/>
      </w:rPr>
      <w:t>Приложение № 1</w:t>
    </w:r>
    <w:r w:rsidR="00930260" w:rsidRPr="00930260">
      <w:rPr>
        <w:rFonts w:cs="Arial"/>
      </w:rPr>
      <w:t xml:space="preserve"> </w:t>
    </w:r>
    <w:r w:rsidRPr="00930260">
      <w:rPr>
        <w:rFonts w:cs="Arial"/>
      </w:rPr>
      <w:t xml:space="preserve">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 Воронежской области от</w:t>
    </w:r>
    <w:r w:rsidR="00930260" w:rsidRPr="00930260">
      <w:rPr>
        <w:rFonts w:cs="Arial"/>
      </w:rPr>
      <w:t xml:space="preserve">29.12.2023 </w:t>
    </w:r>
    <w:r w:rsidRPr="00930260">
      <w:rPr>
        <w:rFonts w:cs="Arial"/>
      </w:rPr>
      <w:t xml:space="preserve"> №</w:t>
    </w:r>
    <w:r w:rsidR="00930260" w:rsidRPr="00930260">
      <w:rPr>
        <w:rFonts w:cs="Arial"/>
      </w:rPr>
      <w:t xml:space="preserve"> 1292</w:t>
    </w:r>
    <w:r w:rsidRPr="00930260">
      <w:rPr>
        <w:rFonts w:cs="Arial"/>
      </w:rPr>
      <w:t xml:space="preserve">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F92C8F" w:rsidRDefault="00F92C8F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18.01.2024 14:36:28</w:t>
    </w:r>
  </w:p>
  <w:p w:rsidR="00D0330D" w:rsidRPr="00F92C8F" w:rsidRDefault="00D0330D" w:rsidP="004537A2">
    <w:pPr>
      <w:pStyle w:val="a8"/>
      <w:jc w:val="right"/>
      <w:rPr>
        <w:color w:val="800000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0D" w:rsidRPr="00930260" w:rsidRDefault="00D0330D" w:rsidP="00930260">
    <w:pPr>
      <w:pStyle w:val="a8"/>
      <w:ind w:left="10206"/>
      <w:rPr>
        <w:rFonts w:cs="Arial"/>
      </w:rPr>
    </w:pPr>
    <w:r>
      <w:t xml:space="preserve">                                                                                                                             </w:t>
    </w:r>
    <w:r w:rsidRPr="00930260">
      <w:rPr>
        <w:rFonts w:cs="Arial"/>
      </w:rPr>
      <w:t>Приложение № 2</w:t>
    </w:r>
    <w:r w:rsidR="00930260" w:rsidRPr="00930260">
      <w:rPr>
        <w:rFonts w:cs="Arial"/>
      </w:rPr>
      <w:t xml:space="preserve"> </w:t>
    </w:r>
    <w:r w:rsidRPr="00930260">
      <w:rPr>
        <w:rFonts w:cs="Arial"/>
      </w:rPr>
      <w:t xml:space="preserve">                                                                                                                                                                    к постановлению администрации</w:t>
    </w:r>
    <w:r w:rsidR="00930260" w:rsidRPr="00930260">
      <w:rPr>
        <w:rFonts w:cs="Arial"/>
      </w:rPr>
      <w:t xml:space="preserve"> </w:t>
    </w:r>
    <w:r w:rsidRPr="00930260">
      <w:rPr>
        <w:rFonts w:cs="Arial"/>
      </w:rPr>
      <w:t xml:space="preserve">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Воронежской области от</w:t>
    </w:r>
    <w:r w:rsidR="00930260" w:rsidRPr="00930260">
      <w:rPr>
        <w:rFonts w:cs="Arial"/>
      </w:rPr>
      <w:t xml:space="preserve"> 29.12.2023</w:t>
    </w:r>
    <w:r w:rsidRPr="00930260">
      <w:rPr>
        <w:rFonts w:cs="Arial"/>
      </w:rPr>
      <w:t xml:space="preserve"> №</w:t>
    </w:r>
    <w:r w:rsidR="00930260" w:rsidRPr="00930260">
      <w:rPr>
        <w:rFonts w:cs="Arial"/>
      </w:rPr>
      <w:t xml:space="preserve"> 1292</w:t>
    </w:r>
    <w:r w:rsidRPr="00930260">
      <w:rPr>
        <w:rFonts w:cs="Arial"/>
      </w:rPr>
      <w:t xml:space="preserve">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0D" w:rsidRPr="00930260" w:rsidRDefault="00D0330D" w:rsidP="00930260">
    <w:pPr>
      <w:pStyle w:val="a8"/>
      <w:ind w:left="10632"/>
      <w:rPr>
        <w:rFonts w:cs="Arial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 w:rsidRPr="00930260">
      <w:rPr>
        <w:rFonts w:cs="Arial"/>
      </w:rPr>
      <w:t>Приложение № 3</w:t>
    </w:r>
    <w:r w:rsidR="00930260" w:rsidRPr="00930260">
      <w:rPr>
        <w:rFonts w:cs="Arial"/>
      </w:rPr>
      <w:t xml:space="preserve"> </w:t>
    </w:r>
    <w:r w:rsidRPr="00930260">
      <w:rPr>
        <w:rFonts w:cs="Arial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930260" w:rsidRPr="00930260">
      <w:rPr>
        <w:rFonts w:cs="Arial"/>
      </w:rPr>
      <w:t xml:space="preserve"> </w:t>
    </w:r>
    <w:r w:rsidRPr="00930260">
      <w:rPr>
        <w:rFonts w:cs="Arial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           Воронежской области от </w:t>
    </w:r>
    <w:r w:rsidR="00930260" w:rsidRPr="00930260">
      <w:rPr>
        <w:rFonts w:cs="Arial"/>
      </w:rPr>
      <w:t xml:space="preserve">29.12.2023 </w:t>
    </w:r>
    <w:r w:rsidRPr="00930260">
      <w:rPr>
        <w:rFonts w:cs="Arial"/>
      </w:rPr>
      <w:t xml:space="preserve">№ </w:t>
    </w:r>
    <w:r w:rsidR="00930260" w:rsidRPr="00930260">
      <w:rPr>
        <w:rFonts w:cs="Arial"/>
      </w:rPr>
      <w:t>1292</w:t>
    </w:r>
    <w:r w:rsidRPr="00930260">
      <w:rPr>
        <w:rFonts w:cs="Arial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65262"/>
    <w:rsid w:val="00077021"/>
    <w:rsid w:val="00084D98"/>
    <w:rsid w:val="000D3461"/>
    <w:rsid w:val="000E173C"/>
    <w:rsid w:val="00111A2B"/>
    <w:rsid w:val="00111D00"/>
    <w:rsid w:val="001304CF"/>
    <w:rsid w:val="00142C9D"/>
    <w:rsid w:val="00154ABE"/>
    <w:rsid w:val="00162119"/>
    <w:rsid w:val="00172400"/>
    <w:rsid w:val="00175394"/>
    <w:rsid w:val="00175867"/>
    <w:rsid w:val="00182B35"/>
    <w:rsid w:val="00192276"/>
    <w:rsid w:val="001A274C"/>
    <w:rsid w:val="001A5B10"/>
    <w:rsid w:val="001B6C96"/>
    <w:rsid w:val="001C1266"/>
    <w:rsid w:val="001C3C76"/>
    <w:rsid w:val="001C5F77"/>
    <w:rsid w:val="001D1DC0"/>
    <w:rsid w:val="001D5F4D"/>
    <w:rsid w:val="001E36A0"/>
    <w:rsid w:val="0020487F"/>
    <w:rsid w:val="00221F11"/>
    <w:rsid w:val="00236379"/>
    <w:rsid w:val="002442B6"/>
    <w:rsid w:val="00296158"/>
    <w:rsid w:val="002B38A9"/>
    <w:rsid w:val="002B43BB"/>
    <w:rsid w:val="002C2156"/>
    <w:rsid w:val="002C7942"/>
    <w:rsid w:val="002E431E"/>
    <w:rsid w:val="002F3532"/>
    <w:rsid w:val="002F5A78"/>
    <w:rsid w:val="002F62D8"/>
    <w:rsid w:val="003159E7"/>
    <w:rsid w:val="0034639B"/>
    <w:rsid w:val="00364A58"/>
    <w:rsid w:val="003A0BD4"/>
    <w:rsid w:val="003B00DD"/>
    <w:rsid w:val="003B289F"/>
    <w:rsid w:val="003B30B9"/>
    <w:rsid w:val="003C033D"/>
    <w:rsid w:val="003C057E"/>
    <w:rsid w:val="003D08C4"/>
    <w:rsid w:val="003D6907"/>
    <w:rsid w:val="003E22E5"/>
    <w:rsid w:val="003E421F"/>
    <w:rsid w:val="003E7189"/>
    <w:rsid w:val="003F00BE"/>
    <w:rsid w:val="003F3F42"/>
    <w:rsid w:val="004110BA"/>
    <w:rsid w:val="004200B5"/>
    <w:rsid w:val="00435682"/>
    <w:rsid w:val="00440519"/>
    <w:rsid w:val="004537A2"/>
    <w:rsid w:val="00470B42"/>
    <w:rsid w:val="004733A2"/>
    <w:rsid w:val="004733F8"/>
    <w:rsid w:val="00474A81"/>
    <w:rsid w:val="004A6499"/>
    <w:rsid w:val="004C770A"/>
    <w:rsid w:val="004D4FCB"/>
    <w:rsid w:val="004D57A1"/>
    <w:rsid w:val="004E075B"/>
    <w:rsid w:val="004E4B05"/>
    <w:rsid w:val="0051679D"/>
    <w:rsid w:val="00520D83"/>
    <w:rsid w:val="005359C1"/>
    <w:rsid w:val="005634BB"/>
    <w:rsid w:val="00570696"/>
    <w:rsid w:val="00586F4E"/>
    <w:rsid w:val="00592B31"/>
    <w:rsid w:val="005A0E51"/>
    <w:rsid w:val="005C26E8"/>
    <w:rsid w:val="005E2CC0"/>
    <w:rsid w:val="005E5A9B"/>
    <w:rsid w:val="005E6B27"/>
    <w:rsid w:val="006053F8"/>
    <w:rsid w:val="00605B15"/>
    <w:rsid w:val="00606DB4"/>
    <w:rsid w:val="006520D3"/>
    <w:rsid w:val="006701E7"/>
    <w:rsid w:val="00674691"/>
    <w:rsid w:val="00691BB3"/>
    <w:rsid w:val="006A16BC"/>
    <w:rsid w:val="006A3E8C"/>
    <w:rsid w:val="006B7E8D"/>
    <w:rsid w:val="006D41D2"/>
    <w:rsid w:val="006D4B3D"/>
    <w:rsid w:val="006D53DE"/>
    <w:rsid w:val="006E0BD4"/>
    <w:rsid w:val="006F2AED"/>
    <w:rsid w:val="006F35C0"/>
    <w:rsid w:val="006F3B1E"/>
    <w:rsid w:val="00722CFB"/>
    <w:rsid w:val="00730062"/>
    <w:rsid w:val="00734964"/>
    <w:rsid w:val="00742702"/>
    <w:rsid w:val="0078187C"/>
    <w:rsid w:val="007844CE"/>
    <w:rsid w:val="00795027"/>
    <w:rsid w:val="0079690F"/>
    <w:rsid w:val="007A1D0C"/>
    <w:rsid w:val="007A6E0A"/>
    <w:rsid w:val="007A7421"/>
    <w:rsid w:val="007B715B"/>
    <w:rsid w:val="007B7413"/>
    <w:rsid w:val="007C29E8"/>
    <w:rsid w:val="007F0FB8"/>
    <w:rsid w:val="007F1823"/>
    <w:rsid w:val="00807249"/>
    <w:rsid w:val="00825723"/>
    <w:rsid w:val="0083135F"/>
    <w:rsid w:val="00842084"/>
    <w:rsid w:val="00850124"/>
    <w:rsid w:val="0085170A"/>
    <w:rsid w:val="008606DE"/>
    <w:rsid w:val="00880F82"/>
    <w:rsid w:val="008A507A"/>
    <w:rsid w:val="008B3C88"/>
    <w:rsid w:val="008C0116"/>
    <w:rsid w:val="008D701A"/>
    <w:rsid w:val="008E183A"/>
    <w:rsid w:val="008F1025"/>
    <w:rsid w:val="008F4087"/>
    <w:rsid w:val="008F5C2A"/>
    <w:rsid w:val="00906631"/>
    <w:rsid w:val="00930260"/>
    <w:rsid w:val="009436E6"/>
    <w:rsid w:val="009617B1"/>
    <w:rsid w:val="00962F7F"/>
    <w:rsid w:val="009A2B21"/>
    <w:rsid w:val="009A33F8"/>
    <w:rsid w:val="009B7518"/>
    <w:rsid w:val="009C56DC"/>
    <w:rsid w:val="009D69DB"/>
    <w:rsid w:val="00A05855"/>
    <w:rsid w:val="00A110D8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E28B7"/>
    <w:rsid w:val="00AE47B9"/>
    <w:rsid w:val="00AF24C9"/>
    <w:rsid w:val="00AF2951"/>
    <w:rsid w:val="00B04E5D"/>
    <w:rsid w:val="00B2024E"/>
    <w:rsid w:val="00B2144A"/>
    <w:rsid w:val="00B26400"/>
    <w:rsid w:val="00B740CA"/>
    <w:rsid w:val="00B75F09"/>
    <w:rsid w:val="00B80999"/>
    <w:rsid w:val="00B8253C"/>
    <w:rsid w:val="00B85C53"/>
    <w:rsid w:val="00BA1115"/>
    <w:rsid w:val="00BB2E8A"/>
    <w:rsid w:val="00BB6D45"/>
    <w:rsid w:val="00BD09D5"/>
    <w:rsid w:val="00BD19F6"/>
    <w:rsid w:val="00BD30CE"/>
    <w:rsid w:val="00BD4680"/>
    <w:rsid w:val="00BE2A2F"/>
    <w:rsid w:val="00BF7EA3"/>
    <w:rsid w:val="00C10FC9"/>
    <w:rsid w:val="00C2644B"/>
    <w:rsid w:val="00C471A0"/>
    <w:rsid w:val="00C61555"/>
    <w:rsid w:val="00C661C9"/>
    <w:rsid w:val="00C73624"/>
    <w:rsid w:val="00C83515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D5832"/>
    <w:rsid w:val="00CE081B"/>
    <w:rsid w:val="00CF3D1F"/>
    <w:rsid w:val="00D0330D"/>
    <w:rsid w:val="00D066ED"/>
    <w:rsid w:val="00D11D75"/>
    <w:rsid w:val="00D12F5C"/>
    <w:rsid w:val="00D15212"/>
    <w:rsid w:val="00D4029D"/>
    <w:rsid w:val="00D42FE6"/>
    <w:rsid w:val="00D47F0B"/>
    <w:rsid w:val="00D52E02"/>
    <w:rsid w:val="00D738D5"/>
    <w:rsid w:val="00D92A8E"/>
    <w:rsid w:val="00D95E60"/>
    <w:rsid w:val="00DA11D8"/>
    <w:rsid w:val="00DA2AC4"/>
    <w:rsid w:val="00DB2871"/>
    <w:rsid w:val="00DB2FC3"/>
    <w:rsid w:val="00DB38DE"/>
    <w:rsid w:val="00DC2B3A"/>
    <w:rsid w:val="00DC6AA8"/>
    <w:rsid w:val="00DC70BD"/>
    <w:rsid w:val="00DC7EF7"/>
    <w:rsid w:val="00DD0C5D"/>
    <w:rsid w:val="00DF22FB"/>
    <w:rsid w:val="00DF426F"/>
    <w:rsid w:val="00E15C36"/>
    <w:rsid w:val="00E17355"/>
    <w:rsid w:val="00E24448"/>
    <w:rsid w:val="00E34C87"/>
    <w:rsid w:val="00E46B80"/>
    <w:rsid w:val="00E64607"/>
    <w:rsid w:val="00E826C4"/>
    <w:rsid w:val="00E85D67"/>
    <w:rsid w:val="00E97BD4"/>
    <w:rsid w:val="00EA78A6"/>
    <w:rsid w:val="00EB6CF4"/>
    <w:rsid w:val="00ED2849"/>
    <w:rsid w:val="00ED5363"/>
    <w:rsid w:val="00EE745E"/>
    <w:rsid w:val="00F041F3"/>
    <w:rsid w:val="00F145A2"/>
    <w:rsid w:val="00F441C4"/>
    <w:rsid w:val="00F4508C"/>
    <w:rsid w:val="00F50435"/>
    <w:rsid w:val="00F753B9"/>
    <w:rsid w:val="00F92C8F"/>
    <w:rsid w:val="00FA0C0C"/>
    <w:rsid w:val="00FA27B2"/>
    <w:rsid w:val="00FB38A6"/>
    <w:rsid w:val="00FB4D08"/>
    <w:rsid w:val="00FB4F8D"/>
    <w:rsid w:val="00FB79D5"/>
    <w:rsid w:val="00FC0999"/>
    <w:rsid w:val="00FC7868"/>
    <w:rsid w:val="00FC79D2"/>
    <w:rsid w:val="00FE38E0"/>
    <w:rsid w:val="00FF1EE7"/>
    <w:rsid w:val="00FF4CB2"/>
    <w:rsid w:val="00FF5F1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22F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F22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22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22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22F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DF22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22FB"/>
  </w:style>
  <w:style w:type="character" w:styleId="a3">
    <w:name w:val="Hyperlink"/>
    <w:basedOn w:val="a0"/>
    <w:rsid w:val="00DF22FB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F22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F22FB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22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F22F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22F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22F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DF22F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DF22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22F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F22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22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22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22F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DF22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22FB"/>
  </w:style>
  <w:style w:type="character" w:styleId="a3">
    <w:name w:val="Hyperlink"/>
    <w:basedOn w:val="a0"/>
    <w:rsid w:val="00DF22FB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F22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F22FB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22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F22F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22F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22F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DF22F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DF22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8F10-55EF-4901-88E5-49A5003A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76</Pages>
  <Words>12357</Words>
  <Characters>70437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2024-01-18T08:47:00Z</cp:lastPrinted>
  <dcterms:created xsi:type="dcterms:W3CDTF">2024-01-25T14:09:00Z</dcterms:created>
  <dcterms:modified xsi:type="dcterms:W3CDTF">2024-01-25T14:09:00Z</dcterms:modified>
</cp:coreProperties>
</file>