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BD" w:rsidRPr="002C7192" w:rsidRDefault="002C7192" w:rsidP="008C1186">
      <w:pPr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</w:t>
      </w:r>
    </w:p>
    <w:p w:rsidR="002C7192" w:rsidRDefault="002C7192" w:rsidP="00236C0D">
      <w:pPr>
        <w:jc w:val="center"/>
        <w:rPr>
          <w:rFonts w:cs="Arial"/>
        </w:rPr>
      </w:pPr>
      <w:r>
        <w:rPr>
          <w:rFonts w:cs="Arial"/>
        </w:rPr>
        <w:t xml:space="preserve"> </w:t>
      </w:r>
    </w:p>
    <w:p w:rsidR="002C7192" w:rsidRDefault="00FD20A8" w:rsidP="00236C0D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73075" cy="651510"/>
            <wp:effectExtent l="0" t="0" r="3175" b="0"/>
            <wp:docPr id="1" name="Рисунок 1" descr="Описание: 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192" w:rsidRDefault="00FD20A8" w:rsidP="0026456B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5938520" cy="1135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C0D" w:rsidRPr="002C7192" w:rsidRDefault="00236C0D" w:rsidP="00236C0D">
      <w:pPr>
        <w:jc w:val="center"/>
        <w:rPr>
          <w:rFonts w:cs="Arial"/>
        </w:rPr>
      </w:pPr>
    </w:p>
    <w:p w:rsidR="00236C0D" w:rsidRPr="002C7192" w:rsidRDefault="00CF7FCE" w:rsidP="00236C0D">
      <w:pPr>
        <w:rPr>
          <w:rFonts w:cs="Arial"/>
        </w:rPr>
      </w:pPr>
      <w:r w:rsidRPr="002C7192">
        <w:rPr>
          <w:rFonts w:cs="Arial"/>
        </w:rPr>
        <w:t>от</w:t>
      </w:r>
      <w:r w:rsidR="002C7192">
        <w:rPr>
          <w:rFonts w:cs="Arial"/>
        </w:rPr>
        <w:t xml:space="preserve"> </w:t>
      </w:r>
      <w:r w:rsidRPr="002C7192">
        <w:rPr>
          <w:rFonts w:cs="Arial"/>
        </w:rPr>
        <w:t>"</w:t>
      </w:r>
      <w:r w:rsidR="002C7192" w:rsidRPr="002C7192">
        <w:rPr>
          <w:rFonts w:cs="Arial"/>
        </w:rPr>
        <w:t>14</w:t>
      </w:r>
      <w:r w:rsidR="00D37948" w:rsidRPr="002C7192">
        <w:rPr>
          <w:rFonts w:cs="Arial"/>
        </w:rPr>
        <w:t xml:space="preserve"> "</w:t>
      </w:r>
      <w:r w:rsidR="002C7192" w:rsidRPr="002C7192">
        <w:rPr>
          <w:rFonts w:cs="Arial"/>
        </w:rPr>
        <w:t xml:space="preserve"> декабря</w:t>
      </w:r>
      <w:r w:rsidR="003F173F" w:rsidRPr="002C7192">
        <w:rPr>
          <w:rFonts w:cs="Arial"/>
        </w:rPr>
        <w:t xml:space="preserve"> </w:t>
      </w:r>
      <w:r w:rsidR="00236C0D" w:rsidRPr="002C7192">
        <w:rPr>
          <w:rFonts w:cs="Arial"/>
        </w:rPr>
        <w:t>20</w:t>
      </w:r>
      <w:r w:rsidR="00253F7F" w:rsidRPr="002C7192">
        <w:rPr>
          <w:rFonts w:cs="Arial"/>
        </w:rPr>
        <w:t>23</w:t>
      </w:r>
      <w:r w:rsidR="004B55CE" w:rsidRPr="002C7192">
        <w:rPr>
          <w:rFonts w:cs="Arial"/>
        </w:rPr>
        <w:t xml:space="preserve"> </w:t>
      </w:r>
      <w:r w:rsidR="003802DF" w:rsidRPr="002C7192">
        <w:rPr>
          <w:rFonts w:cs="Arial"/>
        </w:rPr>
        <w:t>г.</w:t>
      </w:r>
      <w:r w:rsidR="002C7192">
        <w:rPr>
          <w:rFonts w:cs="Arial"/>
        </w:rPr>
        <w:t xml:space="preserve"> </w:t>
      </w:r>
      <w:r w:rsidRPr="002C7192">
        <w:rPr>
          <w:rFonts w:cs="Arial"/>
        </w:rPr>
        <w:t xml:space="preserve">№ </w:t>
      </w:r>
      <w:r w:rsidR="002C7192" w:rsidRPr="002C7192">
        <w:rPr>
          <w:rFonts w:cs="Arial"/>
        </w:rPr>
        <w:t>1229</w:t>
      </w:r>
      <w:r w:rsidR="00DC110D" w:rsidRPr="002C7192">
        <w:rPr>
          <w:rFonts w:cs="Arial"/>
        </w:rPr>
        <w:t xml:space="preserve"> </w:t>
      </w:r>
    </w:p>
    <w:p w:rsidR="002C7192" w:rsidRDefault="002C7192" w:rsidP="00236C0D">
      <w:pPr>
        <w:rPr>
          <w:rFonts w:cs="Arial"/>
        </w:rPr>
      </w:pPr>
      <w:r>
        <w:rPr>
          <w:rFonts w:cs="Arial"/>
        </w:rPr>
        <w:t xml:space="preserve"> </w:t>
      </w:r>
      <w:r w:rsidR="00236C0D" w:rsidRPr="002C7192">
        <w:rPr>
          <w:rFonts w:cs="Arial"/>
        </w:rPr>
        <w:t>г. Калач</w:t>
      </w:r>
    </w:p>
    <w:p w:rsidR="004B05A1" w:rsidRPr="002C7192" w:rsidRDefault="004B05A1" w:rsidP="004B05A1">
      <w:pPr>
        <w:spacing w:line="360" w:lineRule="auto"/>
        <w:contextualSpacing/>
        <w:rPr>
          <w:rFonts w:cs="Arial"/>
        </w:rPr>
      </w:pPr>
    </w:p>
    <w:p w:rsidR="002C7192" w:rsidRDefault="00EC2087" w:rsidP="002C7192">
      <w:pPr>
        <w:pStyle w:val="Title"/>
      </w:pPr>
      <w:r w:rsidRPr="002C7192">
        <w:t xml:space="preserve">О внесении изменений в постановление администрации </w:t>
      </w:r>
      <w:r w:rsidR="002C7192">
        <w:t xml:space="preserve"> </w:t>
      </w:r>
      <w:r w:rsidRPr="002C7192">
        <w:t>Калачеевского муниципального района от 11.10.2019 г.</w:t>
      </w:r>
      <w:r w:rsidR="002C7192">
        <w:t xml:space="preserve"> </w:t>
      </w:r>
      <w:r w:rsidRPr="002C7192">
        <w:t>№ 605 «Об утверждении муниципальной программы</w:t>
      </w:r>
      <w:r w:rsidR="002C7192">
        <w:t xml:space="preserve"> </w:t>
      </w:r>
      <w:r w:rsidRPr="002C7192">
        <w:t xml:space="preserve"> «Развитие культуры и туризма в Калачеевском муниципальном</w:t>
      </w:r>
      <w:r w:rsidR="002C7192">
        <w:t xml:space="preserve"> </w:t>
      </w:r>
      <w:r w:rsidRPr="002C7192">
        <w:t>районе на 2020-2026 годы»»</w:t>
      </w:r>
    </w:p>
    <w:p w:rsidR="002C7192" w:rsidRDefault="00EC2087" w:rsidP="00EC2087">
      <w:pPr>
        <w:spacing w:line="360" w:lineRule="auto"/>
        <w:ind w:firstLine="709"/>
        <w:contextualSpacing/>
        <w:rPr>
          <w:rFonts w:cs="Arial"/>
        </w:rPr>
      </w:pPr>
      <w:r w:rsidRPr="002C7192">
        <w:rPr>
          <w:rFonts w:cs="Arial"/>
        </w:rPr>
        <w:t xml:space="preserve"> В соответствии с</w:t>
      </w:r>
      <w:r w:rsidR="002C7192">
        <w:rPr>
          <w:rFonts w:cs="Arial"/>
        </w:rPr>
        <w:t xml:space="preserve"> </w:t>
      </w:r>
      <w:r w:rsidRPr="002C7192">
        <w:rPr>
          <w:rFonts w:cs="Arial"/>
        </w:rPr>
        <w:t>Бюджетным кодексом Российской Федерации, решением Совета народных депутатов от 2</w:t>
      </w:r>
      <w:r w:rsidR="00A86FD9" w:rsidRPr="002C7192">
        <w:rPr>
          <w:rFonts w:cs="Arial"/>
        </w:rPr>
        <w:t>0</w:t>
      </w:r>
      <w:r w:rsidR="002C7192">
        <w:rPr>
          <w:rFonts w:cs="Arial"/>
        </w:rPr>
        <w:t xml:space="preserve"> </w:t>
      </w:r>
      <w:r w:rsidR="00A86FD9" w:rsidRPr="002C7192">
        <w:rPr>
          <w:rFonts w:cs="Arial"/>
          <w:lang w:val="en-US"/>
        </w:rPr>
        <w:t>c</w:t>
      </w:r>
      <w:r w:rsidR="00A86FD9" w:rsidRPr="002C7192">
        <w:rPr>
          <w:rFonts w:cs="Arial"/>
        </w:rPr>
        <w:t>ентября</w:t>
      </w:r>
      <w:r w:rsidR="002C7192">
        <w:rPr>
          <w:rFonts w:cs="Arial"/>
        </w:rPr>
        <w:t xml:space="preserve"> </w:t>
      </w:r>
      <w:r w:rsidRPr="002C7192">
        <w:rPr>
          <w:rFonts w:cs="Arial"/>
        </w:rPr>
        <w:t>202</w:t>
      </w:r>
      <w:r w:rsidR="00A86FD9" w:rsidRPr="002C7192">
        <w:rPr>
          <w:rFonts w:cs="Arial"/>
        </w:rPr>
        <w:t>3</w:t>
      </w:r>
      <w:r w:rsidRPr="002C7192">
        <w:rPr>
          <w:rFonts w:cs="Arial"/>
        </w:rPr>
        <w:t xml:space="preserve"> г. № 1</w:t>
      </w:r>
      <w:r w:rsidR="00A86FD9" w:rsidRPr="002C7192">
        <w:rPr>
          <w:rFonts w:cs="Arial"/>
        </w:rPr>
        <w:t>2</w:t>
      </w:r>
      <w:r w:rsidRPr="002C7192">
        <w:rPr>
          <w:rFonts w:cs="Arial"/>
        </w:rPr>
        <w:t xml:space="preserve"> «О внесении изменений и дополнений в решение Совета народных депутатов Калачеевского муниципального района от 21 декабря 202</w:t>
      </w:r>
      <w:r w:rsidR="000508A8" w:rsidRPr="002C7192">
        <w:rPr>
          <w:rFonts w:cs="Arial"/>
        </w:rPr>
        <w:t>2</w:t>
      </w:r>
      <w:r w:rsidRPr="002C7192">
        <w:rPr>
          <w:rFonts w:cs="Arial"/>
        </w:rPr>
        <w:t xml:space="preserve"> года № </w:t>
      </w:r>
      <w:r w:rsidR="000508A8" w:rsidRPr="002C7192">
        <w:rPr>
          <w:rFonts w:cs="Arial"/>
        </w:rPr>
        <w:t>207</w:t>
      </w:r>
      <w:r w:rsidRPr="002C7192">
        <w:rPr>
          <w:rFonts w:cs="Arial"/>
        </w:rPr>
        <w:t xml:space="preserve"> «О муниципальном бюджете на 202</w:t>
      </w:r>
      <w:r w:rsidR="000508A8" w:rsidRPr="002C7192">
        <w:rPr>
          <w:rFonts w:cs="Arial"/>
        </w:rPr>
        <w:t>3</w:t>
      </w:r>
      <w:r w:rsidRPr="002C7192">
        <w:rPr>
          <w:rFonts w:cs="Arial"/>
        </w:rPr>
        <w:t xml:space="preserve"> год и плановый период 202</w:t>
      </w:r>
      <w:r w:rsidR="000508A8" w:rsidRPr="002C7192">
        <w:rPr>
          <w:rFonts w:cs="Arial"/>
        </w:rPr>
        <w:t>4</w:t>
      </w:r>
      <w:r w:rsidRPr="002C7192">
        <w:rPr>
          <w:rFonts w:cs="Arial"/>
        </w:rPr>
        <w:t xml:space="preserve"> и 202</w:t>
      </w:r>
      <w:r w:rsidR="000508A8" w:rsidRPr="002C7192">
        <w:rPr>
          <w:rFonts w:cs="Arial"/>
        </w:rPr>
        <w:t>5</w:t>
      </w:r>
      <w:r w:rsidRPr="002C7192">
        <w:rPr>
          <w:rFonts w:cs="Arial"/>
        </w:rPr>
        <w:t xml:space="preserve"> годов» администрация Калачеевского муниципального района Воронежской области</w:t>
      </w:r>
      <w:r w:rsidR="002C7192">
        <w:rPr>
          <w:rFonts w:cs="Arial"/>
        </w:rPr>
        <w:t xml:space="preserve"> </w:t>
      </w:r>
      <w:r w:rsidRPr="002C7192">
        <w:rPr>
          <w:rFonts w:cs="Arial"/>
        </w:rPr>
        <w:t>п о с т а н о в л я е т:</w:t>
      </w:r>
    </w:p>
    <w:p w:rsidR="00EC2087" w:rsidRPr="002C7192" w:rsidRDefault="002C7192" w:rsidP="00EC2087">
      <w:pPr>
        <w:spacing w:line="360" w:lineRule="auto"/>
        <w:contextualSpacing/>
        <w:rPr>
          <w:rFonts w:cs="Arial"/>
        </w:rPr>
      </w:pPr>
      <w:r>
        <w:rPr>
          <w:rFonts w:cs="Arial"/>
        </w:rPr>
        <w:t xml:space="preserve"> </w:t>
      </w:r>
      <w:r w:rsidR="00EC2087" w:rsidRPr="002C7192">
        <w:rPr>
          <w:rFonts w:cs="Arial"/>
        </w:rPr>
        <w:t>1. Внести в постановление администрации Калачеевского муниципального района Воронежской области «Об утверждении муниципальной программы «Развитие культуры и туризма в Калачеевском муниципальном районе» на 2020-2026 годы, (с изменениями от 23.03.2020 г. № 177, от 17.09.2020 г. № 591, от 30.12.2020 г. № 839, от 24.03.2021 г. № 329, от 07.04.2021 г.№ 399, от 15.07.2021 г.№ 739, от 27.12.2021 г. № 1170, от 30.12.2021 г. № 1182, от 21.03.2022 г. № 213, от 16.06.2022 г. № 453, от 28.09.2022 г. № 697</w:t>
      </w:r>
      <w:r w:rsidR="00082E3A" w:rsidRPr="002C7192">
        <w:rPr>
          <w:rFonts w:cs="Arial"/>
        </w:rPr>
        <w:t>, от 27.10.2022 г. № 816</w:t>
      </w:r>
      <w:r w:rsidR="0094518E" w:rsidRPr="002C7192">
        <w:rPr>
          <w:rFonts w:cs="Arial"/>
        </w:rPr>
        <w:t>, от 30.12.2022 г. № 1024, от 07.03.2023 г. № 187, от 10.07.2023 г. № 582</w:t>
      </w:r>
      <w:r w:rsidR="00EC2087" w:rsidRPr="002C7192">
        <w:rPr>
          <w:rFonts w:cs="Arial"/>
        </w:rPr>
        <w:t>) следующие изменения:</w:t>
      </w:r>
      <w:r>
        <w:rPr>
          <w:rFonts w:cs="Arial"/>
        </w:rPr>
        <w:t xml:space="preserve"> </w:t>
      </w:r>
    </w:p>
    <w:p w:rsidR="002C7192" w:rsidRDefault="002C7192" w:rsidP="00EC2087">
      <w:pPr>
        <w:spacing w:line="360" w:lineRule="auto"/>
        <w:contextualSpacing/>
        <w:rPr>
          <w:rFonts w:cs="Arial"/>
        </w:rPr>
      </w:pPr>
      <w:bookmarkStart w:id="1" w:name="_Hlk98243139"/>
      <w:r>
        <w:rPr>
          <w:rFonts w:cs="Arial"/>
        </w:rPr>
        <w:t xml:space="preserve"> </w:t>
      </w:r>
      <w:r w:rsidR="00EC2087" w:rsidRPr="002C7192">
        <w:rPr>
          <w:rFonts w:cs="Arial"/>
        </w:rPr>
        <w:t>1.1.</w:t>
      </w:r>
      <w:r>
        <w:rPr>
          <w:rFonts w:cs="Arial"/>
        </w:rPr>
        <w:t xml:space="preserve"> </w:t>
      </w:r>
      <w:r w:rsidR="00EC2087" w:rsidRPr="002C7192">
        <w:rPr>
          <w:rFonts w:cs="Arial"/>
        </w:rPr>
        <w:t xml:space="preserve">Строку «Объемы и источники финансирования муниципальной программы (в действующих ценах каждого года реализации муниципальной программы)» </w:t>
      </w:r>
      <w:r w:rsidR="00EC2087" w:rsidRPr="002C7192">
        <w:rPr>
          <w:rFonts w:cs="Arial"/>
        </w:rPr>
        <w:lastRenderedPageBreak/>
        <w:t>паспорта муниципальной программы «Развитие культуры и туризма в Калачеевском муниципальном районе на 2020-2026 годы» изложить в следующей редакции:</w:t>
      </w:r>
    </w:p>
    <w:p w:rsidR="00EC2087" w:rsidRPr="002C7192" w:rsidRDefault="00EC2087" w:rsidP="00EC2087">
      <w:pPr>
        <w:contextualSpacing/>
        <w:rPr>
          <w:rFonts w:cs="Arial"/>
        </w:rPr>
      </w:pPr>
      <w:r w:rsidRPr="002C7192">
        <w:rPr>
          <w:rFonts w:cs="Arial"/>
        </w:rPr>
        <w:t>«</w:t>
      </w:r>
    </w:p>
    <w:p w:rsidR="00EC2087" w:rsidRPr="002C7192" w:rsidRDefault="00EC2087" w:rsidP="00EC2087">
      <w:pPr>
        <w:contextualSpacing/>
        <w:rPr>
          <w:rFonts w:cs="Arial"/>
        </w:rPr>
      </w:pPr>
    </w:p>
    <w:tbl>
      <w:tblPr>
        <w:tblW w:w="9923" w:type="dxa"/>
        <w:tblCellSpacing w:w="20" w:type="dxa"/>
        <w:tblInd w:w="-6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69"/>
        <w:gridCol w:w="1989"/>
        <w:gridCol w:w="1701"/>
        <w:gridCol w:w="1344"/>
        <w:gridCol w:w="2620"/>
      </w:tblGrid>
      <w:tr w:rsidR="0097767B" w:rsidRPr="002C7192" w:rsidTr="00EC2087">
        <w:trPr>
          <w:trHeight w:val="2083"/>
          <w:tblCellSpacing w:w="20" w:type="dxa"/>
        </w:trPr>
        <w:tc>
          <w:tcPr>
            <w:tcW w:w="2209" w:type="dxa"/>
            <w:vMerge w:val="restart"/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7594" w:type="dxa"/>
            <w:gridSpan w:val="4"/>
            <w:shd w:val="clear" w:color="auto" w:fill="auto"/>
          </w:tcPr>
          <w:p w:rsidR="00EC2087" w:rsidRPr="002C7192" w:rsidRDefault="002C7192" w:rsidP="002C7192">
            <w:pPr>
              <w:ind w:firstLine="0"/>
              <w:contextualSpacing/>
              <w:rPr>
                <w:rFonts w:eastAsia="Calibri" w:cs="Arial"/>
              </w:rPr>
            </w:pPr>
            <w:r>
              <w:rPr>
                <w:rFonts w:cs="Arial"/>
              </w:rPr>
              <w:t xml:space="preserve"> </w:t>
            </w:r>
            <w:r w:rsidR="00EC2087" w:rsidRPr="002C7192">
              <w:rPr>
                <w:rFonts w:eastAsia="Calibri" w:cs="Arial"/>
              </w:rPr>
              <w:t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</w:t>
            </w:r>
            <w:r>
              <w:rPr>
                <w:rFonts w:cs="Arial"/>
              </w:rPr>
              <w:t xml:space="preserve"> </w:t>
            </w:r>
            <w:r w:rsidR="00EC2087" w:rsidRPr="002C7192">
              <w:rPr>
                <w:rFonts w:eastAsia="Calibri" w:cs="Arial"/>
              </w:rPr>
              <w:t>в объемах, предусмотренных Программой и утвержденных решением Совета народных депутатов Калачеевского муниципального района</w:t>
            </w:r>
            <w:r>
              <w:rPr>
                <w:rFonts w:cs="Arial"/>
              </w:rPr>
              <w:t xml:space="preserve"> </w:t>
            </w:r>
            <w:r w:rsidR="00EC2087" w:rsidRPr="002C7192">
              <w:rPr>
                <w:rFonts w:eastAsia="Calibri" w:cs="Arial"/>
              </w:rPr>
              <w:t>о бюджете Калачеевского муниципального района на очередной финансовый год.</w:t>
            </w:r>
            <w:r>
              <w:rPr>
                <w:rFonts w:cs="Arial"/>
              </w:rPr>
              <w:t xml:space="preserve"> </w:t>
            </w:r>
          </w:p>
          <w:p w:rsidR="00EC2087" w:rsidRPr="002C7192" w:rsidRDefault="002C7192" w:rsidP="002C7192">
            <w:pPr>
              <w:ind w:firstLine="0"/>
              <w:contextualSpacing/>
              <w:rPr>
                <w:rFonts w:eastAsia="Calibri" w:cs="Arial"/>
              </w:rPr>
            </w:pPr>
            <w:r>
              <w:rPr>
                <w:rFonts w:cs="Arial"/>
              </w:rPr>
              <w:t xml:space="preserve"> </w:t>
            </w:r>
            <w:r w:rsidR="00EC2087" w:rsidRPr="002C7192">
              <w:rPr>
                <w:rFonts w:eastAsia="Calibri" w:cs="Arial"/>
              </w:rPr>
              <w:t>Объем средств финансирования Программы составляет 6</w:t>
            </w:r>
            <w:r w:rsidR="00A86FD9" w:rsidRPr="002C7192">
              <w:rPr>
                <w:rFonts w:eastAsia="Calibri" w:cs="Arial"/>
              </w:rPr>
              <w:t>91589,68</w:t>
            </w:r>
            <w:r>
              <w:rPr>
                <w:rFonts w:cs="Arial"/>
              </w:rPr>
              <w:t xml:space="preserve"> </w:t>
            </w:r>
            <w:r w:rsidR="00EC2087" w:rsidRPr="002C7192">
              <w:rPr>
                <w:rFonts w:eastAsia="Calibri" w:cs="Arial"/>
              </w:rPr>
              <w:t>тыс. рублей, в том числе:</w:t>
            </w:r>
          </w:p>
        </w:tc>
      </w:tr>
      <w:tr w:rsidR="0097767B" w:rsidRPr="002C7192" w:rsidTr="00EC2087">
        <w:trPr>
          <w:trHeight w:val="433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ОБ</w:t>
            </w:r>
          </w:p>
        </w:tc>
        <w:tc>
          <w:tcPr>
            <w:tcW w:w="2560" w:type="dxa"/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МБ</w:t>
            </w:r>
          </w:p>
        </w:tc>
      </w:tr>
      <w:tr w:rsidR="0097767B" w:rsidRPr="002C7192" w:rsidTr="00EC2087">
        <w:trPr>
          <w:trHeight w:val="535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12575,00</w:t>
            </w:r>
          </w:p>
        </w:tc>
        <w:tc>
          <w:tcPr>
            <w:tcW w:w="2560" w:type="dxa"/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40979,50</w:t>
            </w:r>
          </w:p>
        </w:tc>
      </w:tr>
      <w:tr w:rsidR="0097767B" w:rsidRPr="002C7192" w:rsidTr="00EC2087">
        <w:trPr>
          <w:trHeight w:val="336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3283,91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69448,26</w:t>
            </w:r>
          </w:p>
        </w:tc>
        <w:tc>
          <w:tcPr>
            <w:tcW w:w="2560" w:type="dxa"/>
            <w:tcBorders>
              <w:bottom w:val="outset" w:sz="6" w:space="0" w:color="auto"/>
            </w:tcBorders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42778,73</w:t>
            </w:r>
          </w:p>
        </w:tc>
      </w:tr>
      <w:tr w:rsidR="0097767B" w:rsidRPr="002C7192" w:rsidTr="00EC2087">
        <w:trPr>
          <w:trHeight w:val="320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400,70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2</w:t>
            </w:r>
            <w:r w:rsidR="00603207" w:rsidRPr="002C7192">
              <w:rPr>
                <w:rFonts w:eastAsia="Calibri" w:cs="Arial"/>
              </w:rPr>
              <w:t>3218</w:t>
            </w:r>
            <w:r w:rsidRPr="002C7192">
              <w:rPr>
                <w:rFonts w:eastAsia="Calibri" w:cs="Arial"/>
              </w:rPr>
              <w:t>,</w:t>
            </w:r>
            <w:r w:rsidR="00603207" w:rsidRPr="002C7192">
              <w:rPr>
                <w:rFonts w:eastAsia="Calibri" w:cs="Arial"/>
              </w:rPr>
              <w:t>4</w:t>
            </w:r>
            <w:r w:rsidRPr="002C7192">
              <w:rPr>
                <w:rFonts w:eastAsia="Calibri" w:cs="Arial"/>
              </w:rPr>
              <w:t>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60320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77913</w:t>
            </w:r>
            <w:r w:rsidR="00EC2087" w:rsidRPr="002C7192">
              <w:rPr>
                <w:rFonts w:eastAsia="Calibri" w:cs="Arial"/>
              </w:rPr>
              <w:t>,</w:t>
            </w:r>
            <w:r w:rsidRPr="002C7192">
              <w:rPr>
                <w:rFonts w:eastAsia="Calibri" w:cs="Arial"/>
              </w:rPr>
              <w:t>5</w:t>
            </w:r>
            <w:r w:rsidR="00EC2087" w:rsidRPr="002C7192">
              <w:rPr>
                <w:rFonts w:eastAsia="Calibri" w:cs="Arial"/>
              </w:rPr>
              <w:t>0</w:t>
            </w:r>
          </w:p>
        </w:tc>
      </w:tr>
      <w:tr w:rsidR="0097767B" w:rsidRPr="002C7192" w:rsidTr="00EC2087">
        <w:trPr>
          <w:trHeight w:val="203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A86FD9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11099,15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2</w:t>
            </w:r>
            <w:r w:rsidR="00A86FD9" w:rsidRPr="002C7192">
              <w:rPr>
                <w:rFonts w:eastAsia="Calibri" w:cs="Arial"/>
              </w:rPr>
              <w:t>8455,65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A86FD9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106611,30</w:t>
            </w:r>
          </w:p>
        </w:tc>
      </w:tr>
      <w:tr w:rsidR="0097767B" w:rsidRPr="002C7192" w:rsidTr="00EC2087">
        <w:trPr>
          <w:trHeight w:val="291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A86FD9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177,3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A86FD9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28,9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A86FD9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115753,00</w:t>
            </w:r>
          </w:p>
        </w:tc>
      </w:tr>
      <w:tr w:rsidR="0097767B" w:rsidRPr="002C7192" w:rsidTr="00EC2087">
        <w:trPr>
          <w:trHeight w:val="44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A86FD9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1367,5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A86FD9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28,9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A86FD9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116178,8</w:t>
            </w:r>
          </w:p>
        </w:tc>
      </w:tr>
      <w:tr w:rsidR="0097767B" w:rsidRPr="002C7192" w:rsidTr="00EC2087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37650,00</w:t>
            </w:r>
          </w:p>
        </w:tc>
      </w:tr>
      <w:tr w:rsidR="0097767B" w:rsidRPr="002C7192" w:rsidTr="00EC2087">
        <w:trPr>
          <w:trHeight w:val="1032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7594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</w:p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Ежегодный объем финансирования мероприятий Программы может корректироваться с учетом финансовых возможностей бюджета Калачеевского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:rsidR="00EC2087" w:rsidRPr="002C7192" w:rsidRDefault="002C7192" w:rsidP="00EC2087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="0032046F" w:rsidRPr="002C7192">
        <w:rPr>
          <w:rFonts w:cs="Arial"/>
        </w:rPr>
        <w:t>»</w:t>
      </w:r>
      <w:r>
        <w:rPr>
          <w:rFonts w:cs="Arial"/>
        </w:rPr>
        <w:t xml:space="preserve"> </w:t>
      </w:r>
    </w:p>
    <w:bookmarkEnd w:id="1"/>
    <w:p w:rsidR="00EC2087" w:rsidRPr="002C7192" w:rsidRDefault="002C7192" w:rsidP="00EC2087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="00EC2087" w:rsidRPr="002C7192">
        <w:rPr>
          <w:rFonts w:cs="Arial"/>
        </w:rPr>
        <w:t>1.2. Строку «Объемы и источники финансирования муниципальной программы (в действующих ценах каждого года реализации муниципальной программы)» паспорта муниципальной подпрограммы «Развитие культуры и туризма в Калачеевском муниципальном районе на 2020-2026 годы» изложить в следующей редакции:</w:t>
      </w:r>
    </w:p>
    <w:p w:rsidR="00EC2087" w:rsidRPr="002C7192" w:rsidRDefault="00EC2087" w:rsidP="00EC2087">
      <w:pPr>
        <w:contextualSpacing/>
        <w:rPr>
          <w:rFonts w:cs="Arial"/>
        </w:rPr>
      </w:pPr>
      <w:r w:rsidRPr="002C7192">
        <w:rPr>
          <w:rFonts w:cs="Arial"/>
        </w:rPr>
        <w:t>«</w:t>
      </w:r>
    </w:p>
    <w:tbl>
      <w:tblPr>
        <w:tblW w:w="9923" w:type="dxa"/>
        <w:tblCellSpacing w:w="20" w:type="dxa"/>
        <w:tblInd w:w="-6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2269"/>
        <w:gridCol w:w="1989"/>
        <w:gridCol w:w="1701"/>
        <w:gridCol w:w="1344"/>
        <w:gridCol w:w="2620"/>
      </w:tblGrid>
      <w:tr w:rsidR="0097767B" w:rsidRPr="002C7192" w:rsidTr="00EC2087">
        <w:trPr>
          <w:trHeight w:val="2083"/>
          <w:tblCellSpacing w:w="20" w:type="dxa"/>
        </w:trPr>
        <w:tc>
          <w:tcPr>
            <w:tcW w:w="2209" w:type="dxa"/>
            <w:vMerge w:val="restart"/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</w:t>
            </w:r>
            <w:r w:rsidRPr="002C7192">
              <w:rPr>
                <w:rFonts w:eastAsia="Calibri" w:cs="Arial"/>
              </w:rPr>
              <w:lastRenderedPageBreak/>
              <w:t xml:space="preserve">программы) </w:t>
            </w:r>
          </w:p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7594" w:type="dxa"/>
            <w:gridSpan w:val="4"/>
            <w:shd w:val="clear" w:color="auto" w:fill="auto"/>
          </w:tcPr>
          <w:p w:rsidR="00EC2087" w:rsidRPr="002C7192" w:rsidRDefault="002C7192" w:rsidP="002C7192">
            <w:pPr>
              <w:ind w:firstLine="0"/>
              <w:contextualSpacing/>
              <w:rPr>
                <w:rFonts w:eastAsia="Calibri"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  <w:r w:rsidR="00EC2087" w:rsidRPr="002C7192">
              <w:rPr>
                <w:rFonts w:eastAsia="Calibri" w:cs="Arial"/>
              </w:rPr>
              <w:t>Финансирование программных мероприятий осуществляется за счет средств, получаемых из областного бюджета и бюджета Калачеевского муниципального района в объемах, предусмотренных Программой и утвержденных решением Совета народных депутатов Калачеевского муниципального района о бюджете Калачеевского муниципального района на очередной финансовый год.</w:t>
            </w:r>
            <w:r>
              <w:rPr>
                <w:rFonts w:cs="Arial"/>
              </w:rPr>
              <w:t xml:space="preserve"> </w:t>
            </w:r>
          </w:p>
          <w:p w:rsidR="00EC2087" w:rsidRPr="002C7192" w:rsidRDefault="002C7192" w:rsidP="002C7192">
            <w:pPr>
              <w:ind w:firstLine="0"/>
              <w:contextualSpacing/>
              <w:rPr>
                <w:rFonts w:eastAsia="Calibri" w:cs="Arial"/>
              </w:rPr>
            </w:pPr>
            <w:r>
              <w:rPr>
                <w:rFonts w:cs="Arial"/>
              </w:rPr>
              <w:t xml:space="preserve"> </w:t>
            </w:r>
            <w:r w:rsidR="00EC2087" w:rsidRPr="002C7192">
              <w:rPr>
                <w:rFonts w:eastAsia="Calibri" w:cs="Arial"/>
              </w:rPr>
              <w:t>Объем средств финансирования Программы составляет 6</w:t>
            </w:r>
            <w:r w:rsidR="00A86FD9" w:rsidRPr="002C7192">
              <w:rPr>
                <w:rFonts w:eastAsia="Calibri" w:cs="Arial"/>
              </w:rPr>
              <w:t xml:space="preserve">91589,68 </w:t>
            </w:r>
            <w:r w:rsidR="00EC2087" w:rsidRPr="002C7192">
              <w:rPr>
                <w:rFonts w:eastAsia="Calibri" w:cs="Arial"/>
              </w:rPr>
              <w:t>тыс. рублей, в том числе:</w:t>
            </w:r>
          </w:p>
        </w:tc>
      </w:tr>
      <w:tr w:rsidR="0097767B" w:rsidRPr="002C7192" w:rsidTr="00EC2087">
        <w:trPr>
          <w:trHeight w:val="433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Год</w:t>
            </w:r>
          </w:p>
        </w:tc>
        <w:tc>
          <w:tcPr>
            <w:tcW w:w="1661" w:type="dxa"/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ФБ</w:t>
            </w:r>
          </w:p>
        </w:tc>
        <w:tc>
          <w:tcPr>
            <w:tcW w:w="1304" w:type="dxa"/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ОБ</w:t>
            </w:r>
          </w:p>
        </w:tc>
        <w:tc>
          <w:tcPr>
            <w:tcW w:w="2560" w:type="dxa"/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МБ</w:t>
            </w:r>
          </w:p>
        </w:tc>
      </w:tr>
      <w:tr w:rsidR="0097767B" w:rsidRPr="002C7192" w:rsidTr="00EC2087">
        <w:trPr>
          <w:trHeight w:val="535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2020</w:t>
            </w:r>
          </w:p>
        </w:tc>
        <w:tc>
          <w:tcPr>
            <w:tcW w:w="1661" w:type="dxa"/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3641,18</w:t>
            </w:r>
          </w:p>
        </w:tc>
        <w:tc>
          <w:tcPr>
            <w:tcW w:w="1304" w:type="dxa"/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12575,00</w:t>
            </w:r>
          </w:p>
        </w:tc>
        <w:tc>
          <w:tcPr>
            <w:tcW w:w="2560" w:type="dxa"/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40979,50</w:t>
            </w:r>
          </w:p>
        </w:tc>
      </w:tr>
      <w:tr w:rsidR="0097767B" w:rsidRPr="002C7192" w:rsidTr="00EC2087">
        <w:trPr>
          <w:trHeight w:val="336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bottom w:val="outset" w:sz="6" w:space="0" w:color="auto"/>
            </w:tcBorders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2021</w:t>
            </w:r>
          </w:p>
        </w:tc>
        <w:tc>
          <w:tcPr>
            <w:tcW w:w="1661" w:type="dxa"/>
            <w:tcBorders>
              <w:bottom w:val="outset" w:sz="6" w:space="0" w:color="auto"/>
            </w:tcBorders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3283,91</w:t>
            </w:r>
          </w:p>
        </w:tc>
        <w:tc>
          <w:tcPr>
            <w:tcW w:w="1304" w:type="dxa"/>
            <w:tcBorders>
              <w:bottom w:val="outset" w:sz="6" w:space="0" w:color="auto"/>
            </w:tcBorders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69448,26</w:t>
            </w:r>
          </w:p>
        </w:tc>
        <w:tc>
          <w:tcPr>
            <w:tcW w:w="2560" w:type="dxa"/>
            <w:tcBorders>
              <w:bottom w:val="outset" w:sz="6" w:space="0" w:color="auto"/>
            </w:tcBorders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42778,73</w:t>
            </w:r>
          </w:p>
        </w:tc>
      </w:tr>
      <w:tr w:rsidR="0097767B" w:rsidRPr="002C7192" w:rsidTr="00EC2087">
        <w:trPr>
          <w:trHeight w:val="320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2022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400,70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2</w:t>
            </w:r>
            <w:r w:rsidR="00603207" w:rsidRPr="002C7192">
              <w:rPr>
                <w:rFonts w:eastAsia="Calibri" w:cs="Arial"/>
              </w:rPr>
              <w:t>3218</w:t>
            </w:r>
            <w:r w:rsidRPr="002C7192">
              <w:rPr>
                <w:rFonts w:eastAsia="Calibri" w:cs="Arial"/>
              </w:rPr>
              <w:t>,</w:t>
            </w:r>
            <w:r w:rsidR="00603207" w:rsidRPr="002C7192">
              <w:rPr>
                <w:rFonts w:eastAsia="Calibri" w:cs="Arial"/>
              </w:rPr>
              <w:t>4</w:t>
            </w:r>
            <w:r w:rsidRPr="002C7192">
              <w:rPr>
                <w:rFonts w:eastAsia="Calibri" w:cs="Arial"/>
              </w:rPr>
              <w:t>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60320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77913</w:t>
            </w:r>
            <w:r w:rsidR="00EC2087" w:rsidRPr="002C7192">
              <w:rPr>
                <w:rFonts w:eastAsia="Calibri" w:cs="Arial"/>
              </w:rPr>
              <w:t>,</w:t>
            </w:r>
            <w:r w:rsidRPr="002C7192">
              <w:rPr>
                <w:rFonts w:eastAsia="Calibri" w:cs="Arial"/>
              </w:rPr>
              <w:t>5</w:t>
            </w:r>
            <w:r w:rsidR="00EC2087" w:rsidRPr="002C7192">
              <w:rPr>
                <w:rFonts w:eastAsia="Calibri" w:cs="Arial"/>
              </w:rPr>
              <w:t>0</w:t>
            </w:r>
          </w:p>
        </w:tc>
      </w:tr>
      <w:tr w:rsidR="0097767B" w:rsidRPr="002C7192" w:rsidTr="00EC2087">
        <w:trPr>
          <w:trHeight w:val="203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2023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A86FD9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11099,15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2</w:t>
            </w:r>
            <w:r w:rsidR="00A86FD9" w:rsidRPr="002C7192">
              <w:rPr>
                <w:rFonts w:eastAsia="Calibri" w:cs="Arial"/>
              </w:rPr>
              <w:t>8455,65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A86FD9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106611,30</w:t>
            </w:r>
          </w:p>
        </w:tc>
      </w:tr>
      <w:tr w:rsidR="0097767B" w:rsidRPr="002C7192" w:rsidTr="00EC2087">
        <w:trPr>
          <w:trHeight w:val="291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2024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A86FD9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177,3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A86FD9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28,9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A86FD9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115753,00</w:t>
            </w:r>
          </w:p>
        </w:tc>
      </w:tr>
      <w:tr w:rsidR="0097767B" w:rsidRPr="002C7192" w:rsidTr="00EC2087">
        <w:trPr>
          <w:trHeight w:val="44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2025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A86FD9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1367,5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A86FD9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28,9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A86FD9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116178,8</w:t>
            </w:r>
          </w:p>
        </w:tc>
      </w:tr>
      <w:tr w:rsidR="0097767B" w:rsidRPr="002C7192" w:rsidTr="00EC2087">
        <w:trPr>
          <w:trHeight w:val="300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2026</w:t>
            </w:r>
          </w:p>
        </w:tc>
        <w:tc>
          <w:tcPr>
            <w:tcW w:w="166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0</w:t>
            </w:r>
          </w:p>
        </w:tc>
        <w:tc>
          <w:tcPr>
            <w:tcW w:w="130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0</w:t>
            </w:r>
          </w:p>
        </w:tc>
        <w:tc>
          <w:tcPr>
            <w:tcW w:w="25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37650,00</w:t>
            </w:r>
          </w:p>
        </w:tc>
      </w:tr>
      <w:tr w:rsidR="0097767B" w:rsidRPr="002C7192" w:rsidTr="00EC2087">
        <w:trPr>
          <w:trHeight w:val="1032"/>
          <w:tblCellSpacing w:w="20" w:type="dxa"/>
        </w:trPr>
        <w:tc>
          <w:tcPr>
            <w:tcW w:w="2209" w:type="dxa"/>
            <w:vMerge/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7594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</w:p>
          <w:p w:rsidR="00EC2087" w:rsidRPr="002C7192" w:rsidRDefault="00EC2087" w:rsidP="002C7192">
            <w:pPr>
              <w:ind w:firstLine="0"/>
              <w:contextualSpacing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Ежегодный объем финансирования мероприятий Программы может корректироваться с учетом финансовых возможностей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eastAsia="Calibri" w:cs="Arial"/>
              </w:rPr>
              <w:t>бюджета Калачеевского муниципального района. Ресурсное обеспечение программы за счет средств федерального и областного бюджетов дается прогнозно.</w:t>
            </w:r>
          </w:p>
        </w:tc>
      </w:tr>
    </w:tbl>
    <w:p w:rsidR="00EC2087" w:rsidRPr="002C7192" w:rsidRDefault="002C7192" w:rsidP="00EC2087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EC2087" w:rsidRPr="002C7192">
        <w:rPr>
          <w:rFonts w:cs="Arial"/>
        </w:rPr>
        <w:t>»</w:t>
      </w:r>
      <w:r>
        <w:rPr>
          <w:rFonts w:cs="Arial"/>
        </w:rPr>
        <w:t xml:space="preserve"> </w:t>
      </w:r>
    </w:p>
    <w:p w:rsidR="00EC2087" w:rsidRPr="002C7192" w:rsidRDefault="002C7192" w:rsidP="00EC2087">
      <w:pPr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EC2087" w:rsidRPr="002C7192" w:rsidRDefault="002C7192" w:rsidP="00EC2087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="00EC2087" w:rsidRPr="002C7192">
        <w:rPr>
          <w:rFonts w:cs="Arial"/>
        </w:rPr>
        <w:t>1.3. Приложения № 2,3,4 к Программе изложить в новой редакции согласно приложениям № 1,2,3 к настоящему постановлению.</w:t>
      </w:r>
    </w:p>
    <w:p w:rsidR="00EC2087" w:rsidRPr="002C7192" w:rsidRDefault="002C7192" w:rsidP="00EC2087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="00EC2087" w:rsidRPr="002C7192">
        <w:rPr>
          <w:rFonts w:cs="Arial"/>
        </w:rPr>
        <w:t>2. Постановление администрации Калачеевского муниципального района подлежит опубликованию в Вестнике муниципальных правовых актов Калачеевского муниципального района и вступает в силу со дня его официального опубликования.</w:t>
      </w:r>
    </w:p>
    <w:p w:rsidR="002C7192" w:rsidRDefault="002C7192" w:rsidP="00EC2087">
      <w:pPr>
        <w:contextualSpacing/>
        <w:rPr>
          <w:rFonts w:cs="Arial"/>
        </w:rPr>
      </w:pPr>
      <w:r>
        <w:rPr>
          <w:rFonts w:cs="Arial"/>
        </w:rPr>
        <w:t xml:space="preserve"> </w:t>
      </w:r>
      <w:r w:rsidR="00EC2087" w:rsidRPr="002C7192">
        <w:rPr>
          <w:rFonts w:cs="Arial"/>
        </w:rPr>
        <w:t>3. Контроль за исполнением настоящего постановления возложить на заместителя главы администрации – руководителя отдела по образованию администрации Калачеевского муниципального района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2C7192" w:rsidRPr="004D1FDA" w:rsidTr="004D1FDA">
        <w:tc>
          <w:tcPr>
            <w:tcW w:w="3285" w:type="dxa"/>
            <w:shd w:val="clear" w:color="auto" w:fill="auto"/>
          </w:tcPr>
          <w:p w:rsidR="002C7192" w:rsidRPr="004D1FDA" w:rsidRDefault="002C7192" w:rsidP="004D1FDA">
            <w:pPr>
              <w:ind w:firstLine="0"/>
              <w:contextualSpacing/>
              <w:rPr>
                <w:rFonts w:cs="Arial"/>
              </w:rPr>
            </w:pPr>
            <w:r w:rsidRPr="004D1FDA">
              <w:rPr>
                <w:rFonts w:cs="Arial"/>
                <w:bCs/>
              </w:rPr>
              <w:t xml:space="preserve">Глава администрации </w:t>
            </w:r>
          </w:p>
          <w:p w:rsidR="002C7192" w:rsidRPr="004D1FDA" w:rsidRDefault="002C7192" w:rsidP="004D1FDA">
            <w:pPr>
              <w:ind w:firstLine="0"/>
              <w:contextualSpacing/>
              <w:rPr>
                <w:rFonts w:cs="Arial"/>
              </w:rPr>
            </w:pPr>
            <w:r w:rsidRPr="004D1FDA">
              <w:rPr>
                <w:rFonts w:cs="Arial"/>
                <w:bCs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2C7192" w:rsidRPr="004D1FDA" w:rsidRDefault="002C7192" w:rsidP="004D1FDA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2C7192" w:rsidRPr="004D1FDA" w:rsidRDefault="002C7192" w:rsidP="004D1FDA">
            <w:pPr>
              <w:ind w:firstLine="0"/>
              <w:contextualSpacing/>
              <w:rPr>
                <w:rFonts w:cs="Arial"/>
                <w:bCs/>
              </w:rPr>
            </w:pPr>
            <w:r w:rsidRPr="004D1FDA">
              <w:rPr>
                <w:rFonts w:cs="Arial"/>
                <w:bCs/>
              </w:rPr>
              <w:t>Н. Т. Котолевский</w:t>
            </w:r>
          </w:p>
          <w:p w:rsidR="002C7192" w:rsidRPr="004D1FDA" w:rsidRDefault="002C7192" w:rsidP="004D1FDA">
            <w:pPr>
              <w:ind w:firstLine="0"/>
              <w:contextualSpacing/>
              <w:rPr>
                <w:rFonts w:cs="Arial"/>
              </w:rPr>
            </w:pPr>
          </w:p>
        </w:tc>
      </w:tr>
    </w:tbl>
    <w:p w:rsidR="00D7128D" w:rsidRPr="002C7192" w:rsidRDefault="00D7128D" w:rsidP="00EC2087">
      <w:pPr>
        <w:contextualSpacing/>
        <w:rPr>
          <w:rFonts w:cs="Arial"/>
        </w:rPr>
      </w:pPr>
    </w:p>
    <w:p w:rsidR="002C7192" w:rsidRDefault="002C7192" w:rsidP="008C6CA3">
      <w:pPr>
        <w:contextualSpacing/>
        <w:rPr>
          <w:rFonts w:cs="Arial"/>
        </w:rPr>
      </w:pPr>
    </w:p>
    <w:p w:rsidR="002C7192" w:rsidRDefault="002C7192" w:rsidP="008C6CA3">
      <w:pPr>
        <w:contextualSpacing/>
        <w:rPr>
          <w:rFonts w:cs="Arial"/>
        </w:rPr>
      </w:pPr>
    </w:p>
    <w:p w:rsidR="002C7192" w:rsidRDefault="002C7192" w:rsidP="00DA24F5">
      <w:pPr>
        <w:contextualSpacing/>
        <w:rPr>
          <w:rFonts w:cs="Arial"/>
        </w:rPr>
      </w:pPr>
    </w:p>
    <w:p w:rsidR="002C7192" w:rsidRDefault="002C7192" w:rsidP="00DA24F5">
      <w:pPr>
        <w:contextualSpacing/>
        <w:rPr>
          <w:rFonts w:cs="Arial"/>
        </w:rPr>
      </w:pPr>
    </w:p>
    <w:p w:rsidR="002C7192" w:rsidRDefault="002C7192" w:rsidP="00DA24F5">
      <w:pPr>
        <w:contextualSpacing/>
        <w:rPr>
          <w:rFonts w:cs="Arial"/>
        </w:rPr>
      </w:pPr>
    </w:p>
    <w:p w:rsidR="002C7192" w:rsidRDefault="002C7192" w:rsidP="00DA24F5">
      <w:pPr>
        <w:contextualSpacing/>
        <w:rPr>
          <w:rFonts w:cs="Arial"/>
        </w:rPr>
      </w:pPr>
    </w:p>
    <w:p w:rsidR="002C7192" w:rsidRDefault="002C7192" w:rsidP="00DA24F5">
      <w:pPr>
        <w:contextualSpacing/>
        <w:rPr>
          <w:rFonts w:cs="Arial"/>
        </w:rPr>
      </w:pPr>
    </w:p>
    <w:p w:rsidR="002C7192" w:rsidRDefault="002C7192" w:rsidP="00DA24F5">
      <w:pPr>
        <w:contextualSpacing/>
        <w:rPr>
          <w:rFonts w:cs="Arial"/>
        </w:rPr>
      </w:pPr>
    </w:p>
    <w:p w:rsidR="00AC4EC6" w:rsidRPr="002C7192" w:rsidRDefault="00AC4EC6" w:rsidP="00DA24F5">
      <w:pPr>
        <w:contextualSpacing/>
        <w:rPr>
          <w:rFonts w:cs="Arial"/>
        </w:rPr>
      </w:pPr>
    </w:p>
    <w:p w:rsidR="00AC4EC6" w:rsidRPr="002C7192" w:rsidRDefault="00AC4EC6" w:rsidP="00DA24F5">
      <w:pPr>
        <w:contextualSpacing/>
        <w:rPr>
          <w:rFonts w:cs="Arial"/>
        </w:rPr>
        <w:sectPr w:rsidR="00AC4EC6" w:rsidRPr="002C7192" w:rsidSect="002C719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09" w:right="566" w:bottom="709" w:left="1701" w:header="709" w:footer="709" w:gutter="0"/>
          <w:cols w:space="708"/>
          <w:docGrid w:linePitch="360"/>
        </w:sectPr>
      </w:pPr>
    </w:p>
    <w:tbl>
      <w:tblPr>
        <w:tblW w:w="1498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804"/>
        <w:gridCol w:w="2787"/>
        <w:gridCol w:w="1418"/>
        <w:gridCol w:w="1182"/>
        <w:gridCol w:w="1276"/>
        <w:gridCol w:w="1275"/>
        <w:gridCol w:w="1620"/>
        <w:gridCol w:w="1215"/>
        <w:gridCol w:w="1134"/>
        <w:gridCol w:w="1276"/>
      </w:tblGrid>
      <w:tr w:rsidR="00D21A4E" w:rsidRPr="002C7192" w:rsidTr="002C7192">
        <w:trPr>
          <w:trHeight w:val="930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</w:rPr>
            </w:pPr>
            <w:bookmarkStart w:id="2" w:name="RANGE!B1:M87"/>
            <w:bookmarkEnd w:id="2"/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</w:rPr>
            </w:pPr>
            <w:r w:rsidRPr="002C7192">
              <w:rPr>
                <w:rFonts w:cs="Arial"/>
              </w:rPr>
              <w:t>Приложение № 1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cs="Arial"/>
              </w:rPr>
              <w:t>к постановлению администрации Калачеевского муниципального района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cs="Arial"/>
              </w:rPr>
              <w:t>от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cs="Arial"/>
              </w:rPr>
              <w:t>"</w:t>
            </w:r>
            <w:r w:rsidR="002C7192" w:rsidRPr="002C7192">
              <w:rPr>
                <w:rFonts w:cs="Arial"/>
              </w:rPr>
              <w:t>14</w:t>
            </w:r>
            <w:r w:rsidRPr="002C7192">
              <w:rPr>
                <w:rFonts w:cs="Arial"/>
              </w:rPr>
              <w:t>"</w:t>
            </w:r>
            <w:r w:rsidR="002C7192" w:rsidRPr="002C7192">
              <w:rPr>
                <w:rFonts w:cs="Arial"/>
              </w:rPr>
              <w:t xml:space="preserve">декабря </w:t>
            </w:r>
            <w:r w:rsidRPr="002C7192">
              <w:rPr>
                <w:rFonts w:cs="Arial"/>
              </w:rPr>
              <w:t>202</w:t>
            </w:r>
            <w:r w:rsidR="002C7192" w:rsidRPr="002C7192">
              <w:rPr>
                <w:rFonts w:cs="Arial"/>
              </w:rPr>
              <w:t>3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cs="Arial"/>
              </w:rPr>
              <w:t xml:space="preserve">№ </w:t>
            </w:r>
            <w:r w:rsidR="002C7192" w:rsidRPr="002C7192">
              <w:rPr>
                <w:rFonts w:cs="Arial"/>
              </w:rPr>
              <w:t>1229</w:t>
            </w:r>
          </w:p>
        </w:tc>
      </w:tr>
      <w:tr w:rsidR="00D21A4E" w:rsidRPr="002C7192" w:rsidTr="002C7192">
        <w:trPr>
          <w:trHeight w:val="945"/>
        </w:trPr>
        <w:tc>
          <w:tcPr>
            <w:tcW w:w="137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Расходы</w:t>
            </w:r>
            <w:r w:rsidR="002C7192">
              <w:rPr>
                <w:rFonts w:cs="Arial"/>
                <w:bCs/>
              </w:rPr>
              <w:t xml:space="preserve"> </w:t>
            </w:r>
            <w:r w:rsidRPr="002C7192">
              <w:rPr>
                <w:rFonts w:cs="Arial"/>
                <w:bCs/>
              </w:rPr>
              <w:t>бюджета Калачеевского муниципального района на реализацию муниципальной программы "Развитие культуры и туризма в Калачеевском муниципальном районе</w:t>
            </w:r>
            <w:r w:rsidR="002C7192">
              <w:rPr>
                <w:rFonts w:cs="Arial"/>
                <w:bCs/>
              </w:rPr>
              <w:t xml:space="preserve"> </w:t>
            </w:r>
            <w:r w:rsidRPr="002C7192">
              <w:rPr>
                <w:rFonts w:cs="Arial"/>
                <w:bCs/>
              </w:rPr>
              <w:t>на 2020-2026 годы "</w:t>
            </w:r>
            <w:r w:rsidR="002C7192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D21A4E" w:rsidRPr="002C7192" w:rsidTr="002C7192">
        <w:trPr>
          <w:trHeight w:val="375"/>
        </w:trPr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</w:rPr>
            </w:pPr>
          </w:p>
        </w:tc>
      </w:tr>
      <w:tr w:rsidR="00D21A4E" w:rsidRPr="002C7192" w:rsidTr="002C7192">
        <w:trPr>
          <w:trHeight w:val="420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Статус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Наименование муниципальной программы, основных мероприятий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Наименование ответственного исполнителя, исполнителя - главного распорядителя средств</w:t>
            </w:r>
            <w:r w:rsidR="002C7192">
              <w:rPr>
                <w:rFonts w:cs="Arial"/>
                <w:bCs/>
              </w:rPr>
              <w:t xml:space="preserve"> </w:t>
            </w:r>
            <w:r w:rsidRPr="002C7192">
              <w:rPr>
                <w:rFonts w:cs="Arial"/>
                <w:bCs/>
              </w:rPr>
              <w:t>бюджета (далее - ГРБС)</w:t>
            </w:r>
          </w:p>
        </w:tc>
        <w:tc>
          <w:tcPr>
            <w:tcW w:w="8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Расходы</w:t>
            </w:r>
            <w:r w:rsidR="002C7192">
              <w:rPr>
                <w:rFonts w:cs="Arial"/>
                <w:bCs/>
              </w:rPr>
              <w:t xml:space="preserve"> </w:t>
            </w:r>
            <w:r w:rsidRPr="002C7192">
              <w:rPr>
                <w:rFonts w:cs="Arial"/>
                <w:bCs/>
              </w:rPr>
              <w:t>бюджета по годам реализации муниципальной программы, тыс. руб.</w:t>
            </w:r>
          </w:p>
        </w:tc>
      </w:tr>
      <w:tr w:rsidR="002C7192" w:rsidRPr="002C7192" w:rsidTr="002C7192">
        <w:trPr>
          <w:trHeight w:val="144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2020</w:t>
            </w:r>
            <w:r w:rsidRPr="002C7192">
              <w:rPr>
                <w:rFonts w:cs="Arial"/>
                <w:bCs/>
              </w:rPr>
              <w:br/>
              <w:t>(первый год 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2021</w:t>
            </w:r>
            <w:r w:rsidRPr="002C7192">
              <w:rPr>
                <w:rFonts w:cs="Arial"/>
                <w:bCs/>
              </w:rPr>
              <w:br/>
              <w:t>(второй год реализации)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2022</w:t>
            </w:r>
            <w:r w:rsidRPr="002C7192">
              <w:rPr>
                <w:rFonts w:cs="Arial"/>
                <w:bCs/>
              </w:rPr>
              <w:br/>
              <w:t xml:space="preserve">(третий год реализации)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2023</w:t>
            </w:r>
            <w:r w:rsidRPr="002C7192">
              <w:rPr>
                <w:rFonts w:cs="Arial"/>
                <w:bCs/>
              </w:rPr>
              <w:br/>
              <w:t xml:space="preserve">(четвертый год реализации)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2024</w:t>
            </w:r>
            <w:r w:rsidRPr="002C7192">
              <w:rPr>
                <w:rFonts w:cs="Arial"/>
                <w:bCs/>
              </w:rPr>
              <w:br/>
              <w:t xml:space="preserve">(пятый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2025</w:t>
            </w:r>
            <w:r w:rsidRPr="002C7192">
              <w:rPr>
                <w:rFonts w:cs="Arial"/>
                <w:bCs/>
              </w:rPr>
              <w:br/>
              <w:t xml:space="preserve">(шестой год реализации)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2026</w:t>
            </w:r>
            <w:r w:rsidRPr="002C7192">
              <w:rPr>
                <w:rFonts w:cs="Arial"/>
                <w:bCs/>
              </w:rPr>
              <w:br/>
              <w:t xml:space="preserve">(седьмой год реализации) </w:t>
            </w:r>
          </w:p>
        </w:tc>
      </w:tr>
      <w:tr w:rsidR="002C7192" w:rsidRPr="002C7192" w:rsidTr="002C7192">
        <w:trPr>
          <w:trHeight w:val="37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iCs/>
              </w:rPr>
            </w:pPr>
            <w:r w:rsidRPr="002C7192">
              <w:rPr>
                <w:rFonts w:cs="Arial"/>
                <w:bCs/>
                <w:iCs/>
              </w:rPr>
              <w:t>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A4E" w:rsidRPr="002C7192" w:rsidRDefault="00D21A4E" w:rsidP="002C7192">
            <w:pPr>
              <w:ind w:firstLine="0"/>
              <w:jc w:val="right"/>
              <w:rPr>
                <w:rFonts w:cs="Arial"/>
                <w:bCs/>
                <w:iCs/>
              </w:rPr>
            </w:pPr>
            <w:r w:rsidRPr="002C7192">
              <w:rPr>
                <w:rFonts w:cs="Arial"/>
                <w:bCs/>
                <w:i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iCs/>
              </w:rPr>
            </w:pPr>
            <w:r w:rsidRPr="002C7192">
              <w:rPr>
                <w:rFonts w:cs="Arial"/>
                <w:bCs/>
                <w:iCs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iCs/>
              </w:rPr>
            </w:pPr>
            <w:r w:rsidRPr="002C7192">
              <w:rPr>
                <w:rFonts w:cs="Arial"/>
                <w:bCs/>
                <w:iCs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iCs/>
              </w:rPr>
            </w:pPr>
            <w:r w:rsidRPr="002C7192">
              <w:rPr>
                <w:rFonts w:cs="Arial"/>
                <w:bCs/>
                <w:iCs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iCs/>
              </w:rPr>
            </w:pPr>
            <w:r w:rsidRPr="002C7192">
              <w:rPr>
                <w:rFonts w:cs="Arial"/>
                <w:bCs/>
                <w:iCs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iCs/>
              </w:rPr>
            </w:pPr>
            <w:r w:rsidRPr="002C7192">
              <w:rPr>
                <w:rFonts w:cs="Arial"/>
                <w:bCs/>
                <w:iCs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iCs/>
              </w:rPr>
            </w:pPr>
            <w:r w:rsidRPr="002C7192">
              <w:rPr>
                <w:rFonts w:cs="Arial"/>
                <w:bCs/>
                <w:i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iCs/>
              </w:rPr>
            </w:pPr>
            <w:r w:rsidRPr="002C7192">
              <w:rPr>
                <w:rFonts w:cs="Arial"/>
                <w:bCs/>
                <w:iCs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iCs/>
              </w:rPr>
            </w:pPr>
            <w:r w:rsidRPr="002C7192">
              <w:rPr>
                <w:rFonts w:cs="Arial"/>
                <w:bCs/>
                <w:iCs/>
              </w:rPr>
              <w:t>10</w:t>
            </w:r>
          </w:p>
        </w:tc>
      </w:tr>
      <w:tr w:rsidR="002C7192" w:rsidRPr="002C7192" w:rsidTr="002C7192">
        <w:trPr>
          <w:trHeight w:val="540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"Развитие культуры и туризма в Калачеевском муниципальном районе на 2020 - 2026 годы."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115510,90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146166,10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115959,20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117575,20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37650,00</w:t>
            </w:r>
          </w:p>
        </w:tc>
      </w:tr>
      <w:tr w:rsidR="002C7192" w:rsidRPr="002C7192" w:rsidTr="002C7192">
        <w:trPr>
          <w:trHeight w:val="51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922 Отдел по </w:t>
            </w:r>
            <w:r w:rsidRPr="002C7192">
              <w:rPr>
                <w:rFonts w:cs="Arial"/>
                <w:color w:val="000000"/>
              </w:rPr>
              <w:lastRenderedPageBreak/>
              <w:t xml:space="preserve">культуре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lastRenderedPageBreak/>
              <w:t>57195,68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112226,99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101532,60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146166,10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115959,20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117575,20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37650,00</w:t>
            </w:r>
          </w:p>
        </w:tc>
      </w:tr>
      <w:tr w:rsidR="002C7192" w:rsidRPr="002C7192" w:rsidTr="002C7192">
        <w:trPr>
          <w:trHeight w:val="51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 927финансовый отдел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3283,91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2C7192" w:rsidP="002C7192">
            <w:pPr>
              <w:ind w:firstLine="0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</w:tr>
      <w:tr w:rsidR="002C7192" w:rsidRPr="002C7192" w:rsidTr="002C7192">
        <w:trPr>
          <w:trHeight w:val="810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Подпрограмма муниципальной программы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"Развитие культуры и туризма в Калачеевском муниципальном районе на 2020 - 2026 годы."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115510,90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146166,10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115959,20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117575,20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37650,00</w:t>
            </w:r>
          </w:p>
        </w:tc>
      </w:tr>
      <w:tr w:rsidR="002C7192" w:rsidRPr="002C7192" w:rsidTr="002C7192">
        <w:trPr>
          <w:trHeight w:val="81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 927финансовый отдел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3283,91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0,00</w:t>
            </w:r>
          </w:p>
        </w:tc>
      </w:tr>
      <w:tr w:rsidR="002C7192" w:rsidRPr="002C7192" w:rsidTr="002C7192">
        <w:trPr>
          <w:trHeight w:val="51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57195,68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112226,99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146166,10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115959,20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117575,20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37650,00</w:t>
            </w:r>
          </w:p>
        </w:tc>
      </w:tr>
      <w:tr w:rsidR="002C7192" w:rsidRPr="002C7192" w:rsidTr="002C7192">
        <w:trPr>
          <w:trHeight w:val="37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 xml:space="preserve"> Основное мероприятие 1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 xml:space="preserve">Формирование единого культурного пространства,создание условий для выравнивания доступа населения к культурным ценностям,поддержка деятельности </w:t>
            </w:r>
            <w:r w:rsidRPr="002C7192">
              <w:rPr>
                <w:rFonts w:cs="Arial"/>
                <w:bCs/>
                <w:color w:val="000000"/>
              </w:rPr>
              <w:lastRenderedPageBreak/>
              <w:t>творческих коллективов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17979,20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74128,30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23992,30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30522,70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1990,30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3180,50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500,00</w:t>
            </w:r>
          </w:p>
        </w:tc>
      </w:tr>
      <w:tr w:rsidR="002C7192" w:rsidRPr="002C7192" w:rsidTr="002C7192">
        <w:trPr>
          <w:trHeight w:val="84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17979,20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74128,30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23992,30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30522,70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1990,30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3180,50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500,00</w:t>
            </w:r>
          </w:p>
        </w:tc>
      </w:tr>
      <w:tr w:rsidR="002C7192" w:rsidRPr="002C7192" w:rsidTr="002C7192">
        <w:trPr>
          <w:trHeight w:val="55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lastRenderedPageBreak/>
              <w:t xml:space="preserve">Мероприятие 1.1 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Проведение районных фестивалей, конкурсов, праздников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387,20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929,60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496,50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1937,00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1990,30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1990,30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500,00</w:t>
            </w:r>
          </w:p>
        </w:tc>
      </w:tr>
      <w:tr w:rsidR="002C7192" w:rsidRPr="002C7192" w:rsidTr="002C7192">
        <w:trPr>
          <w:trHeight w:val="46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387,20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929,60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496,50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1937,00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</w:rPr>
            </w:pPr>
            <w:r w:rsidRPr="002C7192">
              <w:rPr>
                <w:rFonts w:cs="Arial"/>
              </w:rPr>
              <w:t>1990,30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</w:rPr>
            </w:pPr>
            <w:r w:rsidRPr="002C7192">
              <w:rPr>
                <w:rFonts w:cs="Arial"/>
              </w:rPr>
              <w:t>1990,30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</w:rPr>
            </w:pPr>
            <w:r w:rsidRPr="002C7192">
              <w:rPr>
                <w:rFonts w:cs="Arial"/>
              </w:rPr>
              <w:t>500,00</w:t>
            </w:r>
          </w:p>
        </w:tc>
      </w:tr>
      <w:tr w:rsidR="002C7192" w:rsidRPr="002C7192" w:rsidTr="002C7192">
        <w:trPr>
          <w:trHeight w:val="37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Мероприятие 1.2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Содействие участию в зональных, областных, всероссийских, международных фестивалях и конкурсах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96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58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Мероприятие 1.3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Содействие сохранению и развитию учреждений культуры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>в рамках адресной программы капитального ремонта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64896,40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97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 927финансовый отдел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64896,40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97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720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lastRenderedPageBreak/>
              <w:t>Мероприятие 1.4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 Содействие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>развитию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>социальной, инженерной и коммунальной инфраструктуры в рамках адресной программы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капитального ремонта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72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570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 Мероприятие 1.5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Финансовое обеспечение деятельности ансамбля "Речица"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795,40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1011,30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73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795,40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1011,30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73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Мероприятие 1.6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Субсиидии бюджету муниципального образования на реализацию мероприятий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>в рамках государственной программы " Доступная среда"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117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91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Мероприятие 1.7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Субсидия на обеспечение развития и укрепления материально-технической базы домов культуры в населенных пунктах с числом жителей до 50 </w:t>
            </w:r>
            <w:r w:rsidRPr="002C7192">
              <w:rPr>
                <w:rFonts w:cs="Arial"/>
                <w:color w:val="000000"/>
              </w:rPr>
              <w:lastRenderedPageBreak/>
              <w:t>тысяч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3506,90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601,20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1190,20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118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>927 Финансов</w:t>
            </w:r>
            <w:r w:rsidRPr="002C7192">
              <w:rPr>
                <w:rFonts w:cs="Arial"/>
                <w:color w:val="000000"/>
              </w:rPr>
              <w:lastRenderedPageBreak/>
              <w:t xml:space="preserve">ый отдел администрации Калачеевского муниципального района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lastRenderedPageBreak/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3506,90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601,20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1190,20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660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lastRenderedPageBreak/>
              <w:t>Мероприятие 1.8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На реализацию мероприятий национального проекта "Культура" ( на создание виртуального концертного зала в Калачеевском муниципальном районе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1102,00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88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1102,00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630"/>
        </w:trPr>
        <w:tc>
          <w:tcPr>
            <w:tcW w:w="18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Мероприятие 1.9</w:t>
            </w:r>
          </w:p>
        </w:tc>
        <w:tc>
          <w:tcPr>
            <w:tcW w:w="278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22484,50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22984,50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840"/>
        </w:trPr>
        <w:tc>
          <w:tcPr>
            <w:tcW w:w="18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22484,50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22984,50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630"/>
        </w:trPr>
        <w:tc>
          <w:tcPr>
            <w:tcW w:w="1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Мероприятие 1.10</w:t>
            </w:r>
          </w:p>
        </w:tc>
        <w:tc>
          <w:tcPr>
            <w:tcW w:w="27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Субсидия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>на реализацию мероприятийпо сохранению и развитию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lastRenderedPageBreak/>
              <w:t>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5000,00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885"/>
        </w:trPr>
        <w:tc>
          <w:tcPr>
            <w:tcW w:w="1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927 </w:t>
            </w:r>
            <w:r w:rsidRPr="002C7192">
              <w:rPr>
                <w:rFonts w:cs="Arial"/>
                <w:color w:val="000000"/>
              </w:rPr>
              <w:lastRenderedPageBreak/>
              <w:t xml:space="preserve">Финансовый отдел администрации Калачеевского муниципального района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5000,00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61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lastRenderedPageBreak/>
              <w:t>Основное мероприятие 2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Укрепление материально-технической базы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79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70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Мероприятие 2.1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87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64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Мероприятие 2.2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Содействие модернизации автоматизированной информационной системы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69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922 Отдел по </w:t>
            </w:r>
            <w:r w:rsidRPr="002C7192">
              <w:rPr>
                <w:rFonts w:cs="Arial"/>
                <w:color w:val="000000"/>
              </w:rPr>
              <w:lastRenderedPageBreak/>
              <w:t xml:space="preserve">культуре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49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lastRenderedPageBreak/>
              <w:t>Основное мероприятие 3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Развитие туризма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87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630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Мроприятие 3.1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Открытие туристических маршрутов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90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720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Мероприятие 3.2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Изготовление рекламных материалов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76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660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Основное мероприятие 4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Развитие дополнительного образования в сфере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21857,60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24175,00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27708,90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30989,90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33245,00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35137,40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20300,00</w:t>
            </w:r>
          </w:p>
        </w:tc>
      </w:tr>
      <w:tr w:rsidR="002C7192" w:rsidRPr="002C7192" w:rsidTr="002C7192">
        <w:trPr>
          <w:trHeight w:val="51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922 Отдел по </w:t>
            </w:r>
            <w:r w:rsidRPr="002C7192">
              <w:rPr>
                <w:rFonts w:cs="Arial"/>
                <w:color w:val="000000"/>
              </w:rPr>
              <w:lastRenderedPageBreak/>
              <w:t>культуре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lastRenderedPageBreak/>
              <w:t>21857,60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24175,00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27708,90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30989,90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33245,00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35137,40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20300,00</w:t>
            </w:r>
          </w:p>
        </w:tc>
      </w:tr>
      <w:tr w:rsidR="002C7192" w:rsidRPr="002C7192" w:rsidTr="002C7192">
        <w:trPr>
          <w:trHeight w:val="67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lastRenderedPageBreak/>
              <w:t xml:space="preserve">Мероприятие 4.1 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Укрепление материально-технической базы МКУ ДО "Калачеевская ДШИ"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iCs/>
                <w:color w:val="000000"/>
              </w:rPr>
            </w:pPr>
            <w:r w:rsidRPr="002C7192">
              <w:rPr>
                <w:rFonts w:cs="Arial"/>
                <w:iCs/>
                <w:color w:val="000000"/>
              </w:rPr>
              <w:t>2437,50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iCs/>
                <w:color w:val="000000"/>
              </w:rPr>
            </w:pPr>
            <w:r w:rsidRPr="002C7192">
              <w:rPr>
                <w:rFonts w:cs="Arial"/>
                <w:iCs/>
                <w:color w:val="000000"/>
              </w:rPr>
              <w:t>3039,00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iCs/>
                <w:color w:val="000000"/>
              </w:rPr>
            </w:pPr>
            <w:r w:rsidRPr="002C7192">
              <w:rPr>
                <w:rFonts w:cs="Arial"/>
                <w:iCs/>
                <w:color w:val="000000"/>
              </w:rPr>
              <w:t>4931,40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51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2437,50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3039,00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4931,40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37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Мероприятие 4.2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Реализация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99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990"/>
        </w:trPr>
        <w:tc>
          <w:tcPr>
            <w:tcW w:w="1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Мероприятие 4.3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Финансовое обеспечение деятельности МКУ ДО "Калачеевская ДШИ"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21857,60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24175,00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27708,90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28552,40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30206,00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</w:rPr>
            </w:pPr>
            <w:r w:rsidRPr="002C7192">
              <w:rPr>
                <w:rFonts w:cs="Arial"/>
              </w:rPr>
              <w:t>30206,00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</w:rPr>
            </w:pPr>
            <w:r w:rsidRPr="002C7192">
              <w:rPr>
                <w:rFonts w:cs="Arial"/>
              </w:rPr>
              <w:t>20300,00</w:t>
            </w:r>
          </w:p>
        </w:tc>
      </w:tr>
      <w:tr w:rsidR="002C7192" w:rsidRPr="002C7192" w:rsidTr="002C7192">
        <w:trPr>
          <w:trHeight w:val="990"/>
        </w:trPr>
        <w:tc>
          <w:tcPr>
            <w:tcW w:w="1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2C7192" w:rsidP="002C719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21857,60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24175,00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27708,90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28552,40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30206,00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30206,00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20300,00</w:t>
            </w:r>
          </w:p>
        </w:tc>
      </w:tr>
      <w:tr w:rsidR="002C7192" w:rsidRPr="002C7192" w:rsidTr="002C7192">
        <w:trPr>
          <w:trHeight w:val="375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Основное мероприятие 5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Развитие музейной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2073,00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1710,70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2393,40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2645,60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2198,20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2630,00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1660,00</w:t>
            </w:r>
          </w:p>
        </w:tc>
      </w:tr>
      <w:tr w:rsidR="002C7192" w:rsidRPr="002C7192" w:rsidTr="002C7192">
        <w:trPr>
          <w:trHeight w:val="510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922 Отдел по </w:t>
            </w:r>
            <w:r w:rsidRPr="002C7192">
              <w:rPr>
                <w:rFonts w:cs="Arial"/>
                <w:color w:val="000000"/>
              </w:rPr>
              <w:lastRenderedPageBreak/>
              <w:t xml:space="preserve">культуре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lastRenderedPageBreak/>
              <w:t>2073,00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1710,70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2393,40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2645,60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2198,20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1660,00</w:t>
            </w:r>
          </w:p>
        </w:tc>
      </w:tr>
      <w:tr w:rsidR="002C7192" w:rsidRPr="002C7192" w:rsidTr="002C7192">
        <w:trPr>
          <w:trHeight w:val="37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lastRenderedPageBreak/>
              <w:t>Мероприятие 5.1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Укрепление материально-технической базы МКУ "Калачеевский краеведческий музей"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iCs/>
              </w:rPr>
            </w:pPr>
            <w:r w:rsidRPr="002C7192">
              <w:rPr>
                <w:rFonts w:cs="Arial"/>
                <w:iCs/>
              </w:rPr>
              <w:t>1449,00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iCs/>
                <w:color w:val="000000"/>
              </w:rPr>
            </w:pPr>
            <w:r w:rsidRPr="002C7192">
              <w:rPr>
                <w:rFonts w:cs="Arial"/>
                <w:iCs/>
                <w:color w:val="000000"/>
              </w:rPr>
              <w:t>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iCs/>
                <w:color w:val="000000"/>
              </w:rPr>
            </w:pPr>
            <w:r w:rsidRPr="002C7192">
              <w:rPr>
                <w:rFonts w:cs="Arial"/>
                <w:iCs/>
                <w:color w:val="000000"/>
              </w:rPr>
              <w:t>1277,00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iCs/>
                <w:color w:val="000000"/>
              </w:rPr>
            </w:pPr>
            <w:r w:rsidRPr="002C7192">
              <w:rPr>
                <w:rFonts w:cs="Arial"/>
                <w:iCs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51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1449,00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1277,00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37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Мероприятие 5.2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Приобретение музейных предметов основного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51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37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 Мероприятие 5.3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Финансовое обеспечение деятельности МКУ «Калачеевский краеведческий музей»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2073,00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1710,70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2393,40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1196,60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1240,20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1352,90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1660,00</w:t>
            </w:r>
          </w:p>
        </w:tc>
      </w:tr>
      <w:tr w:rsidR="002C7192" w:rsidRPr="002C7192" w:rsidTr="002C7192">
        <w:trPr>
          <w:trHeight w:val="51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2073,00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1710,70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2393,40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1196,60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1240,20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1353,00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1660,00</w:t>
            </w:r>
          </w:p>
        </w:tc>
      </w:tr>
      <w:tr w:rsidR="002C7192" w:rsidRPr="002C7192" w:rsidTr="002C7192">
        <w:trPr>
          <w:trHeight w:val="37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Мероприятие 5.4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«Создание музея советского периода в Калачеевском муниципальном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52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37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 xml:space="preserve">Основное мероприятие </w:t>
            </w:r>
            <w:r w:rsidRPr="002C7192">
              <w:rPr>
                <w:rFonts w:cs="Arial"/>
                <w:bCs/>
                <w:color w:val="000000"/>
              </w:rPr>
              <w:lastRenderedPageBreak/>
              <w:t>6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lastRenderedPageBreak/>
              <w:t xml:space="preserve">Организация библиотечного </w:t>
            </w:r>
            <w:r w:rsidRPr="002C7192">
              <w:rPr>
                <w:rFonts w:cs="Arial"/>
                <w:bCs/>
                <w:color w:val="000000"/>
              </w:rPr>
              <w:lastRenderedPageBreak/>
              <w:t>обслуживания населения Калачеевского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lastRenderedPageBreak/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13981,18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13903,40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16396,90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17640,40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18766,20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18741,30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13710,00</w:t>
            </w:r>
          </w:p>
        </w:tc>
      </w:tr>
      <w:tr w:rsidR="002C7192" w:rsidRPr="002C7192" w:rsidTr="002C7192">
        <w:trPr>
          <w:trHeight w:val="60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13981,18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13903,40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16396,90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17640,40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18766,20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18741,30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13710,00</w:t>
            </w:r>
          </w:p>
        </w:tc>
      </w:tr>
      <w:tr w:rsidR="002C7192" w:rsidRPr="002C7192" w:rsidTr="002C7192">
        <w:trPr>
          <w:trHeight w:val="39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2C7192" w:rsidP="002C719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C7192" w:rsidRPr="002C7192" w:rsidTr="002C7192">
        <w:trPr>
          <w:trHeight w:val="39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2C7192" w:rsidP="002C719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C7192" w:rsidRPr="002C7192" w:rsidTr="002C7192">
        <w:trPr>
          <w:trHeight w:val="37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 Мероприятие 6.1 </w:t>
            </w:r>
          </w:p>
        </w:tc>
        <w:tc>
          <w:tcPr>
            <w:tcW w:w="27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13767,00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13632,10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15466,20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17433,80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18560,00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18535,10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13610,00</w:t>
            </w:r>
          </w:p>
        </w:tc>
      </w:tr>
      <w:tr w:rsidR="002C7192" w:rsidRPr="002C7192" w:rsidTr="002C7192">
        <w:trPr>
          <w:trHeight w:val="7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13767,00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13632,10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15466,20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iCs/>
                <w:color w:val="000000"/>
              </w:rPr>
            </w:pPr>
            <w:r w:rsidRPr="002C7192">
              <w:rPr>
                <w:rFonts w:cs="Arial"/>
                <w:iCs/>
                <w:color w:val="000000"/>
              </w:rPr>
              <w:t>17433,80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iCs/>
                <w:color w:val="000000"/>
              </w:rPr>
            </w:pPr>
            <w:r w:rsidRPr="002C7192">
              <w:rPr>
                <w:rFonts w:cs="Arial"/>
                <w:iCs/>
                <w:color w:val="000000"/>
              </w:rPr>
              <w:t>18560,00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iCs/>
              </w:rPr>
            </w:pPr>
            <w:r w:rsidRPr="002C7192">
              <w:rPr>
                <w:rFonts w:cs="Arial"/>
                <w:iCs/>
              </w:rPr>
              <w:t>18535,10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iCs/>
                <w:color w:val="000000"/>
              </w:rPr>
            </w:pPr>
            <w:r w:rsidRPr="002C7192">
              <w:rPr>
                <w:rFonts w:cs="Arial"/>
                <w:iCs/>
                <w:color w:val="000000"/>
              </w:rPr>
              <w:t>13610,00</w:t>
            </w:r>
          </w:p>
        </w:tc>
      </w:tr>
      <w:tr w:rsidR="002C7192" w:rsidRPr="002C7192" w:rsidTr="002C7192">
        <w:trPr>
          <w:trHeight w:val="37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2C7192" w:rsidP="002C719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C7192" w:rsidRPr="002C7192" w:rsidTr="002C7192">
        <w:trPr>
          <w:trHeight w:val="37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2C7192" w:rsidP="002C719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C7192" w:rsidRPr="002C7192" w:rsidTr="002C7192">
        <w:trPr>
          <w:trHeight w:val="375"/>
        </w:trPr>
        <w:tc>
          <w:tcPr>
            <w:tcW w:w="1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Государственная поддержка лучших работников муниципальных учреждений культуры находящихся на территории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510"/>
        </w:trPr>
        <w:tc>
          <w:tcPr>
            <w:tcW w:w="1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Мероприятие 6,2</w:t>
            </w: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C7192" w:rsidRPr="002C7192" w:rsidTr="002C7192">
        <w:trPr>
          <w:trHeight w:val="375"/>
        </w:trPr>
        <w:tc>
          <w:tcPr>
            <w:tcW w:w="1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2C7192" w:rsidP="002C719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C7192" w:rsidRPr="002C7192" w:rsidTr="002C7192">
        <w:trPr>
          <w:trHeight w:val="390"/>
        </w:trPr>
        <w:tc>
          <w:tcPr>
            <w:tcW w:w="1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2C7192" w:rsidP="002C719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C7192" w:rsidRPr="002C7192" w:rsidTr="002C7192">
        <w:trPr>
          <w:trHeight w:val="375"/>
        </w:trPr>
        <w:tc>
          <w:tcPr>
            <w:tcW w:w="18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 Мероприятие 6.3 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 Комплектование книжных фондов муниципальных </w:t>
            </w:r>
            <w:r w:rsidRPr="002C7192">
              <w:rPr>
                <w:rFonts w:cs="Arial"/>
                <w:color w:val="000000"/>
              </w:rPr>
              <w:lastRenderedPageBreak/>
              <w:t xml:space="preserve">общедоступных библиотек Калачеевского муниципального района.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97,77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233,80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206,60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206,20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206,20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100,00</w:t>
            </w:r>
          </w:p>
        </w:tc>
      </w:tr>
      <w:tr w:rsidR="002C7192" w:rsidRPr="002C7192" w:rsidTr="002C7192">
        <w:trPr>
          <w:trHeight w:val="510"/>
        </w:trPr>
        <w:tc>
          <w:tcPr>
            <w:tcW w:w="18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в том числе по </w:t>
            </w:r>
            <w:r w:rsidRPr="002C7192">
              <w:rPr>
                <w:rFonts w:cs="Arial"/>
                <w:color w:val="000000"/>
              </w:rPr>
              <w:lastRenderedPageBreak/>
              <w:t>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lastRenderedPageBreak/>
              <w:t>97,77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233,80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206,60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206,20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</w:rPr>
            </w:pPr>
            <w:r w:rsidRPr="002C7192">
              <w:rPr>
                <w:rFonts w:cs="Arial"/>
              </w:rPr>
              <w:t>206,20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100,00</w:t>
            </w:r>
          </w:p>
        </w:tc>
      </w:tr>
      <w:tr w:rsidR="002C7192" w:rsidRPr="002C7192" w:rsidTr="002C7192">
        <w:trPr>
          <w:trHeight w:val="375"/>
        </w:trPr>
        <w:tc>
          <w:tcPr>
            <w:tcW w:w="18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2C7192" w:rsidP="002C719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C7192" w:rsidRPr="002C7192" w:rsidTr="002C7192">
        <w:trPr>
          <w:trHeight w:val="705"/>
        </w:trPr>
        <w:tc>
          <w:tcPr>
            <w:tcW w:w="18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2C7192" w:rsidP="002C719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C7192" w:rsidRPr="002C7192" w:rsidTr="002C7192">
        <w:trPr>
          <w:trHeight w:val="43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Мероприятие 6.4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D21A4E" w:rsidRPr="002C7192">
              <w:rPr>
                <w:rFonts w:cs="Arial"/>
                <w:color w:val="000000"/>
              </w:rPr>
              <w:t>Содействие сохранению и развитию учреждений культуры</w:t>
            </w:r>
            <w:r>
              <w:rPr>
                <w:rFonts w:cs="Arial"/>
                <w:color w:val="000000"/>
              </w:rPr>
              <w:t xml:space="preserve"> </w:t>
            </w:r>
            <w:r w:rsidR="00D21A4E" w:rsidRPr="002C7192">
              <w:rPr>
                <w:rFonts w:cs="Arial"/>
                <w:color w:val="000000"/>
              </w:rPr>
              <w:t>в рамках адресной программы капитального ремонта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76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52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2C7192" w:rsidP="002C719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C7192" w:rsidRPr="002C7192" w:rsidTr="002C7192">
        <w:trPr>
          <w:trHeight w:val="52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2C7192" w:rsidP="002C719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C7192" w:rsidRPr="002C7192" w:rsidTr="002C7192">
        <w:trPr>
          <w:trHeight w:val="645"/>
        </w:trPr>
        <w:tc>
          <w:tcPr>
            <w:tcW w:w="18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 Мероприятие 6.5 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"Подключение библиотек к информационно телекоммуникационной сети"Интернет" и развитие библиотечного дела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116,41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510"/>
        </w:trPr>
        <w:tc>
          <w:tcPr>
            <w:tcW w:w="18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116,41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375"/>
        </w:trPr>
        <w:tc>
          <w:tcPr>
            <w:tcW w:w="18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2C7192" w:rsidP="002C719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2C7192" w:rsidP="002C719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C7192" w:rsidRPr="002C7192" w:rsidTr="002C7192">
        <w:trPr>
          <w:trHeight w:val="525"/>
        </w:trPr>
        <w:tc>
          <w:tcPr>
            <w:tcW w:w="18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 Мероприятие </w:t>
            </w:r>
            <w:r w:rsidRPr="002C7192">
              <w:rPr>
                <w:rFonts w:cs="Arial"/>
                <w:color w:val="000000"/>
              </w:rPr>
              <w:lastRenderedPageBreak/>
              <w:t xml:space="preserve">6.6 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lastRenderedPageBreak/>
              <w:t>"Создание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условий </w:t>
            </w:r>
            <w:r w:rsidRPr="002C7192">
              <w:rPr>
                <w:rFonts w:cs="Arial"/>
                <w:color w:val="000000"/>
              </w:rPr>
              <w:lastRenderedPageBreak/>
              <w:t>для реализации творческого потенциала нации" (Творческие люди")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750"/>
        </w:trPr>
        <w:tc>
          <w:tcPr>
            <w:tcW w:w="18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495"/>
        </w:trPr>
        <w:tc>
          <w:tcPr>
            <w:tcW w:w="18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2C7192" w:rsidP="002C719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C7192" w:rsidRPr="002C7192" w:rsidTr="002C7192">
        <w:trPr>
          <w:trHeight w:val="495"/>
        </w:trPr>
        <w:tc>
          <w:tcPr>
            <w:tcW w:w="18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2C7192" w:rsidP="002C719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C7192" w:rsidRPr="002C7192" w:rsidTr="002C7192">
        <w:trPr>
          <w:trHeight w:val="450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Мероприятие 6.7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Государственная поддержка отрасли культуры за счет средств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резервного фонда </w:t>
            </w:r>
            <w:r w:rsidRPr="002C7192">
              <w:rPr>
                <w:rFonts w:cs="Arial"/>
                <w:color w:val="000000"/>
              </w:rPr>
              <w:br/>
              <w:t xml:space="preserve">Правительства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246,30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67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246,30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49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2C7192" w:rsidP="002C719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49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2C7192" w:rsidP="002C719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C7192" w:rsidRPr="002C7192" w:rsidTr="002C7192">
        <w:trPr>
          <w:trHeight w:val="64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Мероприятие 6.8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696,90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7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49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2C7192" w:rsidP="002C719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696,90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49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2C7192" w:rsidP="002C7192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2C7192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37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lastRenderedPageBreak/>
              <w:t>Основное мероприятие 7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1304,70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1475,60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1932,90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1994,80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1794,00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1887,30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1480,00</w:t>
            </w:r>
          </w:p>
        </w:tc>
      </w:tr>
      <w:tr w:rsidR="002C7192" w:rsidRPr="002C7192" w:rsidTr="002C7192">
        <w:trPr>
          <w:trHeight w:val="51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1304,70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1475,60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1932,90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1994,80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1794,00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1887,30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1480,00</w:t>
            </w:r>
          </w:p>
        </w:tc>
      </w:tr>
      <w:tr w:rsidR="002C7192" w:rsidRPr="002C7192" w:rsidTr="002C7192">
        <w:trPr>
          <w:trHeight w:val="82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 Мероприятие 7.1 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Финансовое обеспечение деятельности отдела по культуре администрации Калачеевского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1304,70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1475,70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1932,90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1994,80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1794,00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1887,30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1480,00</w:t>
            </w:r>
          </w:p>
        </w:tc>
      </w:tr>
      <w:tr w:rsidR="002C7192" w:rsidRPr="002C7192" w:rsidTr="002C7192">
        <w:trPr>
          <w:trHeight w:val="51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1304,70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1475,60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1932,90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1994,80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1794,00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1887,30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1480,00</w:t>
            </w:r>
          </w:p>
        </w:tc>
      </w:tr>
      <w:tr w:rsidR="00D21A4E" w:rsidRPr="002C7192" w:rsidTr="002C7192">
        <w:trPr>
          <w:trHeight w:val="570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Основное мероприятие 8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Организация и развитие культурно- досуговой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28 903,90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51 857,10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57 965,50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55 998,70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</w:tr>
      <w:tr w:rsidR="00D21A4E" w:rsidRPr="002C7192" w:rsidTr="002C7192">
        <w:trPr>
          <w:trHeight w:val="82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28 903,90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51 857,10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57 965,50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55 998,70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37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Мероприятие 8.1 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250,00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D21A4E" w:rsidRPr="002C7192" w:rsidTr="002C7192">
        <w:trPr>
          <w:trHeight w:val="67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922 Отдел по культуре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250,00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D21A4E" w:rsidRPr="002C7192" w:rsidTr="002C7192">
        <w:trPr>
          <w:trHeight w:val="37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 xml:space="preserve">Основное </w:t>
            </w:r>
            <w:r w:rsidRPr="002C7192">
              <w:rPr>
                <w:rFonts w:cs="Arial"/>
                <w:bCs/>
                <w:color w:val="000000"/>
              </w:rPr>
              <w:lastRenderedPageBreak/>
              <w:t>мероприятие 9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lastRenderedPageBreak/>
              <w:t>"Создание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 xml:space="preserve">условий </w:t>
            </w:r>
            <w:r w:rsidRPr="002C7192">
              <w:rPr>
                <w:rFonts w:cs="Arial"/>
                <w:color w:val="000000"/>
              </w:rPr>
              <w:lastRenderedPageBreak/>
              <w:t>для реализации творческого потенциала нации" (Творческие люди")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117,90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204,30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102,10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</w:tr>
      <w:tr w:rsidR="00D21A4E" w:rsidRPr="002C7192" w:rsidTr="002C7192">
        <w:trPr>
          <w:trHeight w:val="7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117,90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204,30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102,10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D21A4E" w:rsidRPr="002C7192" w:rsidTr="002C7192">
        <w:trPr>
          <w:trHeight w:val="58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lastRenderedPageBreak/>
              <w:t>Основное мероприятие 10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Национальный проект "Культурная среда"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10 413,50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</w:tr>
      <w:tr w:rsidR="00D21A4E" w:rsidRPr="002C7192" w:rsidTr="002C7192">
        <w:trPr>
          <w:trHeight w:val="5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10 413,50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D21A4E" w:rsidRPr="002C7192" w:rsidTr="002C7192">
        <w:trPr>
          <w:trHeight w:val="37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 Мероприятие 10.1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"Оснащение образовательных учреждений в сфере культуры (детских школ искусств и училищ) музыкальными инструментами,оборудованием и материалами"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5 413,50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D21A4E" w:rsidRPr="002C7192" w:rsidTr="002C7192">
        <w:trPr>
          <w:trHeight w:val="91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5 413,50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D21A4E" w:rsidRPr="002C7192" w:rsidTr="002C7192">
        <w:trPr>
          <w:trHeight w:val="390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 Мероприятие 10.2</w:t>
            </w:r>
          </w:p>
        </w:tc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Создание модельных муниципальных библиотек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D21A4E" w:rsidRPr="002C7192" w:rsidTr="002C7192">
        <w:trPr>
          <w:trHeight w:val="52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1A4E" w:rsidRPr="002C7192" w:rsidRDefault="00D21A4E" w:rsidP="002C7192">
            <w:pPr>
              <w:ind w:firstLine="0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 том числе по ГРБС: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>922 Отдел по культуре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center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4E" w:rsidRPr="002C7192" w:rsidRDefault="00D21A4E" w:rsidP="002C7192">
            <w:pPr>
              <w:ind w:firstLine="0"/>
              <w:jc w:val="righ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</w:tbl>
    <w:p w:rsidR="002C7192" w:rsidRDefault="002C7192" w:rsidP="005720AB">
      <w:pPr>
        <w:tabs>
          <w:tab w:val="left" w:pos="6941"/>
        </w:tabs>
        <w:rPr>
          <w:rFonts w:cs="Arial"/>
        </w:rPr>
      </w:pPr>
    </w:p>
    <w:p w:rsidR="002C7192" w:rsidRDefault="002C7192" w:rsidP="005720AB">
      <w:pPr>
        <w:tabs>
          <w:tab w:val="left" w:pos="6941"/>
        </w:tabs>
        <w:rPr>
          <w:rFonts w:cs="Arial"/>
        </w:rPr>
      </w:pPr>
    </w:p>
    <w:p w:rsidR="002C7192" w:rsidRDefault="002C7192" w:rsidP="005720AB">
      <w:pPr>
        <w:tabs>
          <w:tab w:val="left" w:pos="6941"/>
        </w:tabs>
        <w:rPr>
          <w:rFonts w:cs="Arial"/>
        </w:rPr>
      </w:pPr>
    </w:p>
    <w:p w:rsidR="002C7192" w:rsidRDefault="002C7192" w:rsidP="005720AB">
      <w:pPr>
        <w:tabs>
          <w:tab w:val="left" w:pos="6941"/>
        </w:tabs>
        <w:rPr>
          <w:rFonts w:cs="Arial"/>
        </w:rPr>
      </w:pPr>
    </w:p>
    <w:p w:rsidR="002C7192" w:rsidRDefault="002C7192" w:rsidP="005720AB">
      <w:pPr>
        <w:tabs>
          <w:tab w:val="left" w:pos="6941"/>
        </w:tabs>
        <w:rPr>
          <w:rFonts w:cs="Arial"/>
        </w:rPr>
      </w:pPr>
    </w:p>
    <w:p w:rsidR="002C7192" w:rsidRDefault="002C7192" w:rsidP="005720AB">
      <w:pPr>
        <w:tabs>
          <w:tab w:val="left" w:pos="6941"/>
        </w:tabs>
        <w:rPr>
          <w:rFonts w:cs="Arial"/>
        </w:rPr>
      </w:pPr>
    </w:p>
    <w:p w:rsidR="002C7192" w:rsidRDefault="002C7192" w:rsidP="005720AB">
      <w:pPr>
        <w:tabs>
          <w:tab w:val="left" w:pos="6941"/>
        </w:tabs>
        <w:rPr>
          <w:rFonts w:cs="Arial"/>
        </w:rPr>
      </w:pPr>
    </w:p>
    <w:p w:rsidR="002C7192" w:rsidRDefault="002C7192" w:rsidP="005720AB">
      <w:pPr>
        <w:tabs>
          <w:tab w:val="left" w:pos="6941"/>
        </w:tabs>
        <w:rPr>
          <w:rFonts w:cs="Arial"/>
        </w:rPr>
      </w:pPr>
    </w:p>
    <w:p w:rsidR="002C7192" w:rsidRDefault="002C7192" w:rsidP="005720AB">
      <w:pPr>
        <w:tabs>
          <w:tab w:val="left" w:pos="6941"/>
        </w:tabs>
        <w:rPr>
          <w:rFonts w:cs="Arial"/>
        </w:rPr>
      </w:pPr>
    </w:p>
    <w:p w:rsidR="002C7192" w:rsidRDefault="002C7192" w:rsidP="005720AB">
      <w:pPr>
        <w:tabs>
          <w:tab w:val="left" w:pos="6941"/>
        </w:tabs>
        <w:rPr>
          <w:rFonts w:cs="Arial"/>
        </w:rPr>
      </w:pPr>
    </w:p>
    <w:p w:rsidR="002C7192" w:rsidRDefault="002C7192" w:rsidP="005720AB">
      <w:pPr>
        <w:tabs>
          <w:tab w:val="left" w:pos="6941"/>
        </w:tabs>
        <w:rPr>
          <w:rFonts w:cs="Arial"/>
        </w:rPr>
      </w:pPr>
    </w:p>
    <w:p w:rsidR="002C7192" w:rsidRDefault="002C7192" w:rsidP="005720AB">
      <w:pPr>
        <w:tabs>
          <w:tab w:val="left" w:pos="6941"/>
        </w:tabs>
        <w:rPr>
          <w:rFonts w:cs="Arial"/>
        </w:rPr>
      </w:pPr>
    </w:p>
    <w:p w:rsidR="002C7192" w:rsidRDefault="002C7192" w:rsidP="005720AB">
      <w:pPr>
        <w:tabs>
          <w:tab w:val="left" w:pos="6941"/>
        </w:tabs>
        <w:rPr>
          <w:rFonts w:cs="Arial"/>
        </w:rPr>
      </w:pPr>
    </w:p>
    <w:p w:rsidR="002C7192" w:rsidRDefault="002C7192" w:rsidP="005720AB">
      <w:pPr>
        <w:tabs>
          <w:tab w:val="left" w:pos="6941"/>
        </w:tabs>
        <w:rPr>
          <w:rFonts w:cs="Arial"/>
        </w:rPr>
      </w:pPr>
    </w:p>
    <w:p w:rsidR="002C7192" w:rsidRDefault="002C7192" w:rsidP="005720AB">
      <w:pPr>
        <w:tabs>
          <w:tab w:val="left" w:pos="6941"/>
        </w:tabs>
        <w:rPr>
          <w:rFonts w:cs="Arial"/>
        </w:rPr>
      </w:pPr>
    </w:p>
    <w:p w:rsidR="002C7192" w:rsidRDefault="002C7192" w:rsidP="005720AB">
      <w:pPr>
        <w:tabs>
          <w:tab w:val="left" w:pos="6941"/>
        </w:tabs>
        <w:rPr>
          <w:rFonts w:cs="Arial"/>
        </w:rPr>
      </w:pPr>
    </w:p>
    <w:p w:rsidR="002C7192" w:rsidRDefault="002C7192" w:rsidP="005720AB">
      <w:pPr>
        <w:tabs>
          <w:tab w:val="left" w:pos="6941"/>
        </w:tabs>
        <w:rPr>
          <w:rFonts w:cs="Arial"/>
        </w:rPr>
      </w:pPr>
    </w:p>
    <w:p w:rsidR="002C7192" w:rsidRDefault="002C7192" w:rsidP="005720AB">
      <w:pPr>
        <w:tabs>
          <w:tab w:val="left" w:pos="6941"/>
        </w:tabs>
        <w:rPr>
          <w:rFonts w:cs="Arial"/>
        </w:rPr>
      </w:pPr>
      <w:r>
        <w:rPr>
          <w:rFonts w:cs="Arial"/>
        </w:rPr>
        <w:br w:type="page"/>
      </w:r>
    </w:p>
    <w:p w:rsidR="00D21A4E" w:rsidRPr="002C7192" w:rsidRDefault="00D21A4E" w:rsidP="005720AB">
      <w:pPr>
        <w:tabs>
          <w:tab w:val="left" w:pos="6941"/>
        </w:tabs>
        <w:rPr>
          <w:rFonts w:cs="Arial"/>
        </w:rPr>
      </w:pPr>
    </w:p>
    <w:tbl>
      <w:tblPr>
        <w:tblW w:w="1490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804"/>
        <w:gridCol w:w="2835"/>
        <w:gridCol w:w="1276"/>
        <w:gridCol w:w="1276"/>
        <w:gridCol w:w="1276"/>
        <w:gridCol w:w="1275"/>
        <w:gridCol w:w="1134"/>
        <w:gridCol w:w="1134"/>
        <w:gridCol w:w="1276"/>
        <w:gridCol w:w="1620"/>
      </w:tblGrid>
      <w:tr w:rsidR="00517C63" w:rsidRPr="002C7192" w:rsidTr="002C7192">
        <w:trPr>
          <w:trHeight w:val="975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Приложение № 2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cs="Arial"/>
              </w:rPr>
              <w:t>к постановлению администрации Калачеевского муниципального района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cs="Arial"/>
              </w:rPr>
              <w:t>от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cs="Arial"/>
              </w:rPr>
              <w:t>"</w:t>
            </w:r>
            <w:r w:rsidR="002C7192" w:rsidRPr="002C7192">
              <w:rPr>
                <w:rFonts w:cs="Arial"/>
              </w:rPr>
              <w:t>14</w:t>
            </w:r>
            <w:r w:rsidRPr="002C7192">
              <w:rPr>
                <w:rFonts w:cs="Arial"/>
              </w:rPr>
              <w:t>"</w:t>
            </w:r>
            <w:r w:rsidR="002C7192" w:rsidRPr="002C7192">
              <w:rPr>
                <w:rFonts w:cs="Arial"/>
              </w:rPr>
              <w:t xml:space="preserve">декабря </w:t>
            </w:r>
            <w:r w:rsidRPr="002C7192">
              <w:rPr>
                <w:rFonts w:cs="Arial"/>
              </w:rPr>
              <w:t>202</w:t>
            </w:r>
            <w:r w:rsidR="002C7192" w:rsidRPr="002C7192">
              <w:rPr>
                <w:rFonts w:cs="Arial"/>
              </w:rPr>
              <w:t>3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cs="Arial"/>
              </w:rPr>
              <w:t xml:space="preserve">№ </w:t>
            </w:r>
            <w:r w:rsidR="002C7192" w:rsidRPr="002C7192">
              <w:rPr>
                <w:rFonts w:cs="Arial"/>
              </w:rPr>
              <w:t>1229</w:t>
            </w:r>
          </w:p>
        </w:tc>
      </w:tr>
      <w:tr w:rsidR="00517C63" w:rsidRPr="002C7192" w:rsidTr="002C7192">
        <w:trPr>
          <w:trHeight w:val="1245"/>
        </w:trPr>
        <w:tc>
          <w:tcPr>
            <w:tcW w:w="13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</w:t>
            </w:r>
            <w:r w:rsidR="002C7192">
              <w:rPr>
                <w:rFonts w:cs="Arial"/>
                <w:bCs/>
                <w:color w:val="000000"/>
              </w:rPr>
              <w:t xml:space="preserve"> </w:t>
            </w:r>
            <w:r w:rsidRPr="002C7192">
              <w:rPr>
                <w:rFonts w:cs="Arial"/>
                <w:bCs/>
                <w:color w:val="000000"/>
              </w:rPr>
              <w:t>муниципального района</w:t>
            </w:r>
            <w:r w:rsidRPr="002C7192">
              <w:rPr>
                <w:rFonts w:cs="Arial"/>
                <w:bCs/>
                <w:color w:val="000000"/>
              </w:rPr>
              <w:br/>
              <w:t>"Развитие культуры и туризма в Калачеевском муниципальном районе на 2020-2026 годы"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</w:tr>
      <w:tr w:rsidR="00517C63" w:rsidRPr="002C7192" w:rsidTr="002C7192">
        <w:trPr>
          <w:trHeight w:val="255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</w:tr>
      <w:tr w:rsidR="00517C63" w:rsidRPr="002C7192" w:rsidTr="002C7192">
        <w:trPr>
          <w:trHeight w:val="900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8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Оценка расходов</w:t>
            </w:r>
            <w:r w:rsidR="002C7192">
              <w:rPr>
                <w:rFonts w:cs="Arial"/>
                <w:bCs/>
              </w:rPr>
              <w:t xml:space="preserve"> </w:t>
            </w:r>
            <w:r w:rsidRPr="002C7192">
              <w:rPr>
                <w:rFonts w:cs="Arial"/>
                <w:bCs/>
              </w:rPr>
              <w:t>по годам реализации муниципальной программы, тыс. руб.</w:t>
            </w:r>
          </w:p>
        </w:tc>
      </w:tr>
      <w:tr w:rsidR="002C7192" w:rsidRPr="002C7192" w:rsidTr="002C7192">
        <w:trPr>
          <w:trHeight w:val="720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2020</w:t>
            </w:r>
            <w:r w:rsidRPr="002C7192">
              <w:rPr>
                <w:rFonts w:cs="Arial"/>
              </w:rPr>
              <w:br/>
              <w:t>(первый год реализации)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2021</w:t>
            </w:r>
            <w:r w:rsidRPr="002C7192">
              <w:rPr>
                <w:rFonts w:cs="Arial"/>
                <w:color w:val="000000"/>
              </w:rPr>
              <w:br/>
              <w:t>(второй год реализации)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2022</w:t>
            </w:r>
            <w:r w:rsidRPr="002C7192">
              <w:rPr>
                <w:rFonts w:cs="Arial"/>
                <w:color w:val="000000"/>
              </w:rPr>
              <w:br/>
              <w:t xml:space="preserve">(третий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2023</w:t>
            </w:r>
            <w:r w:rsidRPr="002C7192">
              <w:rPr>
                <w:rFonts w:cs="Arial"/>
              </w:rPr>
              <w:br/>
              <w:t xml:space="preserve">(четвертый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2024</w:t>
            </w:r>
            <w:r w:rsidRPr="002C7192">
              <w:rPr>
                <w:rFonts w:cs="Arial"/>
              </w:rPr>
              <w:br/>
              <w:t xml:space="preserve">(пятый год реализации)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2025</w:t>
            </w:r>
            <w:r w:rsidRPr="002C7192">
              <w:rPr>
                <w:rFonts w:cs="Arial"/>
              </w:rPr>
              <w:br/>
              <w:t xml:space="preserve">(шестой год реализации)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2026</w:t>
            </w:r>
            <w:r w:rsidRPr="002C7192">
              <w:rPr>
                <w:rFonts w:cs="Arial"/>
              </w:rPr>
              <w:br/>
              <w:t xml:space="preserve">(седьмой год реализации) </w:t>
            </w:r>
          </w:p>
        </w:tc>
      </w:tr>
      <w:tr w:rsidR="002C7192" w:rsidRPr="002C7192" w:rsidTr="002C7192">
        <w:trPr>
          <w:trHeight w:val="31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"Развитие культуры и туризма в Калачеевском</w:t>
            </w:r>
            <w:r w:rsidR="002C7192">
              <w:rPr>
                <w:rFonts w:cs="Arial"/>
                <w:bCs/>
              </w:rPr>
              <w:t xml:space="preserve"> </w:t>
            </w:r>
            <w:r w:rsidRPr="002C7192">
              <w:rPr>
                <w:rFonts w:cs="Arial"/>
                <w:bCs/>
              </w:rPr>
              <w:t xml:space="preserve">муниципальном районе на 2020 - 2026 годы"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57195,68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115510,90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146166,10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115959,20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117575,20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37650,00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3641,18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3283,91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400,70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11099,15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177,30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1367,50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517C63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12575,00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69448,26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23218,40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28455,65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28,90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местный </w:t>
            </w:r>
            <w:r w:rsidRPr="002C7192">
              <w:rPr>
                <w:rFonts w:cs="Arial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lastRenderedPageBreak/>
              <w:t>40979,50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42778,73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77913,50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106611,</w:t>
            </w:r>
            <w:r w:rsidRPr="002C7192">
              <w:rPr>
                <w:rFonts w:cs="Arial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lastRenderedPageBreak/>
              <w:t>115753,</w:t>
            </w:r>
            <w:r w:rsidRPr="002C7192">
              <w:rPr>
                <w:rFonts w:cs="Arial"/>
              </w:rPr>
              <w:lastRenderedPageBreak/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lastRenderedPageBreak/>
              <w:t>116178,8</w:t>
            </w:r>
            <w:r w:rsidRPr="002C7192">
              <w:rPr>
                <w:rFonts w:cs="Arial"/>
              </w:rPr>
              <w:lastRenderedPageBreak/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lastRenderedPageBreak/>
              <w:t>37650,00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 внебюджетные фонды</w:t>
            </w:r>
            <w:r w:rsidR="002C719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7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юридические лица </w:t>
            </w:r>
            <w:r w:rsidRPr="002C7192">
              <w:rPr>
                <w:rFonts w:cs="Arial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 xml:space="preserve">Подпрограмма муниципальной программы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"Развитие культуры и туризма в Калачеевском</w:t>
            </w:r>
            <w:r w:rsidR="002C7192">
              <w:rPr>
                <w:rFonts w:cs="Arial"/>
                <w:bCs/>
              </w:rPr>
              <w:t xml:space="preserve"> </w:t>
            </w:r>
            <w:r w:rsidRPr="002C7192">
              <w:rPr>
                <w:rFonts w:cs="Arial"/>
                <w:bCs/>
              </w:rPr>
              <w:t xml:space="preserve">муниципальном районе на 2020 - 2026 годы"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57195,68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115510,90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101532,60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146166,10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115959,20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117575,20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37650,00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3641,18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3283,91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400,70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11099,15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177,30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1367,50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12575,00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69448,26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23218,40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28455,65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28,90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28,90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40979,50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42778,73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77913,50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106611,30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115753,00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116178,80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37650,00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 внебюджетные фонды</w:t>
            </w:r>
            <w:r w:rsidR="002C7192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юридические лица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37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lastRenderedPageBreak/>
              <w:t>Основное мероприятие 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Формирование единого культурного пространства,создание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17979,20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74128,30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23992,30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30522,70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1990,30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3180,50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500,00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3550,00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2975,00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516,00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1190,20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12552,00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69368,70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22484,50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28068,50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60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1877,20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1784,60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1507,80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1938,20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1990,30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1990,30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500,00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 внебюджетные фонды</w:t>
            </w:r>
            <w:r w:rsidR="002C719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37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 </w:t>
            </w:r>
            <w:r w:rsidRPr="002C7192">
              <w:rPr>
                <w:rFonts w:cs="Arial"/>
              </w:rPr>
              <w:br/>
              <w:t>Мероприятие 1.1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Проведение районных фестивалей, конкурсов, праздников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387,20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929,60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496,50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1937,00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1990,30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1990,30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500,00</w:t>
            </w:r>
          </w:p>
        </w:tc>
      </w:tr>
      <w:tr w:rsidR="002C7192" w:rsidRPr="002C7192" w:rsidTr="002C7192">
        <w:trPr>
          <w:trHeight w:val="30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7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8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местный </w:t>
            </w:r>
            <w:r w:rsidRPr="002C7192">
              <w:rPr>
                <w:rFonts w:cs="Arial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lastRenderedPageBreak/>
              <w:t>387,20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929,60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496,50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1937,00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1990,30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1990,30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500,00</w:t>
            </w:r>
          </w:p>
        </w:tc>
      </w:tr>
      <w:tr w:rsidR="002C7192" w:rsidRPr="002C7192" w:rsidTr="002C7192">
        <w:trPr>
          <w:trHeight w:val="30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 внебюджетные фонды</w:t>
            </w:r>
            <w:r w:rsidR="002C719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36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48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 </w:t>
            </w:r>
            <w:r w:rsidRPr="002C7192">
              <w:rPr>
                <w:rFonts w:cs="Arial"/>
              </w:rPr>
              <w:br/>
              <w:t>Мероприятие 1.2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Содействие участию в зональных, областных, всероссийских, международных фестивалях и конкурсах.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 внебюджетные фонды</w:t>
            </w:r>
            <w:r w:rsidR="002C719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31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lastRenderedPageBreak/>
              <w:t xml:space="preserve"> </w:t>
            </w:r>
            <w:r w:rsidRPr="002C7192">
              <w:rPr>
                <w:rFonts w:cs="Arial"/>
              </w:rPr>
              <w:br/>
              <w:t>Мероприятие 1.3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64896,40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36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33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64896,40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34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4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 внебюджетные фонды</w:t>
            </w:r>
            <w:r w:rsidR="002C719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36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42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37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Мероприятие 1.4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Содействие развитию социальной ,инженерной и коммунальной инфраструктуры в рамках адресной программы капитального ремонта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27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30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27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местный </w:t>
            </w:r>
            <w:r w:rsidRPr="002C7192">
              <w:rPr>
                <w:rFonts w:cs="Arial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8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 внебюджетные фонды</w:t>
            </w:r>
            <w:r w:rsidR="002C719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8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31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Мероприятие 1.5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Финансовое обеспечение деятельности ансамбля "Речица"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795,40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1011,30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795,40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1011,30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 внебюджетные фонды</w:t>
            </w:r>
            <w:r w:rsidR="002C719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300"/>
        </w:trPr>
        <w:tc>
          <w:tcPr>
            <w:tcW w:w="1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Субсидии бюджету муниципального образования на реализацию мероприятий в рамках государственной"Доступная среда"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всего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34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Мероприятия 1.6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315"/>
        </w:trPr>
        <w:tc>
          <w:tcPr>
            <w:tcW w:w="1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Субсидия на обеспечение развития и укрепления материально 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3506,90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601,20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1190,20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390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Мероприятия 1.7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516,00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1190,20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37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525,00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 внебюджетные фонды</w:t>
            </w:r>
            <w:r w:rsidR="002C719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юридиче</w:t>
            </w:r>
            <w:r w:rsidRPr="002C7192">
              <w:rPr>
                <w:rFonts w:cs="Arial"/>
                <w:color w:val="000000"/>
              </w:rPr>
              <w:lastRenderedPageBreak/>
              <w:t>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На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>реализацию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>мероприятий национального пректа "Культура"(на создание виртуальных концертных залов в Калачеевском муниципальном районе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1102,00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Мероприятия 1.8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 внебюджетные фонды</w:t>
            </w:r>
            <w:r w:rsidR="002C719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Мероприятия 1.9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22484,50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22984,50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3947,30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22484,50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22984,50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52,70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Мероприятия 1.10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Субсидия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>на реализацию мероприятийпо сохранению и развитию</w:t>
            </w:r>
            <w:r w:rsidR="002C7192">
              <w:rPr>
                <w:rFonts w:cs="Arial"/>
                <w:color w:val="000000"/>
              </w:rPr>
              <w:t xml:space="preserve"> </w:t>
            </w:r>
            <w:r w:rsidRPr="002C7192">
              <w:rPr>
                <w:rFonts w:cs="Arial"/>
                <w:color w:val="000000"/>
              </w:rPr>
              <w:t>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45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2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36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31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 xml:space="preserve">Основное </w:t>
            </w:r>
            <w:r w:rsidRPr="002C7192">
              <w:rPr>
                <w:rFonts w:cs="Arial"/>
                <w:bCs/>
              </w:rPr>
              <w:br/>
              <w:t>мероприятие 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Укрепление материально-технической базы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0,00</w:t>
            </w:r>
          </w:p>
        </w:tc>
      </w:tr>
      <w:tr w:rsidR="002C7192" w:rsidRPr="002C7192" w:rsidTr="002C7192">
        <w:trPr>
          <w:trHeight w:val="30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4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54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31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 внебюджетные </w:t>
            </w:r>
            <w:r w:rsidRPr="002C7192">
              <w:rPr>
                <w:rFonts w:cs="Arial"/>
                <w:color w:val="000000"/>
              </w:rPr>
              <w:lastRenderedPageBreak/>
              <w:t>фонды</w:t>
            </w:r>
            <w:r w:rsidR="002C719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27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Мероприятие 2.1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Содействие в приобретении современного звукового и светового оборудования, музыкальных инструментов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 внебюджетные фонды</w:t>
            </w:r>
            <w:r w:rsidR="002C719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Мероприятие 2.2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Содествие модернизации автоматизированной информационной </w:t>
            </w:r>
            <w:r w:rsidRPr="002C7192">
              <w:rPr>
                <w:rFonts w:cs="Arial"/>
              </w:rPr>
              <w:lastRenderedPageBreak/>
              <w:t>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федерал</w:t>
            </w:r>
            <w:r w:rsidRPr="002C7192">
              <w:rPr>
                <w:rFonts w:cs="Arial"/>
              </w:rPr>
              <w:lastRenderedPageBreak/>
              <w:t xml:space="preserve">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 внебюджетные фонды</w:t>
            </w:r>
            <w:r w:rsidR="002C719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Основное мероприятие 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Развитие туризма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 внебюджетные </w:t>
            </w:r>
            <w:r w:rsidRPr="002C7192">
              <w:rPr>
                <w:rFonts w:cs="Arial"/>
                <w:color w:val="000000"/>
              </w:rPr>
              <w:lastRenderedPageBreak/>
              <w:t>фонды</w:t>
            </w:r>
            <w:r w:rsidR="002C719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Мероприятие 3.1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Открытие туристических маршрутов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 внебюджетные фонды</w:t>
            </w:r>
            <w:r w:rsidR="002C719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Мероприятие 3.2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Изготовление рекламных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 внебюджетные фонды</w:t>
            </w:r>
            <w:r w:rsidR="002C719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Основное мероприятие 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Равитие дополнительного образования в сфере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21857,60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24175,00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27708,90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30989,90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33245,00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35137,40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20300,00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21857,60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24175,00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27708,90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30989,90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33245,00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35137,40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20300,00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 внебюдж</w:t>
            </w:r>
            <w:r w:rsidRPr="002C7192">
              <w:rPr>
                <w:rFonts w:cs="Arial"/>
                <w:color w:val="000000"/>
              </w:rPr>
              <w:lastRenderedPageBreak/>
              <w:t>етные фонды</w:t>
            </w:r>
            <w:r w:rsidR="002C719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Мероприятие 4.1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Укрепление материально-технической базы МКОУ ДОД "Калачеевская ДШИ"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21857,60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24175,00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2437,50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3039,00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4931,40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246,90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2437,50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3039,00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4931,40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 внебюджетные фонды</w:t>
            </w:r>
            <w:r w:rsidR="002C719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Мероприятие 4.2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Реализация дополнительных предпрофессиональны</w:t>
            </w:r>
            <w:r w:rsidRPr="002C7192">
              <w:rPr>
                <w:rFonts w:cs="Arial"/>
              </w:rPr>
              <w:lastRenderedPageBreak/>
              <w:t>х общеобразовательных программ в области искусства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 внебюджетные фонды</w:t>
            </w:r>
            <w:r w:rsidR="002C719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Мероприятие 4.3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Финансовое обеспечениедеятельноти МКУ ДО "Калачеевская ДШИ"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21357,60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23928,10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27708,90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28552,40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30206,00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30206,00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20300,00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21357,60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23928,10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27608,90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28552,40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30206,00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30206,00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20300,00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 внебюдж</w:t>
            </w:r>
            <w:r w:rsidRPr="002C7192">
              <w:rPr>
                <w:rFonts w:cs="Arial"/>
                <w:color w:val="000000"/>
              </w:rPr>
              <w:lastRenderedPageBreak/>
              <w:t>етные фонды</w:t>
            </w:r>
            <w:r w:rsidR="002C719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Основное мероприятие 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Развитие музейной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2073,00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1710,70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2393,40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2645,60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2198,20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2630,00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1660,00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2073,00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1710,70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2393,40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2645,60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2198,20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2630,00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1660,00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 внебюджетные фонды</w:t>
            </w:r>
            <w:r w:rsidR="002C719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31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Мероприятие 5.1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Укрепление материально-технической базы МКУ </w:t>
            </w:r>
            <w:r w:rsidRPr="002C7192">
              <w:rPr>
                <w:rFonts w:cs="Arial"/>
              </w:rPr>
              <w:lastRenderedPageBreak/>
              <w:t>"Калачеевский краеведческий музей"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1449,00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958,00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1277,00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1449,00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958,00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1277,00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 внебюджетные фонды</w:t>
            </w:r>
            <w:r w:rsidR="002C719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Мероприятие 5.2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Приобретение музейных предметов основного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 внебюдж</w:t>
            </w:r>
            <w:r w:rsidRPr="002C7192">
              <w:rPr>
                <w:rFonts w:cs="Arial"/>
                <w:color w:val="000000"/>
              </w:rPr>
              <w:lastRenderedPageBreak/>
              <w:t>етные фонды</w:t>
            </w:r>
            <w:r w:rsidR="002C719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33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660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Мероприятие 5.3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Финансовое обеспечение деятельности МКУ "Калачеевский краеведческий музей"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1723,00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1710,70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2393,40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1196,60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1240,20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1353,00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1660,00</w:t>
            </w:r>
          </w:p>
        </w:tc>
      </w:tr>
      <w:tr w:rsidR="002C7192" w:rsidRPr="002C7192" w:rsidTr="002C7192">
        <w:trPr>
          <w:trHeight w:val="42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C7192" w:rsidRPr="002C7192" w:rsidTr="002C7192">
        <w:trPr>
          <w:trHeight w:val="39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C7192" w:rsidRPr="002C7192" w:rsidTr="002C7192">
        <w:trPr>
          <w:trHeight w:val="46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1723,00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1710,70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2393,40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1196,60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1240,20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1353,00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1660,00</w:t>
            </w:r>
          </w:p>
        </w:tc>
      </w:tr>
      <w:tr w:rsidR="002C7192" w:rsidRPr="002C7192" w:rsidTr="002C7192">
        <w:trPr>
          <w:trHeight w:val="64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Мероприятие 5.4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«Создание музея советского периода в Калачеевском муниципальном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64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64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64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420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 xml:space="preserve">Основное </w:t>
            </w:r>
            <w:r w:rsidRPr="002C7192">
              <w:rPr>
                <w:rFonts w:cs="Arial"/>
                <w:bCs/>
                <w:color w:val="000000"/>
              </w:rPr>
              <w:lastRenderedPageBreak/>
              <w:t>мероприятие 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lastRenderedPageBreak/>
              <w:t xml:space="preserve">Организация </w:t>
            </w:r>
            <w:r w:rsidRPr="002C7192">
              <w:rPr>
                <w:rFonts w:cs="Arial"/>
                <w:bCs/>
                <w:color w:val="000000"/>
              </w:rPr>
              <w:lastRenderedPageBreak/>
              <w:t>библиотечного обслуживания населения Калачеевского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lastRenderedPageBreak/>
              <w:t xml:space="preserve">всего, в </w:t>
            </w:r>
            <w:r w:rsidRPr="002C7192">
              <w:rPr>
                <w:rFonts w:cs="Arial"/>
                <w:color w:val="000000"/>
              </w:rPr>
              <w:lastRenderedPageBreak/>
              <w:t>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lastRenderedPageBreak/>
              <w:t>13981,18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13903,40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16396,90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17640,4</w:t>
            </w:r>
            <w:r w:rsidRPr="002C7192">
              <w:rPr>
                <w:rFonts w:cs="Arial"/>
                <w:bCs/>
                <w:color w:val="00000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lastRenderedPageBreak/>
              <w:t>18766,2</w:t>
            </w:r>
            <w:r w:rsidRPr="002C7192">
              <w:rPr>
                <w:rFonts w:cs="Arial"/>
                <w:bCs/>
                <w:color w:val="000000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lastRenderedPageBreak/>
              <w:t>18564,00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13710,00</w:t>
            </w:r>
          </w:p>
        </w:tc>
      </w:tr>
      <w:tr w:rsidR="002C7192" w:rsidRPr="002C7192" w:rsidTr="002C7192">
        <w:trPr>
          <w:trHeight w:val="63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91,18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208,90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200,70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177,30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177,30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177,30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63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61,90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729,60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28,90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28,90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28,90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63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13867,00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13632,60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15466,60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17434,20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18560,00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18535,10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13710,00</w:t>
            </w:r>
          </w:p>
        </w:tc>
      </w:tr>
      <w:tr w:rsidR="002C7192" w:rsidRPr="002C7192" w:rsidTr="002C7192">
        <w:trPr>
          <w:trHeight w:val="630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Мероприятие 6,1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Организация библиотечного обслуживания населения Калачеевского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13767,00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13632,10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15466,20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17433,80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18560,00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18535,10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13710,00</w:t>
            </w:r>
          </w:p>
        </w:tc>
      </w:tr>
      <w:tr w:rsidR="002C7192" w:rsidRPr="002C7192" w:rsidTr="002C7192">
        <w:trPr>
          <w:trHeight w:val="36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2C7192" w:rsidRPr="002C7192" w:rsidTr="002C7192">
        <w:trPr>
          <w:trHeight w:val="30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2C7192" w:rsidRPr="002C7192" w:rsidTr="002C7192">
        <w:trPr>
          <w:trHeight w:val="63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13767,00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13632,10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15466,20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17433,80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18560,00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18535,10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13710,00</w:t>
            </w:r>
          </w:p>
        </w:tc>
      </w:tr>
      <w:tr w:rsidR="002C7192" w:rsidRPr="002C7192" w:rsidTr="002C7192">
        <w:trPr>
          <w:trHeight w:val="630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Мероприятие 6,2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Государственная поддержка лучших работников муниципальных учреждений культуры находящихся на территории сельскихъ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63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63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63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630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Мероприятие 6.3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 Комплектование книжных фондов муниципальных общедоступных библиотек Калачеевского муниципального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97,77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233,80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206,60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206,20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206,20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63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17,77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200,70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177,30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177,30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177,30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63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32,70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28,90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28,90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28,90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63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630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Мероприятие 6.4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Содействие сохранению и развитию учреждений культуры в рамках адресной программы капитального ремонта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63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63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63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630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Мероприятие 6.5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"Подключение библиотек к информационно телекоммуникационной сети"Интернет и развитие </w:t>
            </w:r>
            <w:r w:rsidRPr="002C7192">
              <w:rPr>
                <w:rFonts w:cs="Arial"/>
              </w:rPr>
              <w:lastRenderedPageBreak/>
              <w:t>библиотечного дела.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116,41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510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73,41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510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630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450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Мероприятие 6.6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"Создание</w:t>
            </w:r>
            <w:r w:rsidR="002C7192">
              <w:rPr>
                <w:rFonts w:cs="Arial"/>
                <w:bCs/>
              </w:rPr>
              <w:t xml:space="preserve"> </w:t>
            </w:r>
            <w:r w:rsidRPr="002C7192">
              <w:rPr>
                <w:rFonts w:cs="Arial"/>
                <w:bCs/>
              </w:rPr>
              <w:t>условий для реализации творческого потенциала нации"</w:t>
            </w:r>
            <w:r w:rsidR="002C7192">
              <w:rPr>
                <w:rFonts w:cs="Arial"/>
                <w:bCs/>
              </w:rPr>
              <w:t xml:space="preserve"> </w:t>
            </w:r>
            <w:r w:rsidRPr="002C7192">
              <w:rPr>
                <w:rFonts w:cs="Arial"/>
                <w:bCs/>
              </w:rPr>
              <w:t>("Творческие люди")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375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435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52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Мероприятие 6.7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Государственная поддержка отрасли культуры за счет средств</w:t>
            </w:r>
            <w:r w:rsidR="002C7192">
              <w:rPr>
                <w:rFonts w:cs="Arial"/>
                <w:bCs/>
              </w:rPr>
              <w:t xml:space="preserve"> </w:t>
            </w:r>
            <w:r w:rsidRPr="002C7192">
              <w:rPr>
                <w:rFonts w:cs="Arial"/>
                <w:bCs/>
              </w:rPr>
              <w:t xml:space="preserve">резервного фонда </w:t>
            </w:r>
            <w:r w:rsidRPr="002C7192">
              <w:rPr>
                <w:rFonts w:cs="Arial"/>
                <w:bCs/>
              </w:rPr>
              <w:br/>
              <w:t xml:space="preserve">Правительства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246,30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46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208,90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450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36,90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52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510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Мероприятие 6.8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 xml:space="preserve">Резервный фонд правительства Воронежской области </w:t>
            </w:r>
            <w:r w:rsidRPr="002C7192">
              <w:rPr>
                <w:rFonts w:cs="Arial"/>
                <w:bCs/>
              </w:rPr>
              <w:lastRenderedPageBreak/>
              <w:t>(финансовое обеспечение непредвиденных расходов)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696,90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43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46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696,90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40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2C7192" w:rsidP="002C7192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Основное мероприятие</w:t>
            </w:r>
            <w:r w:rsidR="002C7192">
              <w:rPr>
                <w:rFonts w:cs="Arial"/>
                <w:bCs/>
              </w:rPr>
              <w:t xml:space="preserve"> </w:t>
            </w:r>
            <w:r w:rsidRPr="002C7192">
              <w:rPr>
                <w:rFonts w:cs="Arial"/>
                <w:bCs/>
              </w:rPr>
              <w:t>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1304,70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1475,60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1932,90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1994,80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1794,00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1887,30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2C7192">
              <w:rPr>
                <w:rFonts w:cs="Arial"/>
                <w:bCs/>
                <w:color w:val="000000"/>
              </w:rPr>
              <w:t>1480,00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1304,70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1475,60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1932,90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1994,80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1794,00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1887,30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1480,00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 внебюджетные фонды</w:t>
            </w:r>
            <w:r w:rsidR="002C719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Мероприятие7.1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Финансовое обеспечение деятельности отдела </w:t>
            </w:r>
            <w:r w:rsidRPr="002C7192">
              <w:rPr>
                <w:rFonts w:cs="Arial"/>
              </w:rPr>
              <w:lastRenderedPageBreak/>
              <w:t>по культуре администрации Калачеевского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1304,70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1475,60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1932,90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1994,80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1794,00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1887,30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1480,00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1304,70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1475,60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1932,90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1994,80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1794,00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1887,30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1480,00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 xml:space="preserve"> внебюджетные фонды</w:t>
            </w:r>
            <w:r w:rsidR="002C7192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color w:val="000000"/>
              </w:rPr>
            </w:pPr>
            <w:r w:rsidRPr="002C7192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330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Основное мероприятие 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Организация и развитие культурно- досуговой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28903,90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51857,10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57965,50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55998,70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28803,90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51607,10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57965,50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55998,70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Мероприятие 8.1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Резервный фонд правительства </w:t>
            </w:r>
            <w:r w:rsidRPr="002C7192">
              <w:rPr>
                <w:rFonts w:cs="Arial"/>
              </w:rPr>
              <w:lastRenderedPageBreak/>
              <w:t>Воронежской области (финансовое обеспечение непредвиденных расходов)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lastRenderedPageBreak/>
              <w:t xml:space="preserve">всего, в том </w:t>
            </w:r>
            <w:r w:rsidRPr="002C7192">
              <w:rPr>
                <w:rFonts w:cs="Arial"/>
              </w:rPr>
              <w:lastRenderedPageBreak/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517C63" w:rsidRPr="002C7192" w:rsidTr="002C7192">
        <w:trPr>
          <w:trHeight w:val="25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Основное мероприятие</w:t>
            </w:r>
            <w:r w:rsidR="002C7192">
              <w:rPr>
                <w:rFonts w:cs="Arial"/>
                <w:bCs/>
              </w:rPr>
              <w:t xml:space="preserve"> </w:t>
            </w:r>
            <w:r w:rsidRPr="002C7192">
              <w:rPr>
                <w:rFonts w:cs="Arial"/>
                <w:bCs/>
              </w:rPr>
              <w:t>9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"Создание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cs="Arial"/>
              </w:rPr>
              <w:t>условий для реализации творческого потенциала нации"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cs="Arial"/>
              </w:rPr>
              <w:t>("Творческие люди")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117,90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204,30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102,10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100,01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102,10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17,66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0,233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Основное мероприятие</w:t>
            </w:r>
            <w:r w:rsidR="002C7192">
              <w:rPr>
                <w:rFonts w:cs="Arial"/>
                <w:bCs/>
              </w:rPr>
              <w:t xml:space="preserve"> </w:t>
            </w:r>
            <w:r w:rsidRPr="002C7192">
              <w:rPr>
                <w:rFonts w:cs="Arial"/>
                <w:bCs/>
              </w:rPr>
              <w:t>10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Национальный проект "Культурная среда"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10413,50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  <w:r w:rsidRPr="002C7192">
              <w:rPr>
                <w:rFonts w:cs="Arial"/>
                <w:bCs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10303,75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108,25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2C7192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местный </w:t>
            </w:r>
            <w:r w:rsidRPr="002C7192">
              <w:rPr>
                <w:rFonts w:cs="Arial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517C63" w:rsidRPr="002C7192" w:rsidTr="002C7192">
        <w:trPr>
          <w:trHeight w:val="25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lastRenderedPageBreak/>
              <w:t xml:space="preserve"> Мероприятие 10.1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"Оснащение образовательных учреждений в сфере культуры (детских школ искусств и училищ) музыкальными инструментами,оборудованием и материалами"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5413,50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517C63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5303,75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517C63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108,25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517C63" w:rsidRPr="002C7192" w:rsidTr="002C7192">
        <w:trPr>
          <w:trHeight w:val="46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517C63" w:rsidRPr="002C7192" w:rsidTr="002C7192">
        <w:trPr>
          <w:trHeight w:val="255"/>
        </w:trPr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 xml:space="preserve"> Мероприятие 10.2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Создание модельных муниципальных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517C63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517C63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  <w:tr w:rsidR="00517C63" w:rsidRPr="002C7192" w:rsidTr="002C7192">
        <w:trPr>
          <w:trHeight w:val="255"/>
        </w:trPr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C63" w:rsidRPr="002C7192" w:rsidRDefault="00517C63" w:rsidP="002C7192">
            <w:pPr>
              <w:ind w:firstLine="0"/>
              <w:jc w:val="left"/>
              <w:rPr>
                <w:rFonts w:cs="Arial"/>
              </w:rPr>
            </w:pPr>
            <w:r w:rsidRPr="002C7192">
              <w:rPr>
                <w:rFonts w:cs="Arial"/>
              </w:rPr>
              <w:t>0,00</w:t>
            </w:r>
          </w:p>
        </w:tc>
      </w:tr>
    </w:tbl>
    <w:p w:rsidR="002C7192" w:rsidRDefault="002C7192" w:rsidP="005720AB">
      <w:pPr>
        <w:tabs>
          <w:tab w:val="left" w:pos="6941"/>
        </w:tabs>
        <w:rPr>
          <w:rFonts w:cs="Arial"/>
        </w:rPr>
      </w:pPr>
    </w:p>
    <w:p w:rsidR="002C7192" w:rsidRDefault="002C7192" w:rsidP="005720AB">
      <w:pPr>
        <w:tabs>
          <w:tab w:val="left" w:pos="6941"/>
        </w:tabs>
        <w:rPr>
          <w:rFonts w:cs="Arial"/>
        </w:rPr>
      </w:pPr>
      <w:r>
        <w:rPr>
          <w:rFonts w:cs="Arial"/>
        </w:rPr>
        <w:br w:type="page"/>
      </w:r>
    </w:p>
    <w:p w:rsidR="00517C63" w:rsidRPr="002C7192" w:rsidRDefault="00517C63" w:rsidP="005720AB">
      <w:pPr>
        <w:tabs>
          <w:tab w:val="left" w:pos="6941"/>
        </w:tabs>
        <w:rPr>
          <w:rFonts w:cs="Arial"/>
        </w:rPr>
      </w:pPr>
    </w:p>
    <w:p w:rsidR="002C7192" w:rsidRDefault="002C7192" w:rsidP="002C7192">
      <w:pPr>
        <w:tabs>
          <w:tab w:val="left" w:pos="6941"/>
        </w:tabs>
        <w:ind w:left="9072" w:firstLine="0"/>
        <w:rPr>
          <w:rFonts w:cs="Arial"/>
        </w:rPr>
      </w:pPr>
      <w:r>
        <w:rPr>
          <w:rFonts w:cs="Arial"/>
        </w:rPr>
        <w:t xml:space="preserve"> </w:t>
      </w:r>
      <w:r w:rsidR="000B4879" w:rsidRPr="002C7192">
        <w:rPr>
          <w:rFonts w:cs="Arial"/>
        </w:rPr>
        <w:t xml:space="preserve">Приложение № 3 </w:t>
      </w:r>
      <w:r>
        <w:rPr>
          <w:rFonts w:cs="Arial"/>
        </w:rPr>
        <w:t xml:space="preserve"> </w:t>
      </w:r>
      <w:r w:rsidR="000B4879" w:rsidRPr="002C7192">
        <w:rPr>
          <w:rFonts w:cs="Arial"/>
        </w:rPr>
        <w:t>к</w:t>
      </w:r>
      <w:r>
        <w:rPr>
          <w:rFonts w:cs="Arial"/>
        </w:rPr>
        <w:t xml:space="preserve"> </w:t>
      </w:r>
      <w:r w:rsidR="000B4879" w:rsidRPr="002C7192">
        <w:rPr>
          <w:rFonts w:cs="Arial"/>
        </w:rPr>
        <w:t>постановлению администрации</w:t>
      </w:r>
      <w:r>
        <w:rPr>
          <w:rFonts w:cs="Arial"/>
        </w:rPr>
        <w:t xml:space="preserve">  </w:t>
      </w:r>
      <w:r w:rsidR="000B4879" w:rsidRPr="002C7192">
        <w:rPr>
          <w:rFonts w:cs="Arial"/>
        </w:rPr>
        <w:t>Калачеевского муниципального района</w:t>
      </w:r>
      <w:r>
        <w:rPr>
          <w:rFonts w:cs="Arial"/>
        </w:rPr>
        <w:t xml:space="preserve">  </w:t>
      </w:r>
      <w:r w:rsidRPr="002C7192">
        <w:rPr>
          <w:rFonts w:cs="Arial"/>
        </w:rPr>
        <w:t>от</w:t>
      </w:r>
      <w:r>
        <w:rPr>
          <w:rFonts w:cs="Arial"/>
        </w:rPr>
        <w:t xml:space="preserve"> </w:t>
      </w:r>
      <w:r w:rsidRPr="002C7192">
        <w:rPr>
          <w:rFonts w:cs="Arial"/>
        </w:rPr>
        <w:t>«14</w:t>
      </w:r>
      <w:r w:rsidR="000B4879" w:rsidRPr="002C7192">
        <w:rPr>
          <w:rFonts w:cs="Arial"/>
        </w:rPr>
        <w:t>»</w:t>
      </w:r>
      <w:r w:rsidRPr="002C7192">
        <w:rPr>
          <w:rFonts w:cs="Arial"/>
        </w:rPr>
        <w:t xml:space="preserve"> декабря</w:t>
      </w:r>
      <w:r>
        <w:rPr>
          <w:rFonts w:cs="Arial"/>
        </w:rPr>
        <w:t xml:space="preserve"> </w:t>
      </w:r>
      <w:r w:rsidR="000B4879" w:rsidRPr="002C7192">
        <w:rPr>
          <w:rFonts w:cs="Arial"/>
        </w:rPr>
        <w:t>202</w:t>
      </w:r>
      <w:r w:rsidRPr="002C7192">
        <w:rPr>
          <w:rFonts w:cs="Arial"/>
        </w:rPr>
        <w:t xml:space="preserve">3 </w:t>
      </w:r>
      <w:r w:rsidR="000B4879" w:rsidRPr="002C7192">
        <w:rPr>
          <w:rFonts w:cs="Arial"/>
        </w:rPr>
        <w:t>г.</w:t>
      </w:r>
      <w:r w:rsidRPr="002C7192">
        <w:rPr>
          <w:rFonts w:cs="Arial"/>
        </w:rPr>
        <w:t xml:space="preserve"> № 1229</w:t>
      </w:r>
      <w:r>
        <w:rPr>
          <w:rFonts w:cs="Arial"/>
        </w:rPr>
        <w:t xml:space="preserve"> </w:t>
      </w:r>
    </w:p>
    <w:p w:rsidR="000B4879" w:rsidRPr="002C7192" w:rsidRDefault="000B4879" w:rsidP="000B4879">
      <w:pPr>
        <w:tabs>
          <w:tab w:val="left" w:pos="6941"/>
        </w:tabs>
        <w:rPr>
          <w:rFonts w:cs="Arial"/>
        </w:rPr>
      </w:pPr>
      <w:r w:rsidRPr="002C7192">
        <w:rPr>
          <w:rFonts w:cs="Arial"/>
        </w:rPr>
        <w:t>План реализации муниципальной программы «Развитие культуры и туризма в Калачеевском муниципальном районе на 2020-2026 годы»</w:t>
      </w:r>
      <w:r w:rsidR="002C7192">
        <w:rPr>
          <w:rFonts w:cs="Arial"/>
        </w:rPr>
        <w:t xml:space="preserve">  </w:t>
      </w:r>
      <w:r w:rsidRPr="002C7192">
        <w:rPr>
          <w:rFonts w:cs="Arial"/>
        </w:rPr>
        <w:t>на 2023 год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88"/>
        <w:gridCol w:w="29"/>
        <w:gridCol w:w="2097"/>
        <w:gridCol w:w="29"/>
        <w:gridCol w:w="1672"/>
        <w:gridCol w:w="29"/>
        <w:gridCol w:w="1105"/>
        <w:gridCol w:w="29"/>
        <w:gridCol w:w="1247"/>
        <w:gridCol w:w="29"/>
        <w:gridCol w:w="2522"/>
        <w:gridCol w:w="29"/>
        <w:gridCol w:w="1956"/>
        <w:gridCol w:w="29"/>
        <w:gridCol w:w="1247"/>
        <w:gridCol w:w="29"/>
      </w:tblGrid>
      <w:tr w:rsidR="002C7192" w:rsidRPr="002C7192" w:rsidTr="002C7192">
        <w:trPr>
          <w:trHeight w:val="735"/>
        </w:trPr>
        <w:tc>
          <w:tcPr>
            <w:tcW w:w="959" w:type="dxa"/>
            <w:vMerge w:val="restart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№</w:t>
            </w:r>
            <w:r w:rsidRPr="002C7192">
              <w:rPr>
                <w:rFonts w:eastAsia="Calibri" w:cs="Arial"/>
              </w:rPr>
              <w:br/>
              <w:t>п/п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noWrap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Статус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Наименование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eastAsia="Calibri" w:cs="Arial"/>
              </w:rPr>
              <w:t>программы подпрограммы,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eastAsia="Calibri" w:cs="Arial"/>
              </w:rPr>
              <w:t>основного мероприятия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Исполнитель мероприятия (структурное подразделение администрации Калачеевского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eastAsia="Calibri" w:cs="Arial"/>
              </w:rPr>
              <w:t>муниципального района, иной главный распорядитель средств местного бюджета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Срок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B4879" w:rsidRPr="002C7192" w:rsidRDefault="002C7192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Ожидаемый непосредственный результат (краткое описание) от реализации подпрограммы, основного мероприятия,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eastAsia="Calibri" w:cs="Arial"/>
              </w:rPr>
              <w:t xml:space="preserve">в очередном финансовом году 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 xml:space="preserve">КБК </w:t>
            </w:r>
            <w:r w:rsidRPr="002C7192">
              <w:rPr>
                <w:rFonts w:eastAsia="Calibri" w:cs="Arial"/>
              </w:rPr>
              <w:br/>
              <w:t>(местный</w:t>
            </w:r>
            <w:r w:rsidRPr="002C7192">
              <w:rPr>
                <w:rFonts w:eastAsia="Calibri" w:cs="Arial"/>
              </w:rPr>
              <w:br/>
              <w:t>бюджет)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Расходы, предусмотренные решением Совета народных депутатов Калачеевского муниципального района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eastAsia="Calibri" w:cs="Arial"/>
              </w:rPr>
              <w:t>о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eastAsia="Calibri" w:cs="Arial"/>
              </w:rPr>
              <w:t>бюджете, на 2022 год</w:t>
            </w:r>
          </w:p>
        </w:tc>
      </w:tr>
      <w:tr w:rsidR="002C7192" w:rsidRPr="002C7192" w:rsidTr="002C7192">
        <w:trPr>
          <w:trHeight w:val="315"/>
        </w:trPr>
        <w:tc>
          <w:tcPr>
            <w:tcW w:w="959" w:type="dxa"/>
            <w:vMerge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B4879" w:rsidRPr="002C7192" w:rsidRDefault="002C7192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B4879" w:rsidRPr="002C7192" w:rsidRDefault="002C7192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551" w:type="dxa"/>
            <w:gridSpan w:val="2"/>
            <w:vMerge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</w:tr>
      <w:tr w:rsidR="002C7192" w:rsidRPr="002C7192" w:rsidTr="002C7192">
        <w:trPr>
          <w:trHeight w:val="3230"/>
        </w:trPr>
        <w:tc>
          <w:tcPr>
            <w:tcW w:w="959" w:type="dxa"/>
            <w:vMerge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начала реализации</w:t>
            </w:r>
            <w:r w:rsidRPr="002C7192">
              <w:rPr>
                <w:rFonts w:eastAsia="Calibri"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окончания реализации</w:t>
            </w:r>
            <w:r w:rsidRPr="002C7192">
              <w:rPr>
                <w:rFonts w:eastAsia="Calibri" w:cs="Arial"/>
              </w:rPr>
              <w:br/>
              <w:t>мероприятия</w:t>
            </w:r>
            <w:r w:rsidRPr="002C7192">
              <w:rPr>
                <w:rFonts w:eastAsia="Calibri" w:cs="Arial"/>
              </w:rPr>
              <w:br/>
              <w:t>в очередном финансовом году</w:t>
            </w:r>
            <w:r w:rsidR="002C7192">
              <w:rPr>
                <w:rFonts w:cs="Arial"/>
              </w:rPr>
              <w:t xml:space="preserve"> </w:t>
            </w:r>
          </w:p>
        </w:tc>
        <w:tc>
          <w:tcPr>
            <w:tcW w:w="2551" w:type="dxa"/>
            <w:gridSpan w:val="2"/>
            <w:vMerge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</w:tr>
      <w:tr w:rsidR="002C7192" w:rsidRPr="002C7192" w:rsidTr="002C7192">
        <w:trPr>
          <w:trHeight w:val="255"/>
        </w:trPr>
        <w:tc>
          <w:tcPr>
            <w:tcW w:w="959" w:type="dxa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 xml:space="preserve">Муниципальная программа «Развитие культуры и туризма в </w:t>
            </w:r>
            <w:r w:rsidRPr="002C7192">
              <w:rPr>
                <w:rFonts w:eastAsia="Calibri" w:cs="Arial"/>
              </w:rPr>
              <w:lastRenderedPageBreak/>
              <w:t xml:space="preserve">Калачеевском </w:t>
            </w:r>
          </w:p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муниципальном районе на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eastAsia="Calibri" w:cs="Arial"/>
              </w:rPr>
              <w:t xml:space="preserve">2020- 2026годы» 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lastRenderedPageBreak/>
              <w:t>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6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7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C7192" w:rsidRDefault="000B4879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C7192">
              <w:rPr>
                <w:rFonts w:eastAsia="Calibri" w:cs="Arial"/>
              </w:rPr>
              <w:t>9</w:t>
            </w:r>
          </w:p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  <w:r w:rsidRPr="002C7192">
              <w:rPr>
                <w:rFonts w:eastAsia="Calibri" w:cs="Arial"/>
              </w:rPr>
              <w:t>146166,1</w:t>
            </w:r>
            <w:r w:rsidR="002C7192">
              <w:rPr>
                <w:rFonts w:cs="Arial"/>
                <w:lang w:val="en-US"/>
              </w:rPr>
              <w:t xml:space="preserve"> </w:t>
            </w:r>
          </w:p>
        </w:tc>
      </w:tr>
      <w:tr w:rsidR="002C7192" w:rsidRPr="002C7192" w:rsidTr="002C7192">
        <w:trPr>
          <w:trHeight w:val="3180"/>
        </w:trPr>
        <w:tc>
          <w:tcPr>
            <w:tcW w:w="959" w:type="dxa"/>
            <w:shd w:val="clear" w:color="auto" w:fill="auto"/>
            <w:noWrap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 xml:space="preserve"> Подпрограмма Муниципальной программы «Развитие культуры и туризма в Калачеевском </w:t>
            </w:r>
          </w:p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муниципальном районе на 2020- 2026годы»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146166,1</w:t>
            </w:r>
            <w:r w:rsidR="002C7192">
              <w:rPr>
                <w:rFonts w:cs="Arial"/>
                <w:lang w:val="en-US"/>
              </w:rPr>
              <w:t xml:space="preserve"> </w:t>
            </w:r>
          </w:p>
        </w:tc>
      </w:tr>
      <w:tr w:rsidR="002C7192" w:rsidRPr="002C7192" w:rsidTr="002C7192">
        <w:trPr>
          <w:trHeight w:val="3180"/>
        </w:trPr>
        <w:tc>
          <w:tcPr>
            <w:tcW w:w="959" w:type="dxa"/>
            <w:shd w:val="clear" w:color="auto" w:fill="auto"/>
            <w:noWrap/>
            <w:hideMark/>
          </w:tcPr>
          <w:p w:rsidR="000B4879" w:rsidRPr="002C7192" w:rsidRDefault="002C7192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2C7192">
              <w:rPr>
                <w:rFonts w:eastAsia="Calibri" w:cs="Arial"/>
                <w:bCs/>
                <w:iCs/>
              </w:rPr>
              <w:t xml:space="preserve">Основное </w:t>
            </w:r>
            <w:r w:rsidRPr="002C7192">
              <w:rPr>
                <w:rFonts w:eastAsia="Calibri" w:cs="Arial"/>
                <w:bCs/>
                <w:iCs/>
              </w:rPr>
              <w:br/>
              <w:t>мероприятие 1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Формирование единого культурного пространства, создание условий для выравнивания доступа населения к культурным ценностям, поддержка деятельности творческих коллективов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Отдел по культуре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01.01.2023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31.12.2023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Реализация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eastAsia="Calibri" w:cs="Arial"/>
              </w:rPr>
              <w:t>основных мероприятий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eastAsia="Calibri" w:cs="Arial"/>
              </w:rPr>
              <w:t>позволит усилить региональную и муниципальную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eastAsia="Calibri" w:cs="Arial"/>
              </w:rPr>
              <w:t xml:space="preserve">поддержку по социально-культурному обустройству учреждений культуры муниципального района, формированию </w:t>
            </w:r>
            <w:r w:rsidRPr="002C7192">
              <w:rPr>
                <w:rFonts w:eastAsia="Calibri" w:cs="Arial"/>
              </w:rPr>
              <w:lastRenderedPageBreak/>
              <w:t>условий социального комфорта, повысить эффективность предоставляемых услуг.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2C7192" w:rsidRDefault="000B4879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C7192">
              <w:rPr>
                <w:rFonts w:eastAsia="Calibri" w:cs="Arial"/>
              </w:rPr>
              <w:t>922 08 01</w:t>
            </w:r>
            <w:r w:rsidRPr="002C7192">
              <w:rPr>
                <w:rFonts w:eastAsia="Calibri" w:cs="Arial"/>
                <w:lang w:val="en-US"/>
              </w:rPr>
              <w:t xml:space="preserve"> 0</w:t>
            </w:r>
            <w:r w:rsidRPr="002C7192">
              <w:rPr>
                <w:rFonts w:eastAsia="Calibri" w:cs="Arial"/>
              </w:rPr>
              <w:t>310180840</w:t>
            </w:r>
          </w:p>
          <w:p w:rsidR="002C7192" w:rsidRDefault="000B4879" w:rsidP="002C7192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2C7192">
              <w:rPr>
                <w:rFonts w:eastAsia="Calibri" w:cs="Arial"/>
                <w:lang w:val="en-US"/>
              </w:rPr>
              <w:t>927 08 01 0310178750</w:t>
            </w:r>
          </w:p>
          <w:p w:rsidR="002C7192" w:rsidRDefault="000B4879" w:rsidP="002C7192">
            <w:pPr>
              <w:ind w:firstLine="0"/>
              <w:rPr>
                <w:rFonts w:cs="Arial"/>
                <w:lang w:val="en-US"/>
              </w:rPr>
            </w:pPr>
            <w:r w:rsidRPr="002C7192">
              <w:rPr>
                <w:rFonts w:eastAsia="Calibri" w:cs="Arial"/>
              </w:rPr>
              <w:t>927 08 01 0310178440</w:t>
            </w:r>
          </w:p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  <w:r w:rsidRPr="002C7192">
              <w:rPr>
                <w:rFonts w:eastAsia="Calibri" w:cs="Arial"/>
                <w:lang w:val="en-US"/>
              </w:rPr>
              <w:t>927 08 01 03101L4670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2C7192" w:rsidRDefault="000B4879" w:rsidP="002C7192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2C7192">
              <w:rPr>
                <w:rFonts w:eastAsia="Calibri" w:cs="Arial"/>
              </w:rPr>
              <w:t>19</w:t>
            </w:r>
            <w:r w:rsidRPr="002C7192">
              <w:rPr>
                <w:rFonts w:eastAsia="Calibri" w:cs="Arial"/>
                <w:lang w:val="en-US"/>
              </w:rPr>
              <w:t>37</w:t>
            </w:r>
            <w:r w:rsidRPr="002C7192">
              <w:rPr>
                <w:rFonts w:eastAsia="Calibri" w:cs="Arial"/>
              </w:rPr>
              <w:t>,</w:t>
            </w:r>
            <w:r w:rsidRPr="002C7192">
              <w:rPr>
                <w:rFonts w:eastAsia="Calibri" w:cs="Arial"/>
                <w:lang w:val="en-US"/>
              </w:rPr>
              <w:t>0</w:t>
            </w:r>
          </w:p>
          <w:p w:rsidR="002C7192" w:rsidRDefault="000B4879" w:rsidP="002C7192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2C7192">
              <w:rPr>
                <w:rFonts w:eastAsia="Calibri" w:cs="Arial"/>
              </w:rPr>
              <w:t>22</w:t>
            </w:r>
            <w:r w:rsidRPr="002C7192">
              <w:rPr>
                <w:rFonts w:eastAsia="Calibri" w:cs="Arial"/>
                <w:lang w:val="en-US"/>
              </w:rPr>
              <w:t>984.5</w:t>
            </w:r>
          </w:p>
          <w:p w:rsidR="002C7192" w:rsidRDefault="000B4879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C7192">
              <w:rPr>
                <w:rFonts w:eastAsia="Calibri" w:cs="Arial"/>
              </w:rPr>
              <w:t>5000,0</w:t>
            </w:r>
          </w:p>
          <w:p w:rsidR="002C7192" w:rsidRDefault="000B4879" w:rsidP="002C7192">
            <w:pPr>
              <w:ind w:firstLine="0"/>
              <w:rPr>
                <w:rFonts w:cs="Arial"/>
                <w:lang w:val="en-US"/>
              </w:rPr>
            </w:pPr>
            <w:r w:rsidRPr="002C7192">
              <w:rPr>
                <w:rFonts w:eastAsia="Calibri" w:cs="Arial"/>
                <w:lang w:val="en-US"/>
              </w:rPr>
              <w:t>601.2</w:t>
            </w:r>
          </w:p>
          <w:p w:rsidR="000B4879" w:rsidRPr="002C7192" w:rsidRDefault="000B4879" w:rsidP="002C7192">
            <w:pPr>
              <w:ind w:firstLine="0"/>
              <w:rPr>
                <w:rFonts w:eastAsia="Calibri" w:cs="Arial"/>
              </w:rPr>
            </w:pPr>
          </w:p>
        </w:tc>
      </w:tr>
      <w:tr w:rsidR="002C7192" w:rsidRPr="002C7192" w:rsidTr="002C7192">
        <w:trPr>
          <w:trHeight w:val="2805"/>
        </w:trPr>
        <w:tc>
          <w:tcPr>
            <w:tcW w:w="959" w:type="dxa"/>
            <w:shd w:val="clear" w:color="auto" w:fill="auto"/>
            <w:noWrap/>
            <w:hideMark/>
          </w:tcPr>
          <w:p w:rsidR="000B4879" w:rsidRPr="002C7192" w:rsidRDefault="002C7192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2C7192">
              <w:rPr>
                <w:rFonts w:eastAsia="Calibri" w:cs="Arial"/>
                <w:bCs/>
                <w:iCs/>
              </w:rPr>
              <w:t xml:space="preserve">Основное </w:t>
            </w:r>
            <w:r w:rsidRPr="002C7192">
              <w:rPr>
                <w:rFonts w:eastAsia="Calibri" w:cs="Arial"/>
                <w:bCs/>
                <w:iCs/>
              </w:rPr>
              <w:br/>
              <w:t>мероприятие 2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Укрепление материально-технической базы учреждений культуры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Отдел по культуре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01.01.2023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31.12.2023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right="-61"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Реализация программных мероприятий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eastAsia="Calibri" w:cs="Arial"/>
              </w:rPr>
              <w:t>позволит: оснастить сельские учреждения культуры современным оборудованием и музыкальными инструментами; повысить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eastAsia="Calibri" w:cs="Arial"/>
              </w:rPr>
              <w:t>уровень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eastAsia="Calibri" w:cs="Arial"/>
              </w:rPr>
              <w:t>удовлетворенности граждан Калачеевского муниципального района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eastAsia="Calibri" w:cs="Arial"/>
              </w:rPr>
              <w:t xml:space="preserve">качеством предоставления муниципальных </w:t>
            </w:r>
            <w:r w:rsidRPr="002C7192">
              <w:rPr>
                <w:rFonts w:eastAsia="Calibri" w:cs="Arial"/>
              </w:rPr>
              <w:lastRenderedPageBreak/>
              <w:t>услуг в сфере культуры; увеличить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eastAsia="Calibri" w:cs="Arial"/>
              </w:rPr>
              <w:t>численность участников культурно - досуговых мероприятий (по сравнению с предыдущим годом);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eastAsia="Calibri" w:cs="Arial"/>
              </w:rPr>
              <w:t>повысить удельный вес населения,пользующегося услугами отрасли культуры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eastAsia="Calibri" w:cs="Arial"/>
              </w:rPr>
              <w:t>путем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eastAsia="Calibri" w:cs="Arial"/>
              </w:rPr>
              <w:t>регулярного предоставления культурных и информационных услуг в сельских поселениях муниципального района путем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eastAsia="Calibri" w:cs="Arial"/>
              </w:rPr>
              <w:t>организации автоклуба и библиобуса;принять участие в Международных,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eastAsia="Calibri" w:cs="Arial"/>
              </w:rPr>
              <w:t xml:space="preserve">Всероссийских, областных фестивалях, конкурсах,создать </w:t>
            </w:r>
            <w:r w:rsidRPr="002C7192">
              <w:rPr>
                <w:rFonts w:eastAsia="Calibri" w:cs="Arial"/>
              </w:rPr>
              <w:lastRenderedPageBreak/>
              <w:t>эффективную систему подготовки и переподготовки специалистов сферы культуры.</w:t>
            </w:r>
            <w:r w:rsidR="002C7192">
              <w:rPr>
                <w:rFonts w:cs="Arial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lastRenderedPageBreak/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0</w:t>
            </w:r>
          </w:p>
        </w:tc>
      </w:tr>
      <w:tr w:rsidR="002C7192" w:rsidRPr="002C7192" w:rsidTr="002C7192">
        <w:trPr>
          <w:trHeight w:val="2805"/>
        </w:trPr>
        <w:tc>
          <w:tcPr>
            <w:tcW w:w="959" w:type="dxa"/>
            <w:shd w:val="clear" w:color="auto" w:fill="auto"/>
            <w:noWrap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B4879" w:rsidRPr="002C7192" w:rsidRDefault="000B4879" w:rsidP="002C7192">
            <w:pPr>
              <w:tabs>
                <w:tab w:val="left" w:pos="6941"/>
              </w:tabs>
              <w:ind w:right="-108" w:firstLine="0"/>
              <w:rPr>
                <w:rFonts w:eastAsia="Calibri" w:cs="Arial"/>
                <w:bCs/>
                <w:iCs/>
              </w:rPr>
            </w:pPr>
            <w:r w:rsidRPr="002C7192">
              <w:rPr>
                <w:rFonts w:eastAsia="Calibri" w:cs="Arial"/>
                <w:bCs/>
                <w:iCs/>
              </w:rPr>
              <w:t xml:space="preserve">Основное </w:t>
            </w:r>
            <w:r w:rsidRPr="002C7192">
              <w:rPr>
                <w:rFonts w:eastAsia="Calibri" w:cs="Arial"/>
                <w:bCs/>
                <w:iCs/>
              </w:rPr>
              <w:br/>
              <w:t>мероприятие 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B4879" w:rsidRPr="002C7192" w:rsidRDefault="000B4879" w:rsidP="002C7192">
            <w:pPr>
              <w:tabs>
                <w:tab w:val="left" w:pos="6941"/>
              </w:tabs>
              <w:ind w:right="-108"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  <w:bCs/>
              </w:rPr>
              <w:t>Развитие туризма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B4879" w:rsidRPr="002C7192" w:rsidRDefault="000B4879" w:rsidP="002C7192">
            <w:pPr>
              <w:tabs>
                <w:tab w:val="left" w:pos="6941"/>
              </w:tabs>
              <w:ind w:right="-108"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Отдел по культуре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01.01.2023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31.12.2023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0</w:t>
            </w:r>
          </w:p>
        </w:tc>
      </w:tr>
      <w:tr w:rsidR="002C7192" w:rsidRPr="002C7192" w:rsidTr="002C7192">
        <w:trPr>
          <w:trHeight w:val="2805"/>
        </w:trPr>
        <w:tc>
          <w:tcPr>
            <w:tcW w:w="959" w:type="dxa"/>
            <w:shd w:val="clear" w:color="auto" w:fill="auto"/>
            <w:noWrap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2C7192">
              <w:rPr>
                <w:rFonts w:eastAsia="Calibri" w:cs="Arial"/>
                <w:bCs/>
                <w:iCs/>
              </w:rPr>
              <w:t>Основное мероприятие 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B4879" w:rsidRPr="002C7192" w:rsidRDefault="000B4879" w:rsidP="002C7192">
            <w:pPr>
              <w:tabs>
                <w:tab w:val="left" w:pos="6941"/>
              </w:tabs>
              <w:ind w:right="-108"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Развитие дополнительного образования в сфере культуры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МКУ ДО "Калачеевская детская школа искусств"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01.01.2023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31.12.2023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 xml:space="preserve">Увеличение среднегодового контингента обучающихся по дополнительным предпрофессиональным общеобразовательным программам в области искусства; </w:t>
            </w:r>
            <w:r w:rsidRPr="002C7192">
              <w:rPr>
                <w:rFonts w:eastAsia="Calibri" w:cs="Arial"/>
              </w:rPr>
              <w:lastRenderedPageBreak/>
              <w:t>доведение средней заработной платы работников учреждений дополнительного образования до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eastAsia="Calibri" w:cs="Arial"/>
              </w:rPr>
              <w:t xml:space="preserve">средней заработной платы, установленной в Воронежской об-ласти; создание оптимальных условий для удовлетворения потребностей учащихся МКУ ДО «Калачеевская детская школа искусств», формирование всесторонне развитой, социально активной личности; увеличение количества преподавателей, прошедших курсы повышения квалификации; совершенствование </w:t>
            </w:r>
            <w:r w:rsidRPr="002C7192">
              <w:rPr>
                <w:rFonts w:eastAsia="Calibri" w:cs="Arial"/>
              </w:rPr>
              <w:lastRenderedPageBreak/>
              <w:t>материально-технического обеспечения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eastAsia="Calibri" w:cs="Arial"/>
              </w:rPr>
              <w:t>учреждения.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2C7192" w:rsidRDefault="000B4879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C7192">
              <w:rPr>
                <w:rFonts w:eastAsia="Calibri" w:cs="Arial"/>
              </w:rPr>
              <w:t>922 07 03</w:t>
            </w:r>
            <w:r w:rsidRPr="002C7192">
              <w:rPr>
                <w:rFonts w:eastAsia="Calibri" w:cs="Arial"/>
                <w:lang w:val="en-US"/>
              </w:rPr>
              <w:t xml:space="preserve"> </w:t>
            </w:r>
            <w:r w:rsidRPr="002C7192">
              <w:rPr>
                <w:rFonts w:eastAsia="Calibri" w:cs="Arial"/>
              </w:rPr>
              <w:t>0310480590</w:t>
            </w:r>
          </w:p>
          <w:p w:rsidR="002C7192" w:rsidRDefault="002C7192" w:rsidP="002C7192">
            <w:pPr>
              <w:ind w:firstLine="0"/>
              <w:rPr>
                <w:rFonts w:cs="Arial"/>
              </w:rPr>
            </w:pPr>
          </w:p>
          <w:p w:rsidR="000B4879" w:rsidRPr="002C7192" w:rsidRDefault="000B4879" w:rsidP="002C7192">
            <w:pPr>
              <w:ind w:right="-108" w:firstLine="0"/>
              <w:jc w:val="center"/>
              <w:rPr>
                <w:rFonts w:eastAsia="Calibri" w:cs="Aria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0B4879" w:rsidRPr="002C7192" w:rsidRDefault="000B4879" w:rsidP="002C7192">
            <w:pPr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30989,9</w:t>
            </w:r>
          </w:p>
          <w:p w:rsidR="000B4879" w:rsidRPr="002C7192" w:rsidRDefault="000B4879" w:rsidP="002C7192">
            <w:pPr>
              <w:ind w:firstLine="0"/>
              <w:rPr>
                <w:rFonts w:eastAsia="Calibri" w:cs="Arial"/>
                <w:lang w:val="en-US"/>
              </w:rPr>
            </w:pPr>
          </w:p>
        </w:tc>
      </w:tr>
      <w:tr w:rsidR="002C7192" w:rsidRPr="002C7192" w:rsidTr="002C7192">
        <w:trPr>
          <w:trHeight w:val="2805"/>
        </w:trPr>
        <w:tc>
          <w:tcPr>
            <w:tcW w:w="959" w:type="dxa"/>
            <w:shd w:val="clear" w:color="auto" w:fill="auto"/>
            <w:noWrap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2C7192">
              <w:rPr>
                <w:rFonts w:eastAsia="Calibri" w:cs="Arial"/>
                <w:bCs/>
                <w:iCs/>
              </w:rPr>
              <w:t xml:space="preserve">Основное </w:t>
            </w:r>
            <w:r w:rsidRPr="002C7192">
              <w:rPr>
                <w:rFonts w:eastAsia="Calibri" w:cs="Arial"/>
                <w:bCs/>
                <w:iCs/>
              </w:rPr>
              <w:br/>
              <w:t>мероприятие 5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Развитие музейной деятельности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МКУ "Калачеевский краеведческий музей"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01.01.2023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31.12.2023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Будет достигнуто увеличение доли представленных во всех формах зрителю музейных предметов в общем количестве музейных предметов основного фонда, увеличение посещаемости, увеличение количества проводимых экскурсий и массовых мероприятий.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922 08 01 0310500590</w:t>
            </w:r>
          </w:p>
          <w:p w:rsidR="000B4879" w:rsidRPr="002C7192" w:rsidRDefault="000B4879" w:rsidP="002C7192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2645,6</w:t>
            </w:r>
          </w:p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</w:tr>
      <w:tr w:rsidR="002C7192" w:rsidRPr="002C7192" w:rsidTr="002C7192">
        <w:trPr>
          <w:trHeight w:val="1994"/>
        </w:trPr>
        <w:tc>
          <w:tcPr>
            <w:tcW w:w="959" w:type="dxa"/>
            <w:shd w:val="clear" w:color="auto" w:fill="auto"/>
            <w:noWrap/>
            <w:hideMark/>
          </w:tcPr>
          <w:p w:rsidR="000B4879" w:rsidRPr="002C7192" w:rsidRDefault="002C7192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2C7192">
              <w:rPr>
                <w:rFonts w:eastAsia="Calibri" w:cs="Arial"/>
                <w:bCs/>
                <w:iCs/>
              </w:rPr>
              <w:t xml:space="preserve">Основное </w:t>
            </w:r>
            <w:r w:rsidRPr="002C7192">
              <w:rPr>
                <w:rFonts w:eastAsia="Calibri" w:cs="Arial"/>
                <w:bCs/>
                <w:iCs/>
              </w:rPr>
              <w:br/>
              <w:t>мероприятие 6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Организация библиотечного обслуживания населения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МКУ Калачеевская межпоселенческая центральная библиотека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01.01.2023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31.12.2023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Организация библиотечного обслуживания населения в Калачеевском муниципальном районе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922 08 010310600590</w:t>
            </w:r>
          </w:p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922 08 0103106</w:t>
            </w:r>
            <w:r w:rsidRPr="002C7192">
              <w:rPr>
                <w:rFonts w:eastAsia="Calibri" w:cs="Arial"/>
                <w:lang w:val="en-US"/>
              </w:rPr>
              <w:t>L</w:t>
            </w:r>
            <w:r w:rsidRPr="002C7192">
              <w:rPr>
                <w:rFonts w:eastAsia="Calibri" w:cs="Arial"/>
              </w:rPr>
              <w:t>5190</w:t>
            </w:r>
          </w:p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17433,8</w:t>
            </w:r>
          </w:p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206,6</w:t>
            </w:r>
          </w:p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</w:tr>
      <w:tr w:rsidR="002C7192" w:rsidRPr="002C7192" w:rsidTr="002C7192">
        <w:trPr>
          <w:trHeight w:val="5521"/>
        </w:trPr>
        <w:tc>
          <w:tcPr>
            <w:tcW w:w="959" w:type="dxa"/>
            <w:shd w:val="clear" w:color="auto" w:fill="auto"/>
            <w:noWrap/>
            <w:hideMark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2C7192">
              <w:rPr>
                <w:rFonts w:eastAsia="Calibri" w:cs="Arial"/>
                <w:bCs/>
                <w:iCs/>
              </w:rPr>
              <w:t xml:space="preserve">Основное </w:t>
            </w:r>
            <w:r w:rsidRPr="002C7192">
              <w:rPr>
                <w:rFonts w:eastAsia="Calibri" w:cs="Arial"/>
                <w:bCs/>
                <w:iCs/>
              </w:rPr>
              <w:br/>
              <w:t>мероприятие 7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 xml:space="preserve"> Обеспечение реализации муниципальной программы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Отдел по культуре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eastAsia="Calibri" w:cs="Arial"/>
              </w:rPr>
              <w:t>администрации Калачеевского муниципального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01.01.2023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31.12.2023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B4879" w:rsidRPr="002C7192" w:rsidRDefault="000B4879" w:rsidP="002C7192">
            <w:pPr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 xml:space="preserve">Взаимодействие с органами государственной власти и местного самоуправления, общественными и иными организациями, проведение на территории муниципального района единой политики в сфере культуры с целью обеспечения единого культурного пространства и создание равных условий по обеспечению услугами учреждений культуры всех жителей </w:t>
            </w:r>
            <w:r w:rsidRPr="002C7192">
              <w:rPr>
                <w:rFonts w:eastAsia="Calibri" w:cs="Arial"/>
              </w:rPr>
              <w:lastRenderedPageBreak/>
              <w:t>муниципальных образований, входящих в состав муниципального района.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  <w:r w:rsidRPr="002C7192">
              <w:rPr>
                <w:rFonts w:eastAsia="Calibri" w:cs="Arial"/>
                <w:lang w:val="en-US"/>
              </w:rPr>
              <w:lastRenderedPageBreak/>
              <w:t>92208 040310782010</w:t>
            </w:r>
            <w:r w:rsidRPr="002C7192">
              <w:rPr>
                <w:rFonts w:eastAsia="Calibri" w:cs="Arial"/>
              </w:rPr>
              <w:t xml:space="preserve"> </w:t>
            </w:r>
          </w:p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C7192" w:rsidRDefault="000B4879" w:rsidP="002C7192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2C7192">
              <w:rPr>
                <w:rFonts w:eastAsia="Calibri" w:cs="Arial"/>
              </w:rPr>
              <w:t>1994,8</w:t>
            </w:r>
          </w:p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</w:tr>
      <w:tr w:rsidR="002C7192" w:rsidRPr="002C7192" w:rsidTr="002C7192">
        <w:trPr>
          <w:gridAfter w:val="1"/>
          <w:wAfter w:w="29" w:type="dxa"/>
          <w:trHeight w:val="5521"/>
        </w:trPr>
        <w:tc>
          <w:tcPr>
            <w:tcW w:w="959" w:type="dxa"/>
            <w:shd w:val="clear" w:color="auto" w:fill="auto"/>
            <w:noWrap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388" w:type="dxa"/>
            <w:shd w:val="clear" w:color="auto" w:fill="auto"/>
          </w:tcPr>
          <w:p w:rsidR="002C7192" w:rsidRDefault="000B4879" w:rsidP="002C7192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2C7192">
              <w:rPr>
                <w:rFonts w:eastAsia="Calibri" w:cs="Arial"/>
                <w:bCs/>
                <w:iCs/>
              </w:rPr>
              <w:t xml:space="preserve">Основное </w:t>
            </w:r>
            <w:r w:rsidRPr="002C7192">
              <w:rPr>
                <w:rFonts w:eastAsia="Calibri" w:cs="Arial"/>
                <w:bCs/>
                <w:iCs/>
              </w:rPr>
              <w:br/>
              <w:t xml:space="preserve">мероприятие 8 </w:t>
            </w: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</w:p>
          <w:p w:rsidR="002C7192" w:rsidRDefault="000B4879" w:rsidP="002C7192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  <w:r w:rsidRPr="002C7192">
              <w:rPr>
                <w:rFonts w:eastAsia="Calibri" w:cs="Arial"/>
                <w:bCs/>
                <w:iCs/>
              </w:rPr>
              <w:t xml:space="preserve">Основное </w:t>
            </w:r>
            <w:r w:rsidRPr="002C7192">
              <w:rPr>
                <w:rFonts w:eastAsia="Calibri" w:cs="Arial"/>
                <w:bCs/>
                <w:iCs/>
              </w:rPr>
              <w:br/>
              <w:t>мероприятие 9</w:t>
            </w: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  <w:bCs/>
                <w:iCs/>
              </w:rPr>
            </w:pPr>
          </w:p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</w:p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2C7192">
              <w:rPr>
                <w:rFonts w:eastAsia="Calibri" w:cs="Arial"/>
                <w:bCs/>
                <w:iCs/>
              </w:rPr>
              <w:t xml:space="preserve"> </w:t>
            </w:r>
          </w:p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  <w:bCs/>
                <w:iCs/>
              </w:rPr>
            </w:pPr>
            <w:r w:rsidRPr="002C7192">
              <w:rPr>
                <w:rFonts w:eastAsia="Calibri" w:cs="Arial"/>
                <w:bCs/>
                <w:iCs/>
              </w:rPr>
              <w:t xml:space="preserve">Основное </w:t>
            </w:r>
            <w:r w:rsidRPr="002C7192">
              <w:rPr>
                <w:rFonts w:eastAsia="Calibri" w:cs="Arial"/>
                <w:bCs/>
                <w:iCs/>
              </w:rPr>
              <w:br/>
              <w:t>мероприятие 10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C7192" w:rsidRDefault="000B4879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C7192">
              <w:rPr>
                <w:rFonts w:eastAsia="Calibri" w:cs="Arial"/>
              </w:rPr>
              <w:t>Организация и развитие культурно-досуговой деятельности</w:t>
            </w: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2C7192" w:rsidRDefault="000B4879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C7192">
              <w:rPr>
                <w:rFonts w:eastAsia="Calibri" w:cs="Arial"/>
              </w:rPr>
              <w:t>Создание условий для реализации творческого потенциала нации «Творческие люди»</w:t>
            </w: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Национальный проект «Культурная среда»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C7192" w:rsidRDefault="000B4879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C7192">
              <w:rPr>
                <w:rFonts w:eastAsia="Calibri" w:cs="Arial"/>
              </w:rPr>
              <w:t>Муниципальное бюджетное учреждение «Калачеевская централизованная клубная система «Юбилейный» Калачеевского муниципального района</w:t>
            </w: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0B4879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C7192">
              <w:rPr>
                <w:rFonts w:eastAsia="Calibri" w:cs="Arial"/>
              </w:rPr>
              <w:t>Отдел по культуре</w:t>
            </w:r>
            <w:r w:rsidR="002C7192">
              <w:rPr>
                <w:rFonts w:cs="Arial"/>
              </w:rPr>
              <w:t xml:space="preserve"> </w:t>
            </w:r>
            <w:r w:rsidRPr="002C7192">
              <w:rPr>
                <w:rFonts w:eastAsia="Calibri" w:cs="Arial"/>
              </w:rPr>
              <w:t>администрации Калачеевского муниципальн</w:t>
            </w:r>
            <w:r w:rsidRPr="002C7192">
              <w:rPr>
                <w:rFonts w:eastAsia="Calibri" w:cs="Arial"/>
              </w:rPr>
              <w:lastRenderedPageBreak/>
              <w:t>ого района</w:t>
            </w: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C7192" w:rsidRDefault="000B4879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C7192">
              <w:rPr>
                <w:rFonts w:eastAsia="Calibri" w:cs="Arial"/>
              </w:rPr>
              <w:lastRenderedPageBreak/>
              <w:t>01.01.2023</w:t>
            </w: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0B4879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C7192">
              <w:rPr>
                <w:rFonts w:eastAsia="Calibri" w:cs="Arial"/>
              </w:rPr>
              <w:t>01.01.2023</w:t>
            </w: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  <w:r w:rsidRPr="002C7192">
              <w:rPr>
                <w:rFonts w:eastAsia="Calibri" w:cs="Arial"/>
                <w:lang w:val="en-US"/>
              </w:rPr>
              <w:t>701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C7192" w:rsidRDefault="000B4879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C7192">
              <w:rPr>
                <w:rFonts w:eastAsia="Calibri" w:cs="Arial"/>
              </w:rPr>
              <w:t>31.12.2023</w:t>
            </w: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0B4879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C7192">
              <w:rPr>
                <w:rFonts w:eastAsia="Calibri" w:cs="Arial"/>
              </w:rPr>
              <w:t>31.12.2023</w:t>
            </w: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2C7192" w:rsidRDefault="000B4879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C7192">
              <w:rPr>
                <w:rFonts w:eastAsia="Calibri" w:cs="Arial"/>
              </w:rPr>
              <w:t>Предоставление культурных и информационных услуг жителям сельских поселений, обеспечение соцокультурной стабильности в отдаленных и малонаселенных пунктах Калачеевского муниципального района</w:t>
            </w: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0B4879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C7192">
              <w:rPr>
                <w:rFonts w:eastAsia="Calibri" w:cs="Arial"/>
              </w:rPr>
              <w:t>Государственная поддержка отрасли культуры (Закупка товаров, работ и услуг для муниципальных нужд</w:t>
            </w:r>
          </w:p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Государственная поддержка отрасли культуры (Закупка товаров, работ и услуг для муниципальных нужд</w:t>
            </w:r>
          </w:p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2C7192" w:rsidRDefault="000B4879" w:rsidP="002C7192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2C7192">
              <w:rPr>
                <w:rFonts w:eastAsia="Calibri" w:cs="Arial"/>
                <w:lang w:val="en-US"/>
              </w:rPr>
              <w:t>922</w:t>
            </w:r>
            <w:r w:rsidRPr="002C7192">
              <w:rPr>
                <w:rFonts w:eastAsia="Calibri" w:cs="Arial"/>
              </w:rPr>
              <w:t xml:space="preserve"> </w:t>
            </w:r>
            <w:r w:rsidRPr="002C7192">
              <w:rPr>
                <w:rFonts w:eastAsia="Calibri" w:cs="Arial"/>
                <w:lang w:val="en-US"/>
              </w:rPr>
              <w:t>0801</w:t>
            </w:r>
            <w:r w:rsidRPr="002C7192">
              <w:rPr>
                <w:rFonts w:eastAsia="Calibri" w:cs="Arial"/>
              </w:rPr>
              <w:t xml:space="preserve"> </w:t>
            </w:r>
            <w:r w:rsidRPr="002C7192">
              <w:rPr>
                <w:rFonts w:eastAsia="Calibri" w:cs="Arial"/>
                <w:lang w:val="en-US"/>
              </w:rPr>
              <w:t>0310800590</w:t>
            </w:r>
          </w:p>
          <w:p w:rsidR="002C7192" w:rsidRDefault="000B4879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C7192">
              <w:rPr>
                <w:rFonts w:eastAsia="Calibri" w:cs="Arial"/>
              </w:rPr>
              <w:t>922 0801 0310820540</w:t>
            </w:r>
          </w:p>
          <w:p w:rsidR="002C7192" w:rsidRDefault="000B4879" w:rsidP="002C7192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2C7192">
              <w:rPr>
                <w:rFonts w:eastAsia="Calibri" w:cs="Arial"/>
              </w:rPr>
              <w:t>922 0801 03108</w:t>
            </w:r>
            <w:r w:rsidRPr="002C7192">
              <w:rPr>
                <w:rFonts w:eastAsia="Calibri" w:cs="Arial"/>
                <w:lang w:val="en-US"/>
              </w:rPr>
              <w:t>70100</w:t>
            </w: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  <w:lang w:val="en-US"/>
              </w:rPr>
            </w:pPr>
          </w:p>
          <w:p w:rsidR="002C7192" w:rsidRDefault="000B4879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C7192">
              <w:rPr>
                <w:rFonts w:eastAsia="Calibri" w:cs="Arial"/>
              </w:rPr>
              <w:t>927 0801 0310А255190</w:t>
            </w: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</w:p>
          <w:p w:rsidR="002C7192" w:rsidRDefault="000B4879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C7192">
              <w:rPr>
                <w:rFonts w:eastAsia="Calibri" w:cs="Arial"/>
              </w:rPr>
              <w:t>922 0703 031А155190</w:t>
            </w:r>
          </w:p>
          <w:p w:rsidR="002C7192" w:rsidRDefault="000B4879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C7192">
              <w:rPr>
                <w:rFonts w:eastAsia="Calibri" w:cs="Arial"/>
              </w:rPr>
              <w:t>922 0801 031А154540</w:t>
            </w:r>
          </w:p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2C7192" w:rsidRDefault="000B4879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C7192">
              <w:rPr>
                <w:rFonts w:eastAsia="Calibri" w:cs="Arial"/>
              </w:rPr>
              <w:t>56585,1</w:t>
            </w:r>
          </w:p>
          <w:p w:rsidR="002C7192" w:rsidRDefault="000B4879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C7192">
              <w:rPr>
                <w:rFonts w:eastAsia="Calibri" w:cs="Arial"/>
              </w:rPr>
              <w:t>150,0</w:t>
            </w:r>
          </w:p>
          <w:p w:rsidR="002C7192" w:rsidRDefault="000B4879" w:rsidP="002C7192">
            <w:pPr>
              <w:tabs>
                <w:tab w:val="left" w:pos="6941"/>
              </w:tabs>
              <w:ind w:firstLine="0"/>
              <w:rPr>
                <w:rFonts w:cs="Arial"/>
                <w:lang w:val="en-US"/>
              </w:rPr>
            </w:pPr>
            <w:r w:rsidRPr="002C7192">
              <w:rPr>
                <w:rFonts w:eastAsia="Calibri" w:cs="Arial"/>
                <w:lang w:val="en-US"/>
              </w:rPr>
              <w:t>100,0</w:t>
            </w: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0B4879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C7192">
              <w:rPr>
                <w:rFonts w:eastAsia="Calibri" w:cs="Arial"/>
              </w:rPr>
              <w:t xml:space="preserve"> </w:t>
            </w:r>
          </w:p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</w:p>
          <w:p w:rsidR="002C7192" w:rsidRDefault="000B4879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C7192">
              <w:rPr>
                <w:rFonts w:eastAsia="Calibri" w:cs="Arial"/>
              </w:rPr>
              <w:t>102,1</w:t>
            </w: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2C7192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</w:p>
          <w:p w:rsidR="002C7192" w:rsidRDefault="000B4879" w:rsidP="002C7192">
            <w:pPr>
              <w:tabs>
                <w:tab w:val="left" w:pos="6941"/>
              </w:tabs>
              <w:ind w:firstLine="0"/>
              <w:rPr>
                <w:rFonts w:cs="Arial"/>
              </w:rPr>
            </w:pPr>
            <w:r w:rsidRPr="002C7192">
              <w:rPr>
                <w:rFonts w:eastAsia="Calibri" w:cs="Arial"/>
              </w:rPr>
              <w:t>5413,5</w:t>
            </w:r>
          </w:p>
          <w:p w:rsidR="000B4879" w:rsidRPr="002C7192" w:rsidRDefault="000B4879" w:rsidP="002C7192">
            <w:pPr>
              <w:tabs>
                <w:tab w:val="left" w:pos="6941"/>
              </w:tabs>
              <w:ind w:firstLine="0"/>
              <w:rPr>
                <w:rFonts w:eastAsia="Calibri" w:cs="Arial"/>
              </w:rPr>
            </w:pPr>
            <w:r w:rsidRPr="002C7192">
              <w:rPr>
                <w:rFonts w:eastAsia="Calibri" w:cs="Arial"/>
              </w:rPr>
              <w:t>5000,0</w:t>
            </w:r>
          </w:p>
        </w:tc>
      </w:tr>
    </w:tbl>
    <w:p w:rsidR="002C7192" w:rsidRDefault="002C7192" w:rsidP="000B4879">
      <w:pPr>
        <w:tabs>
          <w:tab w:val="left" w:pos="6941"/>
        </w:tabs>
        <w:rPr>
          <w:rFonts w:cs="Arial"/>
        </w:rPr>
      </w:pPr>
    </w:p>
    <w:p w:rsidR="00517C63" w:rsidRPr="002C7192" w:rsidRDefault="00517C63" w:rsidP="005720AB">
      <w:pPr>
        <w:tabs>
          <w:tab w:val="left" w:pos="6941"/>
        </w:tabs>
        <w:rPr>
          <w:rFonts w:cs="Arial"/>
        </w:rPr>
      </w:pPr>
    </w:p>
    <w:sectPr w:rsidR="00517C63" w:rsidRPr="002C7192" w:rsidSect="002C7192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0A8" w:rsidRDefault="00FD20A8" w:rsidP="00D12EF5">
      <w:r>
        <w:separator/>
      </w:r>
    </w:p>
  </w:endnote>
  <w:endnote w:type="continuationSeparator" w:id="0">
    <w:p w:rsidR="00FD20A8" w:rsidRDefault="00FD20A8" w:rsidP="00D1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86" w:rsidRDefault="00DC3D8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86" w:rsidRDefault="00DC3D8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86" w:rsidRDefault="00DC3D8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0A8" w:rsidRDefault="00FD20A8" w:rsidP="00D12EF5">
      <w:r>
        <w:separator/>
      </w:r>
    </w:p>
  </w:footnote>
  <w:footnote w:type="continuationSeparator" w:id="0">
    <w:p w:rsidR="00FD20A8" w:rsidRDefault="00FD20A8" w:rsidP="00D1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86" w:rsidRDefault="00DC3D8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D08" w:rsidRDefault="00703D08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703D08" w:rsidRDefault="00703D08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703D08" w:rsidRDefault="00703D08">
    <w:pPr>
      <w:pStyle w:val="aa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703D08" w:rsidRDefault="00703D08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28.12.2023 11:52:51</w:t>
    </w:r>
  </w:p>
  <w:p w:rsidR="00DC3D86" w:rsidRPr="00703D08" w:rsidRDefault="00DC3D86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86" w:rsidRDefault="00DC3D8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7514"/>
    <w:multiLevelType w:val="hybridMultilevel"/>
    <w:tmpl w:val="27402CC0"/>
    <w:lvl w:ilvl="0" w:tplc="58867D02">
      <w:start w:val="1"/>
      <w:numFmt w:val="decimal"/>
      <w:lvlText w:val="%1."/>
      <w:lvlJc w:val="left"/>
      <w:pPr>
        <w:ind w:left="735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80"/>
    <w:rsid w:val="000053A0"/>
    <w:rsid w:val="00012962"/>
    <w:rsid w:val="00012E2F"/>
    <w:rsid w:val="0001320D"/>
    <w:rsid w:val="00016738"/>
    <w:rsid w:val="00031FCE"/>
    <w:rsid w:val="000359C7"/>
    <w:rsid w:val="0004286E"/>
    <w:rsid w:val="00046BC5"/>
    <w:rsid w:val="000508A8"/>
    <w:rsid w:val="000629BD"/>
    <w:rsid w:val="00062BF6"/>
    <w:rsid w:val="0006349E"/>
    <w:rsid w:val="00070D8E"/>
    <w:rsid w:val="000755AF"/>
    <w:rsid w:val="00077ED7"/>
    <w:rsid w:val="000812F3"/>
    <w:rsid w:val="00082E3A"/>
    <w:rsid w:val="00083EBD"/>
    <w:rsid w:val="00084112"/>
    <w:rsid w:val="0009391E"/>
    <w:rsid w:val="000A3808"/>
    <w:rsid w:val="000B4879"/>
    <w:rsid w:val="000C26F6"/>
    <w:rsid w:val="000D239A"/>
    <w:rsid w:val="000D304C"/>
    <w:rsid w:val="000D3D4A"/>
    <w:rsid w:val="000D415A"/>
    <w:rsid w:val="000E3709"/>
    <w:rsid w:val="000E382B"/>
    <w:rsid w:val="000E3FEE"/>
    <w:rsid w:val="000E578F"/>
    <w:rsid w:val="000F431D"/>
    <w:rsid w:val="000F62D3"/>
    <w:rsid w:val="000F7C3C"/>
    <w:rsid w:val="001008D6"/>
    <w:rsid w:val="001031E5"/>
    <w:rsid w:val="00120042"/>
    <w:rsid w:val="00126EBB"/>
    <w:rsid w:val="00130009"/>
    <w:rsid w:val="00130CC0"/>
    <w:rsid w:val="0013589F"/>
    <w:rsid w:val="001420D2"/>
    <w:rsid w:val="0014443D"/>
    <w:rsid w:val="001446E1"/>
    <w:rsid w:val="001463BA"/>
    <w:rsid w:val="001478AF"/>
    <w:rsid w:val="001511C5"/>
    <w:rsid w:val="00156825"/>
    <w:rsid w:val="00156DD7"/>
    <w:rsid w:val="00157BC3"/>
    <w:rsid w:val="00172D8C"/>
    <w:rsid w:val="0017603C"/>
    <w:rsid w:val="0018305A"/>
    <w:rsid w:val="001856CC"/>
    <w:rsid w:val="001907BD"/>
    <w:rsid w:val="001A2DB9"/>
    <w:rsid w:val="001A778D"/>
    <w:rsid w:val="001B2E3A"/>
    <w:rsid w:val="001B7F25"/>
    <w:rsid w:val="001C797D"/>
    <w:rsid w:val="001E0426"/>
    <w:rsid w:val="001E074F"/>
    <w:rsid w:val="001E125A"/>
    <w:rsid w:val="001E16CA"/>
    <w:rsid w:val="001E7DC6"/>
    <w:rsid w:val="001F4374"/>
    <w:rsid w:val="001F683D"/>
    <w:rsid w:val="002045AD"/>
    <w:rsid w:val="00204B89"/>
    <w:rsid w:val="002074BD"/>
    <w:rsid w:val="00210B17"/>
    <w:rsid w:val="00214535"/>
    <w:rsid w:val="0022360D"/>
    <w:rsid w:val="00225B59"/>
    <w:rsid w:val="00227416"/>
    <w:rsid w:val="002319B2"/>
    <w:rsid w:val="0023590C"/>
    <w:rsid w:val="00236C0D"/>
    <w:rsid w:val="00251489"/>
    <w:rsid w:val="002516DA"/>
    <w:rsid w:val="00253F7F"/>
    <w:rsid w:val="0026456B"/>
    <w:rsid w:val="0028799D"/>
    <w:rsid w:val="002921EE"/>
    <w:rsid w:val="00294B08"/>
    <w:rsid w:val="002955D2"/>
    <w:rsid w:val="00297185"/>
    <w:rsid w:val="002972CC"/>
    <w:rsid w:val="002A4153"/>
    <w:rsid w:val="002B4FA5"/>
    <w:rsid w:val="002C7192"/>
    <w:rsid w:val="002D187C"/>
    <w:rsid w:val="002F5488"/>
    <w:rsid w:val="00303C4D"/>
    <w:rsid w:val="003060E0"/>
    <w:rsid w:val="00306C94"/>
    <w:rsid w:val="003104AA"/>
    <w:rsid w:val="00312304"/>
    <w:rsid w:val="00316D70"/>
    <w:rsid w:val="0032046F"/>
    <w:rsid w:val="00321FA4"/>
    <w:rsid w:val="0032353D"/>
    <w:rsid w:val="00325655"/>
    <w:rsid w:val="00333E9B"/>
    <w:rsid w:val="0033414C"/>
    <w:rsid w:val="00353E16"/>
    <w:rsid w:val="003546F7"/>
    <w:rsid w:val="003557F5"/>
    <w:rsid w:val="0035647C"/>
    <w:rsid w:val="00356683"/>
    <w:rsid w:val="0036138F"/>
    <w:rsid w:val="003632C5"/>
    <w:rsid w:val="003650FC"/>
    <w:rsid w:val="003742FC"/>
    <w:rsid w:val="003802DF"/>
    <w:rsid w:val="00387C87"/>
    <w:rsid w:val="003908B6"/>
    <w:rsid w:val="0039379B"/>
    <w:rsid w:val="003956D4"/>
    <w:rsid w:val="003B586A"/>
    <w:rsid w:val="003D720F"/>
    <w:rsid w:val="003E0AEC"/>
    <w:rsid w:val="003E43A9"/>
    <w:rsid w:val="003E5A74"/>
    <w:rsid w:val="003F173F"/>
    <w:rsid w:val="003F3D98"/>
    <w:rsid w:val="003F40C2"/>
    <w:rsid w:val="00401406"/>
    <w:rsid w:val="00401F17"/>
    <w:rsid w:val="00404745"/>
    <w:rsid w:val="00406442"/>
    <w:rsid w:val="00425C7A"/>
    <w:rsid w:val="004346ED"/>
    <w:rsid w:val="00440A07"/>
    <w:rsid w:val="00440B55"/>
    <w:rsid w:val="0044179E"/>
    <w:rsid w:val="00442FE0"/>
    <w:rsid w:val="00445D7C"/>
    <w:rsid w:val="00454E4A"/>
    <w:rsid w:val="004606A0"/>
    <w:rsid w:val="00461F2D"/>
    <w:rsid w:val="00464FE9"/>
    <w:rsid w:val="004779CF"/>
    <w:rsid w:val="004840C5"/>
    <w:rsid w:val="004845EA"/>
    <w:rsid w:val="0048566F"/>
    <w:rsid w:val="00487BE6"/>
    <w:rsid w:val="00491666"/>
    <w:rsid w:val="00491711"/>
    <w:rsid w:val="00496D23"/>
    <w:rsid w:val="004A09F3"/>
    <w:rsid w:val="004A2AEA"/>
    <w:rsid w:val="004B05A1"/>
    <w:rsid w:val="004B17F3"/>
    <w:rsid w:val="004B213F"/>
    <w:rsid w:val="004B2C7E"/>
    <w:rsid w:val="004B55CE"/>
    <w:rsid w:val="004B5FE1"/>
    <w:rsid w:val="004C2A2E"/>
    <w:rsid w:val="004C3F46"/>
    <w:rsid w:val="004C5D43"/>
    <w:rsid w:val="004D1FDA"/>
    <w:rsid w:val="004D36E3"/>
    <w:rsid w:val="004E0404"/>
    <w:rsid w:val="004E35F4"/>
    <w:rsid w:val="004E4833"/>
    <w:rsid w:val="004E6130"/>
    <w:rsid w:val="004F4867"/>
    <w:rsid w:val="004F50B2"/>
    <w:rsid w:val="004F67A4"/>
    <w:rsid w:val="005153F1"/>
    <w:rsid w:val="00517C63"/>
    <w:rsid w:val="0052013E"/>
    <w:rsid w:val="00527057"/>
    <w:rsid w:val="00527189"/>
    <w:rsid w:val="005313C5"/>
    <w:rsid w:val="00550413"/>
    <w:rsid w:val="00550830"/>
    <w:rsid w:val="00552112"/>
    <w:rsid w:val="0055410E"/>
    <w:rsid w:val="00554183"/>
    <w:rsid w:val="005550DF"/>
    <w:rsid w:val="00563D46"/>
    <w:rsid w:val="005720AB"/>
    <w:rsid w:val="00573691"/>
    <w:rsid w:val="00580E7B"/>
    <w:rsid w:val="00586280"/>
    <w:rsid w:val="0059471E"/>
    <w:rsid w:val="0059515A"/>
    <w:rsid w:val="005A3249"/>
    <w:rsid w:val="005B28B9"/>
    <w:rsid w:val="005B38E5"/>
    <w:rsid w:val="005C08EC"/>
    <w:rsid w:val="005C0BEC"/>
    <w:rsid w:val="005D1284"/>
    <w:rsid w:val="005D2317"/>
    <w:rsid w:val="005D2B94"/>
    <w:rsid w:val="005E570D"/>
    <w:rsid w:val="00601025"/>
    <w:rsid w:val="00603207"/>
    <w:rsid w:val="00605918"/>
    <w:rsid w:val="00611111"/>
    <w:rsid w:val="00613C8C"/>
    <w:rsid w:val="00617C09"/>
    <w:rsid w:val="00623954"/>
    <w:rsid w:val="0063016C"/>
    <w:rsid w:val="0063180E"/>
    <w:rsid w:val="0064373F"/>
    <w:rsid w:val="006504C2"/>
    <w:rsid w:val="00653610"/>
    <w:rsid w:val="00656B36"/>
    <w:rsid w:val="00661778"/>
    <w:rsid w:val="00661F9F"/>
    <w:rsid w:val="00664B3C"/>
    <w:rsid w:val="00665082"/>
    <w:rsid w:val="006760B4"/>
    <w:rsid w:val="006936D0"/>
    <w:rsid w:val="00693B3D"/>
    <w:rsid w:val="006A2037"/>
    <w:rsid w:val="006A38D6"/>
    <w:rsid w:val="006A3EDF"/>
    <w:rsid w:val="006A4BE2"/>
    <w:rsid w:val="006A578A"/>
    <w:rsid w:val="006B0129"/>
    <w:rsid w:val="006C2EBB"/>
    <w:rsid w:val="006C6B63"/>
    <w:rsid w:val="006C7A23"/>
    <w:rsid w:val="006D63CD"/>
    <w:rsid w:val="006D7A8A"/>
    <w:rsid w:val="006E399D"/>
    <w:rsid w:val="006E5507"/>
    <w:rsid w:val="006E6848"/>
    <w:rsid w:val="006F1F14"/>
    <w:rsid w:val="006F78AB"/>
    <w:rsid w:val="007024D7"/>
    <w:rsid w:val="00703D08"/>
    <w:rsid w:val="0071470F"/>
    <w:rsid w:val="00721062"/>
    <w:rsid w:val="0073668E"/>
    <w:rsid w:val="00737DEA"/>
    <w:rsid w:val="00740803"/>
    <w:rsid w:val="007438A2"/>
    <w:rsid w:val="007465C5"/>
    <w:rsid w:val="00747E39"/>
    <w:rsid w:val="007549D8"/>
    <w:rsid w:val="0076047E"/>
    <w:rsid w:val="007703E7"/>
    <w:rsid w:val="007751FC"/>
    <w:rsid w:val="00782A10"/>
    <w:rsid w:val="007945AF"/>
    <w:rsid w:val="00795C4F"/>
    <w:rsid w:val="00797719"/>
    <w:rsid w:val="007A0C5C"/>
    <w:rsid w:val="007A24CA"/>
    <w:rsid w:val="007A5744"/>
    <w:rsid w:val="007B4BD8"/>
    <w:rsid w:val="007C48C4"/>
    <w:rsid w:val="007D16AE"/>
    <w:rsid w:val="007E0929"/>
    <w:rsid w:val="007E09F6"/>
    <w:rsid w:val="00801B93"/>
    <w:rsid w:val="00801EA3"/>
    <w:rsid w:val="00802BD3"/>
    <w:rsid w:val="00804B12"/>
    <w:rsid w:val="0080580F"/>
    <w:rsid w:val="00813CBE"/>
    <w:rsid w:val="0081424A"/>
    <w:rsid w:val="00814FE0"/>
    <w:rsid w:val="008248D4"/>
    <w:rsid w:val="00847AE8"/>
    <w:rsid w:val="00850EB6"/>
    <w:rsid w:val="00857E51"/>
    <w:rsid w:val="0086051F"/>
    <w:rsid w:val="00864DC4"/>
    <w:rsid w:val="0089177D"/>
    <w:rsid w:val="00893D7A"/>
    <w:rsid w:val="008A1259"/>
    <w:rsid w:val="008A69F8"/>
    <w:rsid w:val="008B3EBD"/>
    <w:rsid w:val="008B5A70"/>
    <w:rsid w:val="008C1186"/>
    <w:rsid w:val="008C4A13"/>
    <w:rsid w:val="008C6CA3"/>
    <w:rsid w:val="008D29C0"/>
    <w:rsid w:val="008E69F8"/>
    <w:rsid w:val="009010CD"/>
    <w:rsid w:val="00903203"/>
    <w:rsid w:val="009046C4"/>
    <w:rsid w:val="00906B7A"/>
    <w:rsid w:val="0091267A"/>
    <w:rsid w:val="00914F8B"/>
    <w:rsid w:val="00915B0F"/>
    <w:rsid w:val="00915D45"/>
    <w:rsid w:val="009251CF"/>
    <w:rsid w:val="0093495B"/>
    <w:rsid w:val="00934A6D"/>
    <w:rsid w:val="00935737"/>
    <w:rsid w:val="00935BFB"/>
    <w:rsid w:val="00940B0B"/>
    <w:rsid w:val="00942F6F"/>
    <w:rsid w:val="0094518E"/>
    <w:rsid w:val="009462B3"/>
    <w:rsid w:val="00952AC1"/>
    <w:rsid w:val="00954CEB"/>
    <w:rsid w:val="00975268"/>
    <w:rsid w:val="0097767B"/>
    <w:rsid w:val="00982EA3"/>
    <w:rsid w:val="00984647"/>
    <w:rsid w:val="00987334"/>
    <w:rsid w:val="00990F00"/>
    <w:rsid w:val="009A1A93"/>
    <w:rsid w:val="009B5374"/>
    <w:rsid w:val="009B667A"/>
    <w:rsid w:val="009C28E2"/>
    <w:rsid w:val="009D079E"/>
    <w:rsid w:val="009D1FFC"/>
    <w:rsid w:val="009D7555"/>
    <w:rsid w:val="009F2FC6"/>
    <w:rsid w:val="009F323E"/>
    <w:rsid w:val="009F7929"/>
    <w:rsid w:val="00A01E0D"/>
    <w:rsid w:val="00A12419"/>
    <w:rsid w:val="00A233C3"/>
    <w:rsid w:val="00A24443"/>
    <w:rsid w:val="00A26E8C"/>
    <w:rsid w:val="00A30002"/>
    <w:rsid w:val="00A37B19"/>
    <w:rsid w:val="00A40761"/>
    <w:rsid w:val="00A41BCC"/>
    <w:rsid w:val="00A42333"/>
    <w:rsid w:val="00A434A8"/>
    <w:rsid w:val="00A437D4"/>
    <w:rsid w:val="00A44679"/>
    <w:rsid w:val="00A5288D"/>
    <w:rsid w:val="00A54932"/>
    <w:rsid w:val="00A55175"/>
    <w:rsid w:val="00A566B1"/>
    <w:rsid w:val="00A737F8"/>
    <w:rsid w:val="00A777D5"/>
    <w:rsid w:val="00A8429F"/>
    <w:rsid w:val="00A86FD9"/>
    <w:rsid w:val="00A9032A"/>
    <w:rsid w:val="00AA4F45"/>
    <w:rsid w:val="00AB0FF9"/>
    <w:rsid w:val="00AB2491"/>
    <w:rsid w:val="00AB655D"/>
    <w:rsid w:val="00AB7804"/>
    <w:rsid w:val="00AC4EC6"/>
    <w:rsid w:val="00AD108E"/>
    <w:rsid w:val="00AD369D"/>
    <w:rsid w:val="00AD650F"/>
    <w:rsid w:val="00AE13AE"/>
    <w:rsid w:val="00B00ED0"/>
    <w:rsid w:val="00B01479"/>
    <w:rsid w:val="00B038E6"/>
    <w:rsid w:val="00B11405"/>
    <w:rsid w:val="00B11C38"/>
    <w:rsid w:val="00B14C08"/>
    <w:rsid w:val="00B16591"/>
    <w:rsid w:val="00B272BE"/>
    <w:rsid w:val="00B30B96"/>
    <w:rsid w:val="00B454D7"/>
    <w:rsid w:val="00B45575"/>
    <w:rsid w:val="00B5636C"/>
    <w:rsid w:val="00B56539"/>
    <w:rsid w:val="00B56F13"/>
    <w:rsid w:val="00B600BD"/>
    <w:rsid w:val="00B74347"/>
    <w:rsid w:val="00B76A1F"/>
    <w:rsid w:val="00B800A2"/>
    <w:rsid w:val="00B81E99"/>
    <w:rsid w:val="00B86B04"/>
    <w:rsid w:val="00B87D7C"/>
    <w:rsid w:val="00B921E7"/>
    <w:rsid w:val="00BA2A1F"/>
    <w:rsid w:val="00BB063B"/>
    <w:rsid w:val="00BB31E5"/>
    <w:rsid w:val="00BB3D01"/>
    <w:rsid w:val="00BC374F"/>
    <w:rsid w:val="00BC5642"/>
    <w:rsid w:val="00BD1103"/>
    <w:rsid w:val="00BD2814"/>
    <w:rsid w:val="00BD6724"/>
    <w:rsid w:val="00BF739F"/>
    <w:rsid w:val="00C1012D"/>
    <w:rsid w:val="00C17073"/>
    <w:rsid w:val="00C23448"/>
    <w:rsid w:val="00C34CAA"/>
    <w:rsid w:val="00C63F00"/>
    <w:rsid w:val="00C65AFD"/>
    <w:rsid w:val="00C676C0"/>
    <w:rsid w:val="00C67F5F"/>
    <w:rsid w:val="00C779C1"/>
    <w:rsid w:val="00C8335C"/>
    <w:rsid w:val="00CA2CA0"/>
    <w:rsid w:val="00CB05C3"/>
    <w:rsid w:val="00CB66BC"/>
    <w:rsid w:val="00CD12F4"/>
    <w:rsid w:val="00CD652D"/>
    <w:rsid w:val="00CF2826"/>
    <w:rsid w:val="00CF42BC"/>
    <w:rsid w:val="00CF7FCE"/>
    <w:rsid w:val="00D0067A"/>
    <w:rsid w:val="00D07016"/>
    <w:rsid w:val="00D103A9"/>
    <w:rsid w:val="00D12EF5"/>
    <w:rsid w:val="00D21A4E"/>
    <w:rsid w:val="00D27E64"/>
    <w:rsid w:val="00D37948"/>
    <w:rsid w:val="00D40151"/>
    <w:rsid w:val="00D42958"/>
    <w:rsid w:val="00D44324"/>
    <w:rsid w:val="00D559D1"/>
    <w:rsid w:val="00D66651"/>
    <w:rsid w:val="00D7128D"/>
    <w:rsid w:val="00D80EDE"/>
    <w:rsid w:val="00D865CC"/>
    <w:rsid w:val="00D9785E"/>
    <w:rsid w:val="00DA24F5"/>
    <w:rsid w:val="00DA76B8"/>
    <w:rsid w:val="00DA7A73"/>
    <w:rsid w:val="00DC110D"/>
    <w:rsid w:val="00DC3D86"/>
    <w:rsid w:val="00DC4A1E"/>
    <w:rsid w:val="00DD046B"/>
    <w:rsid w:val="00DD25FD"/>
    <w:rsid w:val="00DD37E8"/>
    <w:rsid w:val="00DE488B"/>
    <w:rsid w:val="00DE532F"/>
    <w:rsid w:val="00DE6343"/>
    <w:rsid w:val="00DE637B"/>
    <w:rsid w:val="00DF3527"/>
    <w:rsid w:val="00E01B4A"/>
    <w:rsid w:val="00E0240F"/>
    <w:rsid w:val="00E13312"/>
    <w:rsid w:val="00E170EF"/>
    <w:rsid w:val="00E23DC9"/>
    <w:rsid w:val="00E23FAB"/>
    <w:rsid w:val="00E35189"/>
    <w:rsid w:val="00E410FE"/>
    <w:rsid w:val="00E41A4E"/>
    <w:rsid w:val="00E52A8E"/>
    <w:rsid w:val="00E54262"/>
    <w:rsid w:val="00E5493D"/>
    <w:rsid w:val="00E54DEE"/>
    <w:rsid w:val="00E66B3B"/>
    <w:rsid w:val="00E71A23"/>
    <w:rsid w:val="00E7688A"/>
    <w:rsid w:val="00E90588"/>
    <w:rsid w:val="00E96B34"/>
    <w:rsid w:val="00EA028F"/>
    <w:rsid w:val="00EB0D21"/>
    <w:rsid w:val="00EB6A10"/>
    <w:rsid w:val="00EC2087"/>
    <w:rsid w:val="00EC392D"/>
    <w:rsid w:val="00ED051D"/>
    <w:rsid w:val="00ED1F72"/>
    <w:rsid w:val="00ED3EA7"/>
    <w:rsid w:val="00ED4C89"/>
    <w:rsid w:val="00EE1CF1"/>
    <w:rsid w:val="00EE632B"/>
    <w:rsid w:val="00EE6660"/>
    <w:rsid w:val="00EE6A87"/>
    <w:rsid w:val="00EE78E0"/>
    <w:rsid w:val="00EF31B0"/>
    <w:rsid w:val="00EF324F"/>
    <w:rsid w:val="00F01D08"/>
    <w:rsid w:val="00F03154"/>
    <w:rsid w:val="00F05897"/>
    <w:rsid w:val="00F137A4"/>
    <w:rsid w:val="00F13FF2"/>
    <w:rsid w:val="00F20930"/>
    <w:rsid w:val="00F24457"/>
    <w:rsid w:val="00F24EF0"/>
    <w:rsid w:val="00F25B63"/>
    <w:rsid w:val="00F25C9D"/>
    <w:rsid w:val="00F4650B"/>
    <w:rsid w:val="00F47D43"/>
    <w:rsid w:val="00F50A94"/>
    <w:rsid w:val="00F55A52"/>
    <w:rsid w:val="00F60BB2"/>
    <w:rsid w:val="00F64172"/>
    <w:rsid w:val="00F66C5E"/>
    <w:rsid w:val="00F71B65"/>
    <w:rsid w:val="00F72776"/>
    <w:rsid w:val="00F844B8"/>
    <w:rsid w:val="00F97EB9"/>
    <w:rsid w:val="00FB0DAC"/>
    <w:rsid w:val="00FB3BC8"/>
    <w:rsid w:val="00FB51D6"/>
    <w:rsid w:val="00FC3BFC"/>
    <w:rsid w:val="00FC660E"/>
    <w:rsid w:val="00FD20A8"/>
    <w:rsid w:val="00FD52F1"/>
    <w:rsid w:val="00FE4DDF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D20A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D20A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D20A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D20A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D20A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D20A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D20A8"/>
  </w:style>
  <w:style w:type="paragraph" w:styleId="a3">
    <w:name w:val="Balloon Text"/>
    <w:basedOn w:val="a"/>
    <w:link w:val="a4"/>
    <w:uiPriority w:val="99"/>
    <w:semiHidden/>
    <w:unhideWhenUsed/>
    <w:rsid w:val="00236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rsid w:val="00E71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FD20A8"/>
    <w:rPr>
      <w:color w:val="0000FF"/>
      <w:u w:val="none"/>
    </w:rPr>
  </w:style>
  <w:style w:type="character" w:styleId="a8">
    <w:name w:val="FollowedHyperlink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B050"/>
      <w:sz w:val="28"/>
      <w:szCs w:val="28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11">
    <w:name w:val="Сетка таблицы1"/>
    <w:basedOn w:val="a1"/>
    <w:next w:val="a6"/>
    <w:rsid w:val="00A549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rPr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numbering" w:customStyle="1" w:styleId="31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22">
    <w:name w:val="Сетка таблицы2"/>
    <w:basedOn w:val="a1"/>
    <w:next w:val="a6"/>
    <w:rsid w:val="00E351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1">
    <w:name w:val="Нет списка4"/>
    <w:next w:val="a2"/>
    <w:uiPriority w:val="99"/>
    <w:semiHidden/>
    <w:unhideWhenUsed/>
    <w:rsid w:val="00356683"/>
  </w:style>
  <w:style w:type="table" w:customStyle="1" w:styleId="32">
    <w:name w:val="Сетка таблицы3"/>
    <w:basedOn w:val="a1"/>
    <w:next w:val="a6"/>
    <w:rsid w:val="007A0C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850E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4014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B213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3">
    <w:name w:val="xl223"/>
    <w:basedOn w:val="a"/>
    <w:rsid w:val="00990F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4">
    <w:name w:val="xl224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25">
    <w:name w:val="xl225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6">
    <w:name w:val="xl226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7">
    <w:name w:val="xl227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8">
    <w:name w:val="xl228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9">
    <w:name w:val="xl229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0">
    <w:name w:val="xl230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1">
    <w:name w:val="xl231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2">
    <w:name w:val="xl232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3">
    <w:name w:val="xl233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4">
    <w:name w:val="xl234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5">
    <w:name w:val="xl235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6">
    <w:name w:val="xl236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7">
    <w:name w:val="xl237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8">
    <w:name w:val="xl238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9">
    <w:name w:val="xl239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0">
    <w:name w:val="xl240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41">
    <w:name w:val="xl241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2">
    <w:name w:val="xl242"/>
    <w:basedOn w:val="a"/>
    <w:rsid w:val="004840C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3">
    <w:name w:val="xl243"/>
    <w:basedOn w:val="a"/>
    <w:rsid w:val="004840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4">
    <w:name w:val="xl244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5">
    <w:name w:val="xl245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6">
    <w:name w:val="xl246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7">
    <w:name w:val="xl247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48">
    <w:name w:val="xl248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9">
    <w:name w:val="xl249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0">
    <w:name w:val="xl250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1">
    <w:name w:val="xl251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2">
    <w:name w:val="xl252"/>
    <w:basedOn w:val="a"/>
    <w:rsid w:val="004840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53">
    <w:name w:val="xl253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4">
    <w:name w:val="xl254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5">
    <w:name w:val="xl255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6">
    <w:name w:val="xl256"/>
    <w:basedOn w:val="a"/>
    <w:rsid w:val="00517C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7">
    <w:name w:val="xl257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8">
    <w:name w:val="xl258"/>
    <w:basedOn w:val="a"/>
    <w:rsid w:val="00517C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59">
    <w:name w:val="xl259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0">
    <w:name w:val="xl260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261">
    <w:name w:val="xl261"/>
    <w:basedOn w:val="a"/>
    <w:rsid w:val="00517C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2">
    <w:name w:val="xl262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3">
    <w:name w:val="xl263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4">
    <w:name w:val="xl264"/>
    <w:basedOn w:val="a"/>
    <w:rsid w:val="00517C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5">
    <w:name w:val="xl265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6">
    <w:name w:val="xl266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267">
    <w:name w:val="xl267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8">
    <w:name w:val="xl268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9">
    <w:name w:val="xl269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table" w:customStyle="1" w:styleId="6">
    <w:name w:val="Сетка таблицы6"/>
    <w:basedOn w:val="a1"/>
    <w:next w:val="a6"/>
    <w:rsid w:val="000B4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2C719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C719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C719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C719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D20A8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FD20A8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2C719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D20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D20A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D20A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D20A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D20A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D20A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D20A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D20A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D20A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D20A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D20A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D20A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D20A8"/>
  </w:style>
  <w:style w:type="paragraph" w:styleId="a3">
    <w:name w:val="Balloon Text"/>
    <w:basedOn w:val="a"/>
    <w:link w:val="a4"/>
    <w:uiPriority w:val="99"/>
    <w:semiHidden/>
    <w:unhideWhenUsed/>
    <w:rsid w:val="00236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3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AEA"/>
    <w:pPr>
      <w:ind w:left="720"/>
      <w:contextualSpacing/>
    </w:pPr>
  </w:style>
  <w:style w:type="table" w:styleId="a6">
    <w:name w:val="Table Grid"/>
    <w:basedOn w:val="a1"/>
    <w:rsid w:val="00E71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FD20A8"/>
    <w:rPr>
      <w:color w:val="0000FF"/>
      <w:u w:val="none"/>
    </w:rPr>
  </w:style>
  <w:style w:type="character" w:styleId="a8">
    <w:name w:val="FollowedHyperlink"/>
    <w:uiPriority w:val="99"/>
    <w:semiHidden/>
    <w:unhideWhenUsed/>
    <w:rsid w:val="00E71A23"/>
    <w:rPr>
      <w:color w:val="800080"/>
      <w:u w:val="single"/>
    </w:rPr>
  </w:style>
  <w:style w:type="paragraph" w:customStyle="1" w:styleId="font5">
    <w:name w:val="font5"/>
    <w:basedOn w:val="a"/>
    <w:rsid w:val="00E71A2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71A2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E71A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E71A2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E71A23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3">
    <w:name w:val="xl7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74">
    <w:name w:val="xl7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5">
    <w:name w:val="xl75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6">
    <w:name w:val="xl76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0">
    <w:name w:val="xl80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E71A2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83">
    <w:name w:val="xl8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84">
    <w:name w:val="xl8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8">
    <w:name w:val="xl88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95">
    <w:name w:val="xl9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6">
    <w:name w:val="xl9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8"/>
      <w:szCs w:val="28"/>
    </w:rPr>
  </w:style>
  <w:style w:type="paragraph" w:customStyle="1" w:styleId="xl103">
    <w:name w:val="xl10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7">
    <w:name w:val="xl10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3">
    <w:name w:val="xl11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4">
    <w:name w:val="xl114"/>
    <w:basedOn w:val="a"/>
    <w:rsid w:val="00E71A23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15">
    <w:name w:val="xl11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7">
    <w:name w:val="xl117"/>
    <w:basedOn w:val="a"/>
    <w:rsid w:val="00E71A2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8">
    <w:name w:val="xl11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9">
    <w:name w:val="xl11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0">
    <w:name w:val="xl12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1">
    <w:name w:val="xl12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22">
    <w:name w:val="xl12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3">
    <w:name w:val="xl12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4">
    <w:name w:val="xl12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5">
    <w:name w:val="xl125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6">
    <w:name w:val="xl12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7">
    <w:name w:val="xl12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28">
    <w:name w:val="xl12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0">
    <w:name w:val="xl13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1">
    <w:name w:val="xl13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32">
    <w:name w:val="xl13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3">
    <w:name w:val="xl133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4">
    <w:name w:val="xl134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5">
    <w:name w:val="xl13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6">
    <w:name w:val="xl13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8">
    <w:name w:val="xl13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139">
    <w:name w:val="xl139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0">
    <w:name w:val="xl140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1">
    <w:name w:val="xl141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42">
    <w:name w:val="xl14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B050"/>
      <w:sz w:val="28"/>
      <w:szCs w:val="28"/>
    </w:rPr>
  </w:style>
  <w:style w:type="paragraph" w:customStyle="1" w:styleId="xl143">
    <w:name w:val="xl143"/>
    <w:basedOn w:val="a"/>
    <w:rsid w:val="00E71A2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44">
    <w:name w:val="xl14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3">
    <w:name w:val="xl153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4">
    <w:name w:val="xl154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5">
    <w:name w:val="xl155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6">
    <w:name w:val="xl156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57">
    <w:name w:val="xl15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8">
    <w:name w:val="xl158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9">
    <w:name w:val="xl159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0">
    <w:name w:val="xl160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1">
    <w:name w:val="xl161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2">
    <w:name w:val="xl162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63">
    <w:name w:val="xl163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7">
    <w:name w:val="xl167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69">
    <w:name w:val="xl169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0">
    <w:name w:val="xl170"/>
    <w:basedOn w:val="a"/>
    <w:rsid w:val="00E71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1">
    <w:name w:val="xl171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3">
    <w:name w:val="xl173"/>
    <w:basedOn w:val="a"/>
    <w:rsid w:val="00E71A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4">
    <w:name w:val="xl174"/>
    <w:basedOn w:val="a"/>
    <w:rsid w:val="00E71A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E71A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6">
    <w:name w:val="xl176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8">
    <w:name w:val="xl178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9">
    <w:name w:val="xl179"/>
    <w:basedOn w:val="a"/>
    <w:rsid w:val="00E71A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0">
    <w:name w:val="xl180"/>
    <w:basedOn w:val="a"/>
    <w:rsid w:val="00E71A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81">
    <w:name w:val="xl181"/>
    <w:basedOn w:val="a"/>
    <w:rsid w:val="00E71A2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2">
    <w:name w:val="xl182"/>
    <w:basedOn w:val="a"/>
    <w:rsid w:val="00E71A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3">
    <w:name w:val="xl183"/>
    <w:basedOn w:val="a"/>
    <w:rsid w:val="00E71A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84">
    <w:name w:val="xl184"/>
    <w:basedOn w:val="a"/>
    <w:rsid w:val="00E71A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11">
    <w:name w:val="Сетка таблицы1"/>
    <w:basedOn w:val="a1"/>
    <w:next w:val="a6"/>
    <w:rsid w:val="00A549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5">
    <w:name w:val="xl185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6">
    <w:name w:val="xl186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87">
    <w:name w:val="xl187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8">
    <w:name w:val="xl188"/>
    <w:basedOn w:val="a"/>
    <w:rsid w:val="004B17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89">
    <w:name w:val="xl189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0">
    <w:name w:val="xl190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1">
    <w:name w:val="xl191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2">
    <w:name w:val="xl192"/>
    <w:basedOn w:val="a"/>
    <w:rsid w:val="004B1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93">
    <w:name w:val="xl193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4">
    <w:name w:val="xl194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6">
    <w:name w:val="xl196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7">
    <w:name w:val="xl197"/>
    <w:basedOn w:val="a"/>
    <w:rsid w:val="004B1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98">
    <w:name w:val="xl198"/>
    <w:basedOn w:val="a"/>
    <w:rsid w:val="004B1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9">
    <w:name w:val="xl199"/>
    <w:basedOn w:val="a"/>
    <w:rsid w:val="004B17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0">
    <w:name w:val="xl200"/>
    <w:basedOn w:val="a"/>
    <w:rsid w:val="004B17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B600BD"/>
  </w:style>
  <w:style w:type="paragraph" w:styleId="a9">
    <w:name w:val="No Spacing"/>
    <w:uiPriority w:val="1"/>
    <w:qFormat/>
    <w:rsid w:val="00B600BD"/>
    <w:rPr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12304"/>
  </w:style>
  <w:style w:type="paragraph" w:customStyle="1" w:styleId="xl201">
    <w:name w:val="xl201"/>
    <w:basedOn w:val="a"/>
    <w:rsid w:val="0031230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2">
    <w:name w:val="xl202"/>
    <w:basedOn w:val="a"/>
    <w:rsid w:val="003123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3">
    <w:name w:val="xl203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4">
    <w:name w:val="xl204"/>
    <w:basedOn w:val="a"/>
    <w:rsid w:val="003123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5">
    <w:name w:val="xl205"/>
    <w:basedOn w:val="a"/>
    <w:rsid w:val="00312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6">
    <w:name w:val="xl206"/>
    <w:basedOn w:val="a"/>
    <w:rsid w:val="00312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07">
    <w:name w:val="xl207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08">
    <w:name w:val="xl208"/>
    <w:basedOn w:val="a"/>
    <w:rsid w:val="0031230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09">
    <w:name w:val="xl209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0">
    <w:name w:val="xl210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1">
    <w:name w:val="xl211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2">
    <w:name w:val="xl212"/>
    <w:basedOn w:val="a"/>
    <w:rsid w:val="00312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13">
    <w:name w:val="xl213"/>
    <w:basedOn w:val="a"/>
    <w:rsid w:val="00312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numbering" w:customStyle="1" w:styleId="31">
    <w:name w:val="Нет списка3"/>
    <w:next w:val="a2"/>
    <w:uiPriority w:val="99"/>
    <w:semiHidden/>
    <w:unhideWhenUsed/>
    <w:rsid w:val="00353E16"/>
  </w:style>
  <w:style w:type="paragraph" w:customStyle="1" w:styleId="xl214">
    <w:name w:val="xl214"/>
    <w:basedOn w:val="a"/>
    <w:rsid w:val="00353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5">
    <w:name w:val="xl215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6">
    <w:name w:val="xl216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7">
    <w:name w:val="xl217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18">
    <w:name w:val="xl218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19">
    <w:name w:val="xl219"/>
    <w:basedOn w:val="a"/>
    <w:rsid w:val="00353E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0">
    <w:name w:val="xl220"/>
    <w:basedOn w:val="a"/>
    <w:rsid w:val="00353E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1">
    <w:name w:val="xl221"/>
    <w:basedOn w:val="a"/>
    <w:rsid w:val="00353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2">
    <w:name w:val="xl222"/>
    <w:basedOn w:val="a"/>
    <w:rsid w:val="00353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table" w:customStyle="1" w:styleId="22">
    <w:name w:val="Сетка таблицы2"/>
    <w:basedOn w:val="a1"/>
    <w:next w:val="a6"/>
    <w:rsid w:val="00E351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2EF5"/>
  </w:style>
  <w:style w:type="paragraph" w:styleId="ac">
    <w:name w:val="footer"/>
    <w:basedOn w:val="a"/>
    <w:link w:val="ad"/>
    <w:uiPriority w:val="99"/>
    <w:unhideWhenUsed/>
    <w:rsid w:val="00D12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2EF5"/>
  </w:style>
  <w:style w:type="numbering" w:customStyle="1" w:styleId="41">
    <w:name w:val="Нет списка4"/>
    <w:next w:val="a2"/>
    <w:uiPriority w:val="99"/>
    <w:semiHidden/>
    <w:unhideWhenUsed/>
    <w:rsid w:val="00356683"/>
  </w:style>
  <w:style w:type="table" w:customStyle="1" w:styleId="32">
    <w:name w:val="Сетка таблицы3"/>
    <w:basedOn w:val="a1"/>
    <w:next w:val="a6"/>
    <w:rsid w:val="007A0C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850E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4014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B213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3">
    <w:name w:val="xl223"/>
    <w:basedOn w:val="a"/>
    <w:rsid w:val="00990F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4">
    <w:name w:val="xl224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225">
    <w:name w:val="xl225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6">
    <w:name w:val="xl226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7">
    <w:name w:val="xl227"/>
    <w:basedOn w:val="a"/>
    <w:rsid w:val="00990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8">
    <w:name w:val="xl228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9">
    <w:name w:val="xl229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0">
    <w:name w:val="xl230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1">
    <w:name w:val="xl231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2">
    <w:name w:val="xl232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33">
    <w:name w:val="xl233"/>
    <w:basedOn w:val="a"/>
    <w:rsid w:val="00990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34">
    <w:name w:val="xl234"/>
    <w:basedOn w:val="a"/>
    <w:rsid w:val="00990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5">
    <w:name w:val="xl235"/>
    <w:basedOn w:val="a"/>
    <w:rsid w:val="00990F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6">
    <w:name w:val="xl236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7">
    <w:name w:val="xl237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8">
    <w:name w:val="xl238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9">
    <w:name w:val="xl239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0">
    <w:name w:val="xl240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41">
    <w:name w:val="xl241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2">
    <w:name w:val="xl242"/>
    <w:basedOn w:val="a"/>
    <w:rsid w:val="004840C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3">
    <w:name w:val="xl243"/>
    <w:basedOn w:val="a"/>
    <w:rsid w:val="004840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4">
    <w:name w:val="xl244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5">
    <w:name w:val="xl245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6">
    <w:name w:val="xl246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247">
    <w:name w:val="xl247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48">
    <w:name w:val="xl248"/>
    <w:basedOn w:val="a"/>
    <w:rsid w:val="00484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9">
    <w:name w:val="xl249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0">
    <w:name w:val="xl250"/>
    <w:basedOn w:val="a"/>
    <w:rsid w:val="00484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1">
    <w:name w:val="xl251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2">
    <w:name w:val="xl252"/>
    <w:basedOn w:val="a"/>
    <w:rsid w:val="004840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53">
    <w:name w:val="xl253"/>
    <w:basedOn w:val="a"/>
    <w:rsid w:val="004840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4">
    <w:name w:val="xl254"/>
    <w:basedOn w:val="a"/>
    <w:rsid w:val="00484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5">
    <w:name w:val="xl255"/>
    <w:basedOn w:val="a"/>
    <w:rsid w:val="004840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56">
    <w:name w:val="xl256"/>
    <w:basedOn w:val="a"/>
    <w:rsid w:val="00517C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7">
    <w:name w:val="xl257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8">
    <w:name w:val="xl258"/>
    <w:basedOn w:val="a"/>
    <w:rsid w:val="00517C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59">
    <w:name w:val="xl259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0">
    <w:name w:val="xl260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261">
    <w:name w:val="xl261"/>
    <w:basedOn w:val="a"/>
    <w:rsid w:val="00517C6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2">
    <w:name w:val="xl262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3">
    <w:name w:val="xl263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64">
    <w:name w:val="xl264"/>
    <w:basedOn w:val="a"/>
    <w:rsid w:val="00517C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5">
    <w:name w:val="xl265"/>
    <w:basedOn w:val="a"/>
    <w:rsid w:val="00517C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6">
    <w:name w:val="xl266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267">
    <w:name w:val="xl267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8">
    <w:name w:val="xl268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269">
    <w:name w:val="xl269"/>
    <w:basedOn w:val="a"/>
    <w:rsid w:val="00517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table" w:customStyle="1" w:styleId="6">
    <w:name w:val="Сетка таблицы6"/>
    <w:basedOn w:val="a1"/>
    <w:next w:val="a6"/>
    <w:rsid w:val="000B4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2C719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C719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C719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C719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D20A8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FD20A8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2C719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D20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D20A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D20A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D20A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D20A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D20A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92E8D-8237-4A6F-8A15-0404CD88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54</Pages>
  <Words>6326</Words>
  <Characters>36059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2023-02-14T07:29:00Z</cp:lastPrinted>
  <dcterms:created xsi:type="dcterms:W3CDTF">2024-01-25T14:12:00Z</dcterms:created>
  <dcterms:modified xsi:type="dcterms:W3CDTF">2024-01-25T14:12:00Z</dcterms:modified>
</cp:coreProperties>
</file>