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700F" w14:textId="77777777" w:rsidR="00D933F1" w:rsidRPr="009860E1" w:rsidRDefault="00D933F1" w:rsidP="00D933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>ИНФОРМАЦИЯ</w:t>
      </w:r>
    </w:p>
    <w:p w14:paraId="353AE95C" w14:textId="5170FC56" w:rsidR="00D933F1" w:rsidRDefault="00D933F1" w:rsidP="00D933F1">
      <w:pPr>
        <w:spacing w:line="276" w:lineRule="auto"/>
        <w:ind w:firstLine="709"/>
        <w:jc w:val="center"/>
        <w:rPr>
          <w:b/>
        </w:rPr>
      </w:pPr>
      <w:r w:rsidRPr="009860E1">
        <w:rPr>
          <w:b/>
        </w:rPr>
        <w:t xml:space="preserve">о результатах работы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 за </w:t>
      </w:r>
      <w:r w:rsidR="0019290C">
        <w:rPr>
          <w:b/>
        </w:rPr>
        <w:t>12</w:t>
      </w:r>
      <w:r>
        <w:rPr>
          <w:b/>
        </w:rPr>
        <w:t xml:space="preserve"> месяцев </w:t>
      </w:r>
      <w:r w:rsidRPr="009860E1">
        <w:rPr>
          <w:b/>
        </w:rPr>
        <w:t>20</w:t>
      </w:r>
      <w:r>
        <w:rPr>
          <w:b/>
        </w:rPr>
        <w:t>24</w:t>
      </w:r>
      <w:r w:rsidRPr="009860E1">
        <w:rPr>
          <w:b/>
        </w:rPr>
        <w:t xml:space="preserve"> год</w:t>
      </w:r>
      <w:r>
        <w:rPr>
          <w:b/>
        </w:rPr>
        <w:t>а</w:t>
      </w:r>
      <w:r w:rsidRPr="009860E1">
        <w:rPr>
          <w:b/>
        </w:rPr>
        <w:t>.</w:t>
      </w:r>
    </w:p>
    <w:p w14:paraId="30173648" w14:textId="77777777" w:rsidR="00D933F1" w:rsidRDefault="00D933F1" w:rsidP="00D933F1">
      <w:pPr>
        <w:pStyle w:val="a3"/>
        <w:spacing w:line="360" w:lineRule="auto"/>
        <w:ind w:firstLine="709"/>
        <w:jc w:val="both"/>
      </w:pPr>
    </w:p>
    <w:p w14:paraId="058A230E" w14:textId="371B0F0D" w:rsidR="00D933F1" w:rsidRPr="0019290C" w:rsidRDefault="00D933F1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hAnsi="Times New Roman" w:cs="Times New Roman"/>
          <w:sz w:val="24"/>
          <w:szCs w:val="24"/>
        </w:rPr>
        <w:t xml:space="preserve">С начала 2024 года проведена индивидуальная работа в отношении </w:t>
      </w:r>
      <w:r w:rsidR="0019290C" w:rsidRPr="0019290C">
        <w:rPr>
          <w:rFonts w:ascii="Times New Roman" w:hAnsi="Times New Roman" w:cs="Times New Roman"/>
          <w:sz w:val="24"/>
          <w:szCs w:val="24"/>
        </w:rPr>
        <w:t>1 297</w:t>
      </w:r>
      <w:r w:rsidRPr="0019290C">
        <w:rPr>
          <w:rFonts w:ascii="Times New Roman" w:hAnsi="Times New Roman" w:cs="Times New Roman"/>
          <w:sz w:val="24"/>
          <w:szCs w:val="24"/>
        </w:rPr>
        <w:t xml:space="preserve"> физических лиц, на заседаниях районной комиссии рассмотрено 1</w:t>
      </w:r>
      <w:r w:rsidR="0019290C" w:rsidRPr="0019290C">
        <w:rPr>
          <w:rFonts w:ascii="Times New Roman" w:hAnsi="Times New Roman" w:cs="Times New Roman"/>
          <w:sz w:val="24"/>
          <w:szCs w:val="24"/>
        </w:rPr>
        <w:t>92</w:t>
      </w:r>
      <w:r w:rsidRPr="0019290C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19290C" w:rsidRPr="0019290C">
        <w:rPr>
          <w:rFonts w:ascii="Times New Roman" w:hAnsi="Times New Roman" w:cs="Times New Roman"/>
          <w:sz w:val="24"/>
          <w:szCs w:val="24"/>
        </w:rPr>
        <w:t>а</w:t>
      </w:r>
      <w:r w:rsidRPr="0019290C">
        <w:rPr>
          <w:rFonts w:ascii="Times New Roman" w:hAnsi="Times New Roman" w:cs="Times New Roman"/>
          <w:sz w:val="24"/>
          <w:szCs w:val="24"/>
        </w:rPr>
        <w:t xml:space="preserve"> (ИП, организации и физлица), на </w:t>
      </w:r>
      <w:r w:rsidR="0019290C" w:rsidRPr="0019290C">
        <w:rPr>
          <w:rFonts w:ascii="Times New Roman" w:hAnsi="Times New Roman" w:cs="Times New Roman"/>
          <w:sz w:val="24"/>
          <w:szCs w:val="24"/>
        </w:rPr>
        <w:t xml:space="preserve">4–х </w:t>
      </w:r>
      <w:r w:rsidRPr="0019290C">
        <w:rPr>
          <w:rFonts w:ascii="Times New Roman" w:hAnsi="Times New Roman" w:cs="Times New Roman"/>
          <w:sz w:val="24"/>
          <w:szCs w:val="24"/>
        </w:rPr>
        <w:t xml:space="preserve">заседаниях городской комиссии рассмотрено 16 налогоплательщиков-физических лиц. </w:t>
      </w:r>
    </w:p>
    <w:p w14:paraId="1F6F7AB9" w14:textId="52EBF627" w:rsidR="00D933F1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hAnsi="Times New Roman" w:cs="Times New Roman"/>
          <w:sz w:val="24"/>
          <w:szCs w:val="24"/>
        </w:rPr>
        <w:t>Всего с</w:t>
      </w:r>
      <w:r w:rsidR="00D933F1" w:rsidRPr="0019290C">
        <w:rPr>
          <w:rFonts w:ascii="Times New Roman" w:hAnsi="Times New Roman" w:cs="Times New Roman"/>
          <w:sz w:val="24"/>
          <w:szCs w:val="24"/>
        </w:rPr>
        <w:t xml:space="preserve"> начала текущего года проведено 2</w:t>
      </w:r>
      <w:r w:rsidRPr="0019290C">
        <w:rPr>
          <w:rFonts w:ascii="Times New Roman" w:hAnsi="Times New Roman" w:cs="Times New Roman"/>
          <w:sz w:val="24"/>
          <w:szCs w:val="24"/>
        </w:rPr>
        <w:t>9</w:t>
      </w:r>
      <w:r w:rsidR="00D933F1" w:rsidRPr="0019290C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19290C">
        <w:rPr>
          <w:rFonts w:ascii="Times New Roman" w:hAnsi="Times New Roman" w:cs="Times New Roman"/>
          <w:sz w:val="24"/>
          <w:szCs w:val="24"/>
        </w:rPr>
        <w:t>й</w:t>
      </w:r>
      <w:r w:rsidR="00D933F1" w:rsidRPr="0019290C">
        <w:rPr>
          <w:rFonts w:ascii="Times New Roman" w:hAnsi="Times New Roman" w:cs="Times New Roman"/>
          <w:sz w:val="24"/>
          <w:szCs w:val="24"/>
        </w:rPr>
        <w:t xml:space="preserve"> комиссии по мобилизации дополнительных доходов в консолидированный бюджет Калачеевского муниципального района и вопросам ликвидации задолженности по заработной плате, в том числе: </w:t>
      </w:r>
    </w:p>
    <w:p w14:paraId="12C3CC3F" w14:textId="1475E840" w:rsidR="00D933F1" w:rsidRPr="0019290C" w:rsidRDefault="00D933F1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hAnsi="Times New Roman" w:cs="Times New Roman"/>
          <w:sz w:val="24"/>
          <w:szCs w:val="24"/>
        </w:rPr>
        <w:t>1</w:t>
      </w:r>
      <w:r w:rsidR="0019290C" w:rsidRPr="0019290C">
        <w:rPr>
          <w:rFonts w:ascii="Times New Roman" w:hAnsi="Times New Roman" w:cs="Times New Roman"/>
          <w:sz w:val="24"/>
          <w:szCs w:val="24"/>
        </w:rPr>
        <w:t>6</w:t>
      </w:r>
      <w:r w:rsidRPr="0019290C">
        <w:rPr>
          <w:rFonts w:ascii="Times New Roman" w:hAnsi="Times New Roman" w:cs="Times New Roman"/>
          <w:sz w:val="24"/>
          <w:szCs w:val="24"/>
        </w:rPr>
        <w:t xml:space="preserve"> - по мобилизации доходов, </w:t>
      </w:r>
    </w:p>
    <w:p w14:paraId="7C7F59D6" w14:textId="7652E064" w:rsidR="00D933F1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hAnsi="Times New Roman" w:cs="Times New Roman"/>
          <w:sz w:val="24"/>
          <w:szCs w:val="24"/>
        </w:rPr>
        <w:t>13</w:t>
      </w:r>
      <w:r w:rsidR="00D933F1" w:rsidRPr="0019290C">
        <w:rPr>
          <w:rFonts w:ascii="Times New Roman" w:hAnsi="Times New Roman" w:cs="Times New Roman"/>
          <w:sz w:val="24"/>
          <w:szCs w:val="24"/>
        </w:rPr>
        <w:t xml:space="preserve">- по соблюдению трудового законодательства. </w:t>
      </w:r>
    </w:p>
    <w:p w14:paraId="13E0526F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>В результате деятельности комиссии по мобилизации доходов и проведения индивидуальной работы с неплательщиками – физическими лицами в поселениях района за отчетный период погашена задолженность в бюджеты всех уровней в объеме 20 925,2 тыс. рублей, в том числе:</w:t>
      </w:r>
    </w:p>
    <w:p w14:paraId="1FC7396D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НДФЛ – 3 332,4 </w:t>
      </w:r>
      <w:proofErr w:type="spellStart"/>
      <w:proofErr w:type="gramStart"/>
      <w:r w:rsidRPr="0019290C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8F2E0EA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УСНО – 4 149,1 </w:t>
      </w:r>
      <w:proofErr w:type="spellStart"/>
      <w:proofErr w:type="gramStart"/>
      <w:r w:rsidRPr="0019290C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AB5470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ЕСХН – 228,5 </w:t>
      </w:r>
      <w:proofErr w:type="spellStart"/>
      <w:proofErr w:type="gramStart"/>
      <w:r w:rsidRPr="0019290C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FD327F3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ПСНО – 17,1 </w:t>
      </w:r>
      <w:proofErr w:type="spellStart"/>
      <w:proofErr w:type="gramStart"/>
      <w:r w:rsidRPr="0019290C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0253CA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>- по налогу на имущество физ. лиц – 754,2 тыс. рублей;</w:t>
      </w:r>
    </w:p>
    <w:p w14:paraId="5F556816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>- по земельному налогу – 8 858,8 тыс. рублей;</w:t>
      </w:r>
    </w:p>
    <w:p w14:paraId="6A870FEC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аренде земли – 1 818,0 тыс. рублей; </w:t>
      </w:r>
    </w:p>
    <w:p w14:paraId="316CBE5D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транспортному налогу – 1 634,4 тыс. рублей; </w:t>
      </w:r>
    </w:p>
    <w:p w14:paraId="472BF57C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НДС – 70,3 </w:t>
      </w:r>
      <w:proofErr w:type="spellStart"/>
      <w:proofErr w:type="gramStart"/>
      <w:r w:rsidRPr="0019290C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7579A0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налогу на прибыль (ФБ и ОБ) – 32,9 </w:t>
      </w:r>
      <w:proofErr w:type="spellStart"/>
      <w:proofErr w:type="gramStart"/>
      <w:r w:rsidRPr="0019290C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C7D853" w14:textId="4EF1D833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90C">
        <w:rPr>
          <w:rFonts w:ascii="Times New Roman" w:hAnsi="Times New Roman" w:cs="Times New Roman"/>
          <w:bCs/>
          <w:sz w:val="24"/>
          <w:szCs w:val="24"/>
        </w:rPr>
        <w:t xml:space="preserve">- по НДПИ – 29,5 </w:t>
      </w:r>
      <w:proofErr w:type="spellStart"/>
      <w:proofErr w:type="gramStart"/>
      <w:r w:rsidRPr="0019290C">
        <w:rPr>
          <w:rFonts w:ascii="Times New Roman" w:hAnsi="Times New Roman" w:cs="Times New Roman"/>
          <w:bCs/>
          <w:sz w:val="24"/>
          <w:szCs w:val="24"/>
        </w:rPr>
        <w:t>тыс.рублей</w:t>
      </w:r>
      <w:proofErr w:type="spellEnd"/>
      <w:proofErr w:type="gramEnd"/>
      <w:r w:rsidR="002576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FBE44F" w14:textId="77777777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hAnsi="Times New Roman" w:cs="Times New Roman"/>
          <w:sz w:val="24"/>
          <w:szCs w:val="24"/>
        </w:rPr>
        <w:t xml:space="preserve">Погашена задолженность по страховым взносам ПФ, МС и ФСС в объеме </w:t>
      </w:r>
      <w:r w:rsidRPr="0019290C">
        <w:rPr>
          <w:rFonts w:ascii="Times New Roman" w:hAnsi="Times New Roman" w:cs="Times New Roman"/>
          <w:sz w:val="24"/>
          <w:szCs w:val="24"/>
        </w:rPr>
        <w:t>4 797,6</w:t>
      </w:r>
      <w:r w:rsidRPr="00192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90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sz w:val="24"/>
          <w:szCs w:val="24"/>
        </w:rPr>
        <w:t>.</w:t>
      </w:r>
      <w:r w:rsidRPr="00192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F12F8" w14:textId="10E5E1B4" w:rsidR="0019290C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90C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19290C">
        <w:rPr>
          <w:rFonts w:ascii="Times New Roman" w:hAnsi="Times New Roman" w:cs="Times New Roman"/>
          <w:sz w:val="24"/>
          <w:szCs w:val="24"/>
        </w:rPr>
        <w:t xml:space="preserve">., в результате деятельности районной комиссии с начала 2024 года общая сумма погашенной задолженности по обязательным платежам в бюджеты всех уровней и внебюджетные фонды составила 25 722,8 </w:t>
      </w:r>
      <w:proofErr w:type="spellStart"/>
      <w:proofErr w:type="gramStart"/>
      <w:r w:rsidRPr="0019290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19290C">
        <w:rPr>
          <w:rFonts w:ascii="Times New Roman" w:hAnsi="Times New Roman" w:cs="Times New Roman"/>
          <w:sz w:val="24"/>
          <w:szCs w:val="24"/>
        </w:rPr>
        <w:t>.</w:t>
      </w:r>
    </w:p>
    <w:p w14:paraId="4ACDBD57" w14:textId="5894F9C6" w:rsidR="00D933F1" w:rsidRPr="0019290C" w:rsidRDefault="0019290C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вышеуказанных доходов поступления консолидированного бюджета Воронежской области составляют 20 854,9 </w:t>
      </w:r>
      <w:proofErr w:type="spellStart"/>
      <w:proofErr w:type="gramStart"/>
      <w:r w:rsidRPr="0019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  <w:r w:rsidRPr="0019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поступления консолидированного бюджета </w:t>
      </w:r>
      <w:proofErr w:type="spellStart"/>
      <w:r w:rsidRPr="0019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</w:t>
      </w:r>
      <w:proofErr w:type="spellEnd"/>
      <w:r w:rsidRPr="0019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составляют 13 724,6 тыс. рублей</w:t>
      </w:r>
      <w:r w:rsidRPr="0019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50E7E94" w14:textId="7ADC353B" w:rsidR="00FB2F4C" w:rsidRDefault="00D933F1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90C">
        <w:rPr>
          <w:rFonts w:ascii="Times New Roman" w:hAnsi="Times New Roman" w:cs="Times New Roman"/>
          <w:sz w:val="24"/>
          <w:szCs w:val="24"/>
        </w:rPr>
        <w:t xml:space="preserve">В результате деятельности комиссии по мобилизации дополнительных доходов в консолидированный бюджет Калачеевского муниципального района и вопросам ликвидации задолженности в части проведения адресной работы с работодателями, выплачивающими заработную плату ниже величины прожиточного минимума для трудоспособного населения, </w:t>
      </w:r>
      <w:r w:rsidR="0019290C" w:rsidRPr="0019290C">
        <w:rPr>
          <w:rFonts w:ascii="Times New Roman" w:hAnsi="Times New Roman" w:cs="Times New Roman"/>
          <w:sz w:val="24"/>
          <w:szCs w:val="24"/>
        </w:rPr>
        <w:t xml:space="preserve">в </w:t>
      </w:r>
      <w:r w:rsidRPr="0019290C">
        <w:rPr>
          <w:rFonts w:ascii="Times New Roman" w:hAnsi="Times New Roman" w:cs="Times New Roman"/>
          <w:sz w:val="24"/>
          <w:szCs w:val="24"/>
        </w:rPr>
        <w:t>2024 год</w:t>
      </w:r>
      <w:r w:rsidR="0019290C" w:rsidRPr="0019290C">
        <w:rPr>
          <w:rFonts w:ascii="Times New Roman" w:hAnsi="Times New Roman" w:cs="Times New Roman"/>
          <w:sz w:val="24"/>
          <w:szCs w:val="24"/>
        </w:rPr>
        <w:t>у проведено</w:t>
      </w:r>
      <w:r w:rsidRPr="0019290C">
        <w:rPr>
          <w:rFonts w:ascii="Times New Roman" w:hAnsi="Times New Roman" w:cs="Times New Roman"/>
          <w:sz w:val="24"/>
          <w:szCs w:val="24"/>
        </w:rPr>
        <w:t xml:space="preserve"> </w:t>
      </w:r>
      <w:r w:rsidR="0019290C" w:rsidRPr="0019290C">
        <w:rPr>
          <w:rFonts w:ascii="Times New Roman" w:hAnsi="Times New Roman" w:cs="Times New Roman"/>
          <w:sz w:val="24"/>
          <w:szCs w:val="24"/>
        </w:rPr>
        <w:t>10</w:t>
      </w:r>
      <w:r w:rsidRPr="0019290C">
        <w:rPr>
          <w:rFonts w:ascii="Times New Roman" w:hAnsi="Times New Roman" w:cs="Times New Roman"/>
          <w:sz w:val="24"/>
          <w:szCs w:val="24"/>
        </w:rPr>
        <w:t xml:space="preserve"> заседаний комиссии, на котором было рассмотрено </w:t>
      </w:r>
      <w:r w:rsidR="0019290C" w:rsidRPr="0019290C">
        <w:rPr>
          <w:rFonts w:ascii="Times New Roman" w:hAnsi="Times New Roman" w:cs="Times New Roman"/>
          <w:sz w:val="24"/>
          <w:szCs w:val="24"/>
        </w:rPr>
        <w:t>85</w:t>
      </w:r>
      <w:r w:rsidRPr="0019290C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19290C" w:rsidRPr="0019290C">
        <w:rPr>
          <w:rFonts w:ascii="Times New Roman" w:hAnsi="Times New Roman" w:cs="Times New Roman"/>
          <w:sz w:val="24"/>
          <w:szCs w:val="24"/>
        </w:rPr>
        <w:t>ов</w:t>
      </w:r>
      <w:r w:rsidRPr="0019290C">
        <w:rPr>
          <w:rFonts w:ascii="Times New Roman" w:hAnsi="Times New Roman" w:cs="Times New Roman"/>
          <w:sz w:val="24"/>
          <w:szCs w:val="24"/>
        </w:rPr>
        <w:t xml:space="preserve">, уровень заработной платы у которых ниже величины прожиточного минимума для трудоспособного населения, установленного на территории области. Количество работодателей, увеличивших уровень оплаты труда после рассмотрения на комиссии – </w:t>
      </w:r>
      <w:r w:rsidR="0019290C" w:rsidRPr="0019290C">
        <w:rPr>
          <w:rFonts w:ascii="Times New Roman" w:hAnsi="Times New Roman" w:cs="Times New Roman"/>
          <w:sz w:val="24"/>
          <w:szCs w:val="24"/>
        </w:rPr>
        <w:t>76</w:t>
      </w:r>
      <w:r w:rsidRPr="0019290C">
        <w:rPr>
          <w:rFonts w:ascii="Times New Roman" w:hAnsi="Times New Roman" w:cs="Times New Roman"/>
          <w:sz w:val="24"/>
          <w:szCs w:val="24"/>
        </w:rPr>
        <w:t xml:space="preserve">, размер дополнительных поступлений НДФЛ за отчетный период составил </w:t>
      </w:r>
      <w:r w:rsidR="0019290C" w:rsidRPr="0019290C">
        <w:rPr>
          <w:rFonts w:ascii="Times New Roman" w:hAnsi="Times New Roman" w:cs="Times New Roman"/>
          <w:sz w:val="24"/>
          <w:szCs w:val="24"/>
        </w:rPr>
        <w:t>1 250,6</w:t>
      </w:r>
      <w:r w:rsidRPr="0019290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14:paraId="6CF31E54" w14:textId="47BE4B70" w:rsidR="0025766E" w:rsidRPr="0019290C" w:rsidRDefault="0025766E" w:rsidP="001929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766E">
        <w:rPr>
          <w:rFonts w:ascii="Times New Roman" w:hAnsi="Times New Roman" w:cs="Times New Roman"/>
          <w:sz w:val="24"/>
          <w:szCs w:val="24"/>
        </w:rPr>
        <w:t xml:space="preserve">На 3-х заседаниях комиссии, проводимых с привлечением специалистов МКУ «Центр поддержки сельских территорий и АПК </w:t>
      </w:r>
      <w:proofErr w:type="spellStart"/>
      <w:r w:rsidRPr="0025766E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25766E">
        <w:rPr>
          <w:rFonts w:ascii="Times New Roman" w:hAnsi="Times New Roman" w:cs="Times New Roman"/>
          <w:sz w:val="24"/>
          <w:szCs w:val="24"/>
        </w:rPr>
        <w:t xml:space="preserve"> муниципального района», были рассмотрены вопросы доведения уровня заработной платы наемным работникам, работающим в организациях </w:t>
      </w:r>
      <w:r>
        <w:rPr>
          <w:rFonts w:ascii="Times New Roman" w:hAnsi="Times New Roman" w:cs="Times New Roman"/>
          <w:sz w:val="24"/>
          <w:szCs w:val="24"/>
        </w:rPr>
        <w:t>сельскохозяйственной отрасли</w:t>
      </w:r>
      <w:r w:rsidRPr="0025766E">
        <w:rPr>
          <w:rFonts w:ascii="Times New Roman" w:hAnsi="Times New Roman" w:cs="Times New Roman"/>
          <w:sz w:val="24"/>
          <w:szCs w:val="24"/>
        </w:rPr>
        <w:t>, до среднеотраслевого значения.</w:t>
      </w:r>
    </w:p>
    <w:sectPr w:rsidR="0025766E" w:rsidRPr="0019290C" w:rsidSect="00803C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E6"/>
    <w:rsid w:val="00022FDC"/>
    <w:rsid w:val="0019290C"/>
    <w:rsid w:val="001A19E6"/>
    <w:rsid w:val="0025766E"/>
    <w:rsid w:val="002C6F10"/>
    <w:rsid w:val="00391E51"/>
    <w:rsid w:val="00D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8980"/>
  <w15:chartTrackingRefBased/>
  <w15:docId w15:val="{F33887E0-1E03-4EA3-901D-26A59D5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3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929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Нескоромных Галина Ивановна</dc:creator>
  <cp:keywords/>
  <dc:description/>
  <cp:lastModifiedBy>Нескоромных Галина Ивановна</cp:lastModifiedBy>
  <cp:revision>3</cp:revision>
  <dcterms:created xsi:type="dcterms:W3CDTF">2024-10-21T05:47:00Z</dcterms:created>
  <dcterms:modified xsi:type="dcterms:W3CDTF">2025-02-04T08:20:00Z</dcterms:modified>
</cp:coreProperties>
</file>